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667DAD" w:rsidRDefault="00667DAD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80"/>
      </w:tblGrid>
      <w:tr w:rsidR="00667DAD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23767423" w:rsidR="00667DAD" w:rsidRDefault="003B5631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3B5631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临时心脏起搏器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667DAD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667DAD" w:rsidRDefault="00667DAD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667DAD" w14:paraId="18DD7D40" w14:textId="77777777">
        <w:trPr>
          <w:trHeight w:val="2000"/>
        </w:trPr>
        <w:tc>
          <w:tcPr>
            <w:tcW w:w="700" w:type="dxa"/>
            <w:vAlign w:val="center"/>
          </w:tcPr>
          <w:p w14:paraId="0306CF0E" w14:textId="77777777" w:rsidR="00667DAD" w:rsidRDefault="00000000">
            <w:pPr>
              <w:widowControl/>
              <w:jc w:val="left"/>
            </w:pPr>
            <w:proofErr w:type="gramStart"/>
            <w:r>
              <w:rPr>
                <w:rFonts w:hint="eastAsia"/>
                <w:color w:val="0F1115"/>
              </w:rPr>
              <w:t>一</w:t>
            </w:r>
            <w:proofErr w:type="gramEnd"/>
          </w:p>
        </w:tc>
        <w:tc>
          <w:tcPr>
            <w:tcW w:w="8380" w:type="dxa"/>
          </w:tcPr>
          <w:p w14:paraId="355F3EC1" w14:textId="77777777" w:rsidR="00667DAD" w:rsidRDefault="00000000">
            <w:pPr>
              <w:widowControl/>
              <w:jc w:val="left"/>
            </w:pPr>
            <w:r>
              <w:rPr>
                <w:rFonts w:hint="eastAsia"/>
                <w:color w:val="0F1115"/>
              </w:rPr>
              <w:t>适用范围及用途：需包含主要临床功能与用途、具体应用场所等。</w:t>
            </w:r>
            <w:r>
              <w:rPr>
                <w:rFonts w:hint="eastAsia"/>
                <w:color w:val="0F1115"/>
              </w:rPr>
              <w:br/>
            </w:r>
            <w:r>
              <w:rPr>
                <w:rFonts w:hint="eastAsia"/>
                <w:color w:val="0F1115"/>
              </w:rPr>
              <w:t>答：</w:t>
            </w:r>
            <w:r>
              <w:rPr>
                <w:rFonts w:hint="eastAsia"/>
                <w:color w:val="0F1115"/>
                <w:sz w:val="22"/>
                <w:szCs w:val="22"/>
              </w:rPr>
              <w:t>心脏临时起搏器适用于：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1</w:t>
            </w:r>
            <w:r>
              <w:rPr>
                <w:rFonts w:hint="eastAsia"/>
                <w:color w:val="0F1115"/>
                <w:sz w:val="22"/>
                <w:szCs w:val="22"/>
              </w:rPr>
              <w:t>、病态窦房结综合征的治疗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2</w:t>
            </w:r>
            <w:r>
              <w:rPr>
                <w:rFonts w:hint="eastAsia"/>
                <w:color w:val="0F1115"/>
                <w:sz w:val="22"/>
                <w:szCs w:val="22"/>
              </w:rPr>
              <w:t>、植入型起搏器植入之前对患者的起搏支持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3</w:t>
            </w:r>
            <w:r>
              <w:rPr>
                <w:rFonts w:hint="eastAsia"/>
                <w:color w:val="0F1115"/>
                <w:sz w:val="22"/>
                <w:szCs w:val="22"/>
              </w:rPr>
              <w:t>、窦性心</w:t>
            </w:r>
            <w:proofErr w:type="gramStart"/>
            <w:r>
              <w:rPr>
                <w:rFonts w:hint="eastAsia"/>
                <w:color w:val="0F1115"/>
                <w:sz w:val="22"/>
                <w:szCs w:val="22"/>
              </w:rPr>
              <w:t>搏</w:t>
            </w:r>
            <w:proofErr w:type="gramEnd"/>
            <w:r>
              <w:rPr>
                <w:rFonts w:hint="eastAsia"/>
                <w:color w:val="0F1115"/>
                <w:sz w:val="22"/>
                <w:szCs w:val="22"/>
              </w:rPr>
              <w:t>过缓的治疗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4</w:t>
            </w:r>
            <w:r>
              <w:rPr>
                <w:rFonts w:hint="eastAsia"/>
                <w:color w:val="0F1115"/>
                <w:sz w:val="22"/>
                <w:szCs w:val="22"/>
              </w:rPr>
              <w:t>、在更换植入型起搏器时的起搏支持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5</w:t>
            </w:r>
            <w:r>
              <w:rPr>
                <w:rFonts w:hint="eastAsia"/>
                <w:color w:val="0F1115"/>
                <w:sz w:val="22"/>
                <w:szCs w:val="22"/>
              </w:rPr>
              <w:t>、心房和</w:t>
            </w:r>
            <w:r>
              <w:rPr>
                <w:rFonts w:hint="eastAsia"/>
                <w:color w:val="0F1115"/>
                <w:sz w:val="22"/>
                <w:szCs w:val="22"/>
              </w:rPr>
              <w:t>/</w:t>
            </w:r>
            <w:r>
              <w:rPr>
                <w:rFonts w:hint="eastAsia"/>
                <w:color w:val="0F1115"/>
                <w:sz w:val="22"/>
                <w:szCs w:val="22"/>
              </w:rPr>
              <w:t>或心室节律不齐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6</w:t>
            </w:r>
            <w:r>
              <w:rPr>
                <w:rFonts w:hint="eastAsia"/>
                <w:color w:val="0F1115"/>
                <w:sz w:val="22"/>
                <w:szCs w:val="22"/>
              </w:rPr>
              <w:t>、在介入性或外科手术中发生的心脏并发症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7</w:t>
            </w:r>
            <w:r>
              <w:rPr>
                <w:rFonts w:hint="eastAsia"/>
                <w:color w:val="0F1115"/>
                <w:sz w:val="22"/>
                <w:szCs w:val="22"/>
              </w:rPr>
              <w:t>、完全性房室传导阻滞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8</w:t>
            </w:r>
            <w:r>
              <w:rPr>
                <w:rFonts w:hint="eastAsia"/>
                <w:color w:val="0F1115"/>
                <w:sz w:val="22"/>
                <w:szCs w:val="22"/>
              </w:rPr>
              <w:t>、心脏手术后的起搏支持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9</w:t>
            </w:r>
            <w:r>
              <w:rPr>
                <w:rFonts w:hint="eastAsia"/>
                <w:color w:val="0F1115"/>
                <w:sz w:val="22"/>
                <w:szCs w:val="22"/>
              </w:rPr>
              <w:t>、心搏停止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10</w:t>
            </w:r>
            <w:r>
              <w:rPr>
                <w:rFonts w:hint="eastAsia"/>
                <w:color w:val="0F1115"/>
                <w:sz w:val="22"/>
                <w:szCs w:val="22"/>
              </w:rPr>
              <w:t>、并发心脏传导阻滞的急性心肌梗塞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11</w:t>
            </w:r>
            <w:r>
              <w:rPr>
                <w:rFonts w:hint="eastAsia"/>
                <w:color w:val="0F1115"/>
                <w:sz w:val="22"/>
                <w:szCs w:val="22"/>
              </w:rPr>
              <w:t>、心搏过缓伴随充血性心力衰竭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12</w:t>
            </w:r>
            <w:r>
              <w:rPr>
                <w:rFonts w:hint="eastAsia"/>
                <w:color w:val="0F1115"/>
                <w:sz w:val="22"/>
                <w:szCs w:val="22"/>
              </w:rPr>
              <w:t>、终止室上性心动过速</w:t>
            </w:r>
          </w:p>
        </w:tc>
      </w:tr>
      <w:tr w:rsidR="00667DAD" w14:paraId="2841EE81" w14:textId="77777777">
        <w:trPr>
          <w:trHeight w:val="2000"/>
        </w:trPr>
        <w:tc>
          <w:tcPr>
            <w:tcW w:w="700" w:type="dxa"/>
            <w:vAlign w:val="center"/>
          </w:tcPr>
          <w:p w14:paraId="00EEE6CF" w14:textId="77777777" w:rsidR="00667DAD" w:rsidRDefault="00000000">
            <w:pPr>
              <w:widowControl/>
              <w:jc w:val="left"/>
            </w:pPr>
            <w:r>
              <w:rPr>
                <w:rFonts w:hint="eastAsia"/>
                <w:color w:val="0F1115"/>
              </w:rPr>
              <w:t>二</w:t>
            </w:r>
          </w:p>
        </w:tc>
        <w:tc>
          <w:tcPr>
            <w:tcW w:w="8380" w:type="dxa"/>
          </w:tcPr>
          <w:p w14:paraId="546333F6" w14:textId="77777777" w:rsidR="00667DAD" w:rsidRDefault="00000000">
            <w:pPr>
              <w:widowControl/>
              <w:jc w:val="left"/>
            </w:pPr>
            <w:r>
              <w:rPr>
                <w:rFonts w:hint="eastAsia"/>
                <w:color w:val="0F1115"/>
              </w:rPr>
              <w:t>设备配置与要求：设备的标准配置及必备的配套附件。</w:t>
            </w:r>
            <w:r>
              <w:rPr>
                <w:rFonts w:hint="eastAsia"/>
                <w:color w:val="0F1115"/>
              </w:rPr>
              <w:br/>
            </w:r>
            <w:r>
              <w:rPr>
                <w:rFonts w:hint="eastAsia"/>
                <w:color w:val="0F1115"/>
              </w:rPr>
              <w:t>答：设备配置如下：</w:t>
            </w:r>
            <w:r>
              <w:rPr>
                <w:rFonts w:hint="eastAsia"/>
                <w:color w:val="0F1115"/>
              </w:rPr>
              <w:br/>
            </w:r>
            <w:r>
              <w:rPr>
                <w:rFonts w:hint="eastAsia"/>
                <w:color w:val="0F1115"/>
                <w:sz w:val="22"/>
                <w:szCs w:val="22"/>
              </w:rPr>
              <w:t>1</w:t>
            </w:r>
            <w:r>
              <w:rPr>
                <w:rFonts w:hint="eastAsia"/>
                <w:color w:val="0F1115"/>
                <w:sz w:val="22"/>
                <w:szCs w:val="22"/>
              </w:rPr>
              <w:t>、临时双腔起搏器</w:t>
            </w:r>
            <w:r>
              <w:rPr>
                <w:rFonts w:hint="eastAsia"/>
                <w:color w:val="0F1115"/>
                <w:sz w:val="22"/>
                <w:szCs w:val="22"/>
              </w:rPr>
              <w:t xml:space="preserve"> 2 </w:t>
            </w:r>
            <w:r>
              <w:rPr>
                <w:rFonts w:hint="eastAsia"/>
                <w:color w:val="0F1115"/>
                <w:sz w:val="22"/>
                <w:szCs w:val="22"/>
              </w:rPr>
              <w:t>台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2</w:t>
            </w:r>
            <w:r>
              <w:rPr>
                <w:rFonts w:hint="eastAsia"/>
                <w:color w:val="0F1115"/>
                <w:sz w:val="22"/>
                <w:szCs w:val="22"/>
              </w:rPr>
              <w:t>、患者电缆</w:t>
            </w:r>
            <w:r>
              <w:rPr>
                <w:rFonts w:hint="eastAsia"/>
                <w:color w:val="0F1115"/>
                <w:sz w:val="22"/>
                <w:szCs w:val="22"/>
              </w:rPr>
              <w:t xml:space="preserve"> 2 </w:t>
            </w:r>
            <w:r>
              <w:rPr>
                <w:rFonts w:hint="eastAsia"/>
                <w:color w:val="0F1115"/>
                <w:sz w:val="22"/>
                <w:szCs w:val="22"/>
              </w:rPr>
              <w:t>条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3</w:t>
            </w:r>
            <w:r>
              <w:rPr>
                <w:rFonts w:hint="eastAsia"/>
                <w:color w:val="0F1115"/>
                <w:sz w:val="22"/>
                <w:szCs w:val="22"/>
              </w:rPr>
              <w:t>、</w:t>
            </w:r>
            <w:r>
              <w:rPr>
                <w:rFonts w:hint="eastAsia"/>
                <w:color w:val="0F1115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F1115"/>
                <w:sz w:val="22"/>
                <w:szCs w:val="22"/>
              </w:rPr>
              <w:t>定制便携包</w:t>
            </w:r>
            <w:r>
              <w:rPr>
                <w:rFonts w:hint="eastAsia"/>
                <w:color w:val="0F1115"/>
                <w:sz w:val="22"/>
                <w:szCs w:val="22"/>
              </w:rPr>
              <w:t xml:space="preserve"> 2</w:t>
            </w:r>
            <w:r>
              <w:rPr>
                <w:rFonts w:hint="eastAsia"/>
                <w:color w:val="0F1115"/>
                <w:sz w:val="22"/>
                <w:szCs w:val="22"/>
              </w:rPr>
              <w:t>个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4</w:t>
            </w:r>
            <w:r>
              <w:rPr>
                <w:rFonts w:hint="eastAsia"/>
                <w:color w:val="0F1115"/>
                <w:sz w:val="22"/>
                <w:szCs w:val="22"/>
              </w:rPr>
              <w:t>、</w:t>
            </w:r>
            <w:r>
              <w:rPr>
                <w:rFonts w:hint="eastAsia"/>
                <w:color w:val="0F1115"/>
                <w:sz w:val="22"/>
                <w:szCs w:val="22"/>
              </w:rPr>
              <w:t>AA1.5V</w:t>
            </w:r>
            <w:r>
              <w:rPr>
                <w:rFonts w:hint="eastAsia"/>
                <w:color w:val="0F1115"/>
                <w:sz w:val="22"/>
                <w:szCs w:val="22"/>
              </w:rPr>
              <w:t>碱性电池</w:t>
            </w:r>
            <w:r>
              <w:rPr>
                <w:rFonts w:hint="eastAsia"/>
                <w:color w:val="0F1115"/>
                <w:sz w:val="22"/>
                <w:szCs w:val="22"/>
              </w:rPr>
              <w:t xml:space="preserve"> 4</w:t>
            </w:r>
            <w:r>
              <w:rPr>
                <w:rFonts w:hint="eastAsia"/>
                <w:color w:val="0F1115"/>
                <w:sz w:val="22"/>
                <w:szCs w:val="22"/>
              </w:rPr>
              <w:t>个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5</w:t>
            </w:r>
            <w:r>
              <w:rPr>
                <w:rFonts w:hint="eastAsia"/>
                <w:color w:val="0F1115"/>
                <w:sz w:val="22"/>
                <w:szCs w:val="22"/>
              </w:rPr>
              <w:t>、产品使</w:t>
            </w:r>
            <w:r>
              <w:rPr>
                <w:rFonts w:ascii="微软雅黑" w:eastAsia="微软雅黑" w:hAnsi="微软雅黑" w:cs="微软雅黑" w:hint="eastAsia"/>
                <w:color w:val="0F1115"/>
                <w:sz w:val="22"/>
                <w:szCs w:val="22"/>
              </w:rPr>
              <w:t>⽤</w:t>
            </w:r>
            <w:r>
              <w:rPr>
                <w:rFonts w:ascii="宋体" w:eastAsia="宋体" w:hAnsi="宋体" w:cs="宋体" w:hint="eastAsia"/>
                <w:color w:val="0F1115"/>
                <w:sz w:val="22"/>
                <w:szCs w:val="22"/>
              </w:rPr>
              <w:t>说明书，合格证各两</w:t>
            </w:r>
            <w:r>
              <w:rPr>
                <w:rFonts w:hint="eastAsia"/>
                <w:color w:val="0F1115"/>
                <w:sz w:val="22"/>
                <w:szCs w:val="22"/>
              </w:rPr>
              <w:t>份</w:t>
            </w:r>
          </w:p>
        </w:tc>
      </w:tr>
      <w:tr w:rsidR="00667DAD" w14:paraId="00EAB9F1" w14:textId="77777777">
        <w:trPr>
          <w:trHeight w:val="2000"/>
        </w:trPr>
        <w:tc>
          <w:tcPr>
            <w:tcW w:w="700" w:type="dxa"/>
            <w:vAlign w:val="center"/>
          </w:tcPr>
          <w:p w14:paraId="109E36B5" w14:textId="77777777" w:rsidR="00667DAD" w:rsidRDefault="00000000">
            <w:pPr>
              <w:widowControl/>
              <w:jc w:val="left"/>
            </w:pPr>
            <w:r>
              <w:rPr>
                <w:rFonts w:hint="eastAsia"/>
                <w:color w:val="0F1115"/>
              </w:rPr>
              <w:t>三</w:t>
            </w:r>
          </w:p>
        </w:tc>
        <w:tc>
          <w:tcPr>
            <w:tcW w:w="8380" w:type="dxa"/>
          </w:tcPr>
          <w:p w14:paraId="5BF229B3" w14:textId="77777777" w:rsidR="00667DAD" w:rsidRDefault="00000000">
            <w:pPr>
              <w:widowControl/>
              <w:jc w:val="left"/>
            </w:pPr>
            <w:r>
              <w:rPr>
                <w:rFonts w:hint="eastAsia"/>
                <w:color w:val="0F1115"/>
              </w:rPr>
              <w:t>技术参数与性能要求：包含设备的核</w:t>
            </w:r>
            <w:r>
              <w:rPr>
                <w:rFonts w:hint="eastAsia"/>
                <w:color w:val="0F1115"/>
                <w:sz w:val="22"/>
                <w:szCs w:val="22"/>
              </w:rPr>
              <w:t>心性能参数、关键的硬件配置、软件模块功能、数据与系统兼容性（产生接口费用，由投标公司承担）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 xml:space="preserve"> </w:t>
            </w:r>
            <w:r>
              <w:rPr>
                <w:rFonts w:hint="eastAsia"/>
                <w:color w:val="0F1115"/>
                <w:sz w:val="22"/>
                <w:szCs w:val="22"/>
              </w:rPr>
              <w:t>答：设备参数与性能要求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1</w:t>
            </w:r>
            <w:r>
              <w:rPr>
                <w:rFonts w:hint="eastAsia"/>
                <w:color w:val="0F1115"/>
                <w:sz w:val="22"/>
                <w:szCs w:val="22"/>
              </w:rPr>
              <w:t>、标准及认证</w:t>
            </w:r>
            <w:r>
              <w:rPr>
                <w:rFonts w:hint="eastAsia"/>
                <w:color w:val="0F1115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F1115"/>
                <w:sz w:val="22"/>
                <w:szCs w:val="22"/>
              </w:rPr>
              <w:t>符合</w:t>
            </w:r>
            <w:r>
              <w:rPr>
                <w:rFonts w:hint="eastAsia"/>
                <w:color w:val="0F1115"/>
                <w:sz w:val="22"/>
                <w:szCs w:val="22"/>
              </w:rPr>
              <w:t>NMPA</w:t>
            </w:r>
            <w:r>
              <w:rPr>
                <w:rFonts w:hint="eastAsia"/>
                <w:color w:val="0F1115"/>
                <w:sz w:val="22"/>
                <w:szCs w:val="22"/>
              </w:rPr>
              <w:t>认证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2</w:t>
            </w:r>
            <w:r>
              <w:rPr>
                <w:rFonts w:hint="eastAsia"/>
                <w:color w:val="0F1115"/>
                <w:sz w:val="22"/>
                <w:szCs w:val="22"/>
              </w:rPr>
              <w:t>、起搏模式</w:t>
            </w:r>
            <w:r>
              <w:rPr>
                <w:rFonts w:hint="eastAsia"/>
                <w:color w:val="0F1115"/>
                <w:sz w:val="22"/>
                <w:szCs w:val="22"/>
              </w:rPr>
              <w:t xml:space="preserve"> DDD</w:t>
            </w:r>
            <w:r>
              <w:rPr>
                <w:rFonts w:hint="eastAsia"/>
                <w:color w:val="0F1115"/>
                <w:sz w:val="22"/>
                <w:szCs w:val="22"/>
              </w:rPr>
              <w:t>、</w:t>
            </w:r>
            <w:r>
              <w:rPr>
                <w:rFonts w:hint="eastAsia"/>
                <w:color w:val="0F1115"/>
                <w:sz w:val="22"/>
                <w:szCs w:val="22"/>
              </w:rPr>
              <w:t>DOO</w:t>
            </w:r>
            <w:r>
              <w:rPr>
                <w:rFonts w:hint="eastAsia"/>
                <w:color w:val="0F1115"/>
                <w:sz w:val="22"/>
                <w:szCs w:val="22"/>
              </w:rPr>
              <w:t>、</w:t>
            </w:r>
            <w:r>
              <w:rPr>
                <w:rFonts w:hint="eastAsia"/>
                <w:color w:val="0F1115"/>
                <w:sz w:val="22"/>
                <w:szCs w:val="22"/>
              </w:rPr>
              <w:t>DDI</w:t>
            </w:r>
            <w:r>
              <w:rPr>
                <w:rFonts w:hint="eastAsia"/>
                <w:color w:val="0F1115"/>
                <w:sz w:val="22"/>
                <w:szCs w:val="22"/>
              </w:rPr>
              <w:t>、</w:t>
            </w:r>
            <w:r>
              <w:rPr>
                <w:rFonts w:hint="eastAsia"/>
                <w:color w:val="0F1115"/>
                <w:sz w:val="22"/>
                <w:szCs w:val="22"/>
              </w:rPr>
              <w:t>DAI</w:t>
            </w:r>
            <w:r>
              <w:rPr>
                <w:rFonts w:hint="eastAsia"/>
                <w:color w:val="0F1115"/>
                <w:sz w:val="22"/>
                <w:szCs w:val="22"/>
              </w:rPr>
              <w:t>、</w:t>
            </w:r>
            <w:r>
              <w:rPr>
                <w:rFonts w:hint="eastAsia"/>
                <w:color w:val="0F1115"/>
                <w:sz w:val="22"/>
                <w:szCs w:val="22"/>
              </w:rPr>
              <w:t>DVI</w:t>
            </w:r>
            <w:r>
              <w:rPr>
                <w:rFonts w:hint="eastAsia"/>
                <w:color w:val="0F1115"/>
                <w:sz w:val="22"/>
                <w:szCs w:val="22"/>
              </w:rPr>
              <w:t>、</w:t>
            </w:r>
            <w:r>
              <w:rPr>
                <w:rFonts w:hint="eastAsia"/>
                <w:color w:val="0F1115"/>
                <w:sz w:val="22"/>
                <w:szCs w:val="22"/>
              </w:rPr>
              <w:t>AOO</w:t>
            </w:r>
            <w:r>
              <w:rPr>
                <w:rFonts w:hint="eastAsia"/>
                <w:color w:val="0F1115"/>
                <w:sz w:val="22"/>
                <w:szCs w:val="22"/>
              </w:rPr>
              <w:t>、</w:t>
            </w:r>
            <w:r>
              <w:rPr>
                <w:rFonts w:hint="eastAsia"/>
                <w:color w:val="0F1115"/>
                <w:sz w:val="22"/>
                <w:szCs w:val="22"/>
              </w:rPr>
              <w:t>AAI</w:t>
            </w:r>
            <w:r>
              <w:rPr>
                <w:rFonts w:hint="eastAsia"/>
                <w:color w:val="0F1115"/>
                <w:sz w:val="22"/>
                <w:szCs w:val="22"/>
              </w:rPr>
              <w:t>、</w:t>
            </w:r>
            <w:r>
              <w:rPr>
                <w:rFonts w:hint="eastAsia"/>
                <w:color w:val="0F1115"/>
                <w:sz w:val="22"/>
                <w:szCs w:val="22"/>
              </w:rPr>
              <w:t>VOO</w:t>
            </w:r>
            <w:r>
              <w:rPr>
                <w:rFonts w:hint="eastAsia"/>
                <w:color w:val="0F1115"/>
                <w:sz w:val="22"/>
                <w:szCs w:val="22"/>
              </w:rPr>
              <w:t>和</w:t>
            </w:r>
            <w:r>
              <w:rPr>
                <w:rFonts w:hint="eastAsia"/>
                <w:color w:val="0F1115"/>
                <w:sz w:val="22"/>
                <w:szCs w:val="22"/>
              </w:rPr>
              <w:t>VVI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3</w:t>
            </w:r>
            <w:r>
              <w:rPr>
                <w:rFonts w:hint="eastAsia"/>
                <w:color w:val="0F1115"/>
                <w:sz w:val="22"/>
                <w:szCs w:val="22"/>
              </w:rPr>
              <w:t>、起搏频率</w:t>
            </w:r>
            <w:r>
              <w:rPr>
                <w:rFonts w:hint="eastAsia"/>
                <w:color w:val="0F1115"/>
                <w:sz w:val="22"/>
                <w:szCs w:val="22"/>
              </w:rPr>
              <w:t xml:space="preserve"> 30-200</w:t>
            </w:r>
            <w:r>
              <w:rPr>
                <w:rFonts w:hint="eastAsia"/>
                <w:color w:val="0F1115"/>
                <w:sz w:val="22"/>
                <w:szCs w:val="22"/>
              </w:rPr>
              <w:t>次</w:t>
            </w:r>
            <w:r>
              <w:rPr>
                <w:rFonts w:hint="eastAsia"/>
                <w:color w:val="0F1115"/>
                <w:sz w:val="22"/>
                <w:szCs w:val="22"/>
              </w:rPr>
              <w:t>/</w:t>
            </w:r>
            <w:proofErr w:type="gramStart"/>
            <w:r>
              <w:rPr>
                <w:rFonts w:hint="eastAsia"/>
                <w:color w:val="0F1115"/>
                <w:sz w:val="22"/>
                <w:szCs w:val="22"/>
              </w:rPr>
              <w:t>分钟</w:t>
            </w:r>
            <w:proofErr w:type="gramEnd"/>
            <w:r>
              <w:rPr>
                <w:rFonts w:hint="eastAsia"/>
                <w:color w:val="0F1115"/>
                <w:sz w:val="22"/>
                <w:szCs w:val="22"/>
              </w:rPr>
              <w:br/>
              <w:t>4</w:t>
            </w:r>
            <w:r>
              <w:rPr>
                <w:rFonts w:hint="eastAsia"/>
                <w:color w:val="0F1115"/>
                <w:sz w:val="22"/>
                <w:szCs w:val="22"/>
              </w:rPr>
              <w:t>、脉冲幅度</w:t>
            </w:r>
            <w:r>
              <w:rPr>
                <w:rFonts w:hint="eastAsia"/>
                <w:color w:val="0F1115"/>
                <w:sz w:val="22"/>
                <w:szCs w:val="22"/>
              </w:rPr>
              <w:t xml:space="preserve"> 0.1-20.0V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5</w:t>
            </w:r>
            <w:r>
              <w:rPr>
                <w:rFonts w:hint="eastAsia"/>
                <w:color w:val="0F1115"/>
                <w:sz w:val="22"/>
                <w:szCs w:val="22"/>
              </w:rPr>
              <w:t>、脉冲宽度≥</w:t>
            </w:r>
            <w:r>
              <w:rPr>
                <w:rFonts w:hint="eastAsia"/>
                <w:color w:val="0F1115"/>
                <w:sz w:val="22"/>
                <w:szCs w:val="22"/>
              </w:rPr>
              <w:t xml:space="preserve"> 0.8ms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6</w:t>
            </w:r>
            <w:r>
              <w:rPr>
                <w:rFonts w:hint="eastAsia"/>
                <w:color w:val="0F1115"/>
                <w:sz w:val="22"/>
                <w:szCs w:val="22"/>
              </w:rPr>
              <w:t>、感知灵敏度</w:t>
            </w:r>
            <w:r>
              <w:rPr>
                <w:rFonts w:hint="eastAsia"/>
                <w:color w:val="0F1115"/>
                <w:sz w:val="22"/>
                <w:szCs w:val="22"/>
              </w:rPr>
              <w:t xml:space="preserve"> 0.5-20.0mV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7</w:t>
            </w:r>
            <w:r>
              <w:rPr>
                <w:rFonts w:hint="eastAsia"/>
                <w:color w:val="0F1115"/>
                <w:sz w:val="22"/>
                <w:szCs w:val="22"/>
              </w:rPr>
              <w:t>、不应期：心房不应期：</w:t>
            </w:r>
            <w:r>
              <w:rPr>
                <w:rFonts w:hint="eastAsia"/>
                <w:color w:val="0F1115"/>
                <w:sz w:val="22"/>
                <w:szCs w:val="22"/>
              </w:rPr>
              <w:t>240</w:t>
            </w:r>
            <w:r>
              <w:rPr>
                <w:rFonts w:hint="eastAsia"/>
                <w:color w:val="0F1115"/>
                <w:sz w:val="22"/>
                <w:szCs w:val="22"/>
              </w:rPr>
              <w:t>～</w:t>
            </w:r>
            <w:r>
              <w:rPr>
                <w:rFonts w:hint="eastAsia"/>
                <w:color w:val="0F1115"/>
                <w:sz w:val="22"/>
                <w:szCs w:val="22"/>
              </w:rPr>
              <w:t>340ms</w:t>
            </w:r>
            <w:r>
              <w:rPr>
                <w:rFonts w:hint="eastAsia"/>
                <w:color w:val="0F1115"/>
                <w:sz w:val="22"/>
                <w:szCs w:val="22"/>
              </w:rPr>
              <w:t>（自动）；心室不应期：</w:t>
            </w:r>
            <w:r>
              <w:rPr>
                <w:rFonts w:hint="eastAsia"/>
                <w:color w:val="0F1115"/>
                <w:sz w:val="22"/>
                <w:szCs w:val="22"/>
              </w:rPr>
              <w:t>200</w:t>
            </w:r>
            <w:r>
              <w:rPr>
                <w:rFonts w:hint="eastAsia"/>
                <w:color w:val="0F1115"/>
                <w:sz w:val="22"/>
                <w:szCs w:val="22"/>
              </w:rPr>
              <w:t>～</w:t>
            </w:r>
            <w:r>
              <w:rPr>
                <w:rFonts w:hint="eastAsia"/>
                <w:color w:val="0F1115"/>
                <w:sz w:val="22"/>
                <w:szCs w:val="22"/>
              </w:rPr>
              <w:t>250ms</w:t>
            </w:r>
            <w:r>
              <w:rPr>
                <w:rFonts w:hint="eastAsia"/>
                <w:color w:val="0F1115"/>
                <w:sz w:val="22"/>
                <w:szCs w:val="22"/>
              </w:rPr>
              <w:t>（自动）；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8</w:t>
            </w:r>
            <w:r>
              <w:rPr>
                <w:rFonts w:hint="eastAsia"/>
                <w:color w:val="0F1115"/>
                <w:sz w:val="22"/>
                <w:szCs w:val="22"/>
              </w:rPr>
              <w:t>、室后房不应期（</w:t>
            </w:r>
            <w:r>
              <w:rPr>
                <w:rFonts w:hint="eastAsia"/>
                <w:color w:val="0F1115"/>
                <w:sz w:val="22"/>
                <w:szCs w:val="22"/>
              </w:rPr>
              <w:t>PVARP</w:t>
            </w:r>
            <w:r>
              <w:rPr>
                <w:rFonts w:hint="eastAsia"/>
                <w:color w:val="0F1115"/>
                <w:sz w:val="22"/>
                <w:szCs w:val="22"/>
              </w:rPr>
              <w:t>）：</w:t>
            </w:r>
            <w:r>
              <w:rPr>
                <w:rFonts w:hint="eastAsia"/>
                <w:color w:val="0F1115"/>
                <w:sz w:val="22"/>
                <w:szCs w:val="22"/>
              </w:rPr>
              <w:t>200</w:t>
            </w:r>
            <w:r>
              <w:rPr>
                <w:rFonts w:hint="eastAsia"/>
                <w:color w:val="0F1115"/>
                <w:sz w:val="22"/>
                <w:szCs w:val="22"/>
              </w:rPr>
              <w:t>～</w:t>
            </w:r>
            <w:r>
              <w:rPr>
                <w:rFonts w:hint="eastAsia"/>
                <w:color w:val="0F1115"/>
                <w:sz w:val="22"/>
                <w:szCs w:val="22"/>
              </w:rPr>
              <w:t>300ms</w:t>
            </w:r>
            <w:r>
              <w:rPr>
                <w:rFonts w:hint="eastAsia"/>
                <w:color w:val="0F1115"/>
                <w:sz w:val="22"/>
                <w:szCs w:val="22"/>
              </w:rPr>
              <w:t>（自动）；</w:t>
            </w:r>
            <w:r>
              <w:rPr>
                <w:rFonts w:hint="eastAsia"/>
                <w:color w:val="0F1115"/>
                <w:sz w:val="22"/>
                <w:szCs w:val="22"/>
              </w:rPr>
              <w:t>150</w:t>
            </w:r>
            <w:r>
              <w:rPr>
                <w:rFonts w:hint="eastAsia"/>
                <w:color w:val="0F1115"/>
                <w:sz w:val="22"/>
                <w:szCs w:val="22"/>
              </w:rPr>
              <w:t>～</w:t>
            </w:r>
            <w:r>
              <w:rPr>
                <w:rFonts w:hint="eastAsia"/>
                <w:color w:val="0F1115"/>
                <w:sz w:val="22"/>
                <w:szCs w:val="22"/>
              </w:rPr>
              <w:t>500ms</w:t>
            </w:r>
            <w:r>
              <w:rPr>
                <w:rFonts w:hint="eastAsia"/>
                <w:color w:val="0F1115"/>
                <w:sz w:val="22"/>
                <w:szCs w:val="22"/>
              </w:rPr>
              <w:t>（手动）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9</w:t>
            </w:r>
            <w:r>
              <w:rPr>
                <w:rFonts w:hint="eastAsia"/>
                <w:color w:val="0F1115"/>
                <w:sz w:val="22"/>
                <w:szCs w:val="22"/>
              </w:rPr>
              <w:t>、间期：</w:t>
            </w:r>
            <w:r>
              <w:rPr>
                <w:rFonts w:hint="eastAsia"/>
                <w:color w:val="0F1115"/>
                <w:sz w:val="22"/>
                <w:szCs w:val="22"/>
              </w:rPr>
              <w:t xml:space="preserve">    </w:t>
            </w:r>
            <w:r>
              <w:rPr>
                <w:rFonts w:hint="eastAsia"/>
                <w:color w:val="0F1115"/>
                <w:sz w:val="22"/>
                <w:szCs w:val="22"/>
              </w:rPr>
              <w:t>起搏房室间期（</w:t>
            </w:r>
            <w:r>
              <w:rPr>
                <w:rFonts w:hint="eastAsia"/>
                <w:color w:val="0F1115"/>
                <w:sz w:val="22"/>
                <w:szCs w:val="22"/>
              </w:rPr>
              <w:t>PAV</w:t>
            </w:r>
            <w:r>
              <w:rPr>
                <w:rFonts w:hint="eastAsia"/>
                <w:color w:val="0F1115"/>
                <w:sz w:val="22"/>
                <w:szCs w:val="22"/>
              </w:rPr>
              <w:t>）：</w:t>
            </w:r>
            <w:r>
              <w:rPr>
                <w:rFonts w:hint="eastAsia"/>
                <w:color w:val="0F1115"/>
                <w:sz w:val="22"/>
                <w:szCs w:val="22"/>
              </w:rPr>
              <w:t>50</w:t>
            </w:r>
            <w:r>
              <w:rPr>
                <w:rFonts w:hint="eastAsia"/>
                <w:color w:val="0F1115"/>
                <w:sz w:val="22"/>
                <w:szCs w:val="22"/>
              </w:rPr>
              <w:t>～</w:t>
            </w:r>
            <w:r>
              <w:rPr>
                <w:rFonts w:hint="eastAsia"/>
                <w:color w:val="0F1115"/>
                <w:sz w:val="22"/>
                <w:szCs w:val="22"/>
              </w:rPr>
              <w:t>250ms</w:t>
            </w:r>
            <w:r>
              <w:rPr>
                <w:rFonts w:hint="eastAsia"/>
                <w:color w:val="0F1115"/>
                <w:sz w:val="22"/>
                <w:szCs w:val="22"/>
              </w:rPr>
              <w:t>（自动）、</w:t>
            </w:r>
            <w:r>
              <w:rPr>
                <w:rFonts w:hint="eastAsia"/>
                <w:color w:val="0F1115"/>
                <w:sz w:val="22"/>
                <w:szCs w:val="22"/>
              </w:rPr>
              <w:t>20</w:t>
            </w:r>
            <w:r>
              <w:rPr>
                <w:rFonts w:hint="eastAsia"/>
                <w:color w:val="0F1115"/>
                <w:sz w:val="22"/>
                <w:szCs w:val="22"/>
              </w:rPr>
              <w:t>～</w:t>
            </w:r>
            <w:r>
              <w:rPr>
                <w:rFonts w:hint="eastAsia"/>
                <w:color w:val="0F1115"/>
                <w:sz w:val="22"/>
                <w:szCs w:val="22"/>
              </w:rPr>
              <w:t>300ms</w:t>
            </w:r>
            <w:r>
              <w:rPr>
                <w:rFonts w:hint="eastAsia"/>
                <w:color w:val="0F1115"/>
                <w:sz w:val="22"/>
                <w:szCs w:val="22"/>
              </w:rPr>
              <w:t>（手动）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</w:r>
            <w:r>
              <w:rPr>
                <w:rFonts w:hint="eastAsia"/>
                <w:color w:val="0F1115"/>
                <w:sz w:val="22"/>
                <w:szCs w:val="22"/>
              </w:rPr>
              <w:t>感知房室间期（</w:t>
            </w:r>
            <w:r>
              <w:rPr>
                <w:rFonts w:hint="eastAsia"/>
                <w:color w:val="0F1115"/>
                <w:sz w:val="22"/>
                <w:szCs w:val="22"/>
              </w:rPr>
              <w:t>SAV</w:t>
            </w:r>
            <w:r>
              <w:rPr>
                <w:rFonts w:hint="eastAsia"/>
                <w:color w:val="0F1115"/>
                <w:sz w:val="22"/>
                <w:szCs w:val="22"/>
              </w:rPr>
              <w:t>）：</w:t>
            </w:r>
            <w:r>
              <w:rPr>
                <w:rFonts w:hint="eastAsia"/>
                <w:color w:val="0F1115"/>
                <w:sz w:val="22"/>
                <w:szCs w:val="22"/>
              </w:rPr>
              <w:t>50</w:t>
            </w:r>
            <w:r>
              <w:rPr>
                <w:rFonts w:hint="eastAsia"/>
                <w:color w:val="0F1115"/>
                <w:sz w:val="22"/>
                <w:szCs w:val="22"/>
              </w:rPr>
              <w:t>～</w:t>
            </w:r>
            <w:r>
              <w:rPr>
                <w:rFonts w:hint="eastAsia"/>
                <w:color w:val="0F1115"/>
                <w:sz w:val="22"/>
                <w:szCs w:val="22"/>
              </w:rPr>
              <w:t>220ms</w:t>
            </w:r>
            <w:r>
              <w:rPr>
                <w:rFonts w:hint="eastAsia"/>
                <w:color w:val="0F1115"/>
                <w:sz w:val="22"/>
                <w:szCs w:val="22"/>
              </w:rPr>
              <w:t>（自动）、</w:t>
            </w:r>
            <w:r>
              <w:rPr>
                <w:rFonts w:hint="eastAsia"/>
                <w:color w:val="0F1115"/>
                <w:sz w:val="22"/>
                <w:szCs w:val="22"/>
              </w:rPr>
              <w:t>50</w:t>
            </w:r>
            <w:r>
              <w:rPr>
                <w:rFonts w:hint="eastAsia"/>
                <w:color w:val="0F1115"/>
                <w:sz w:val="22"/>
                <w:szCs w:val="22"/>
              </w:rPr>
              <w:t>～</w:t>
            </w:r>
            <w:r>
              <w:rPr>
                <w:rFonts w:hint="eastAsia"/>
                <w:color w:val="0F1115"/>
                <w:sz w:val="22"/>
                <w:szCs w:val="22"/>
              </w:rPr>
              <w:t>250ms</w:t>
            </w:r>
            <w:r>
              <w:rPr>
                <w:rFonts w:hint="eastAsia"/>
                <w:color w:val="0F1115"/>
                <w:sz w:val="22"/>
                <w:szCs w:val="22"/>
              </w:rPr>
              <w:t>（手动）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10</w:t>
            </w:r>
            <w:r>
              <w:rPr>
                <w:rFonts w:hint="eastAsia"/>
                <w:color w:val="0F1115"/>
                <w:sz w:val="22"/>
                <w:szCs w:val="22"/>
              </w:rPr>
              <w:t>、逸搏间期：</w:t>
            </w:r>
            <w:r>
              <w:rPr>
                <w:rFonts w:hint="eastAsia"/>
                <w:color w:val="0F1115"/>
                <w:sz w:val="22"/>
                <w:szCs w:val="22"/>
              </w:rPr>
              <w:t>300</w:t>
            </w:r>
            <w:r>
              <w:rPr>
                <w:rFonts w:hint="eastAsia"/>
                <w:color w:val="0F1115"/>
                <w:sz w:val="22"/>
                <w:szCs w:val="22"/>
              </w:rPr>
              <w:t>～</w:t>
            </w:r>
            <w:r>
              <w:rPr>
                <w:rFonts w:hint="eastAsia"/>
                <w:color w:val="0F1115"/>
                <w:sz w:val="22"/>
                <w:szCs w:val="22"/>
              </w:rPr>
              <w:t>2000ms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</w:r>
            <w:r>
              <w:rPr>
                <w:rFonts w:hint="eastAsia"/>
                <w:color w:val="0F1115"/>
                <w:sz w:val="22"/>
                <w:szCs w:val="22"/>
              </w:rPr>
              <w:lastRenderedPageBreak/>
              <w:t>11</w:t>
            </w:r>
            <w:r>
              <w:rPr>
                <w:rFonts w:hint="eastAsia"/>
                <w:color w:val="0F1115"/>
                <w:sz w:val="22"/>
                <w:szCs w:val="22"/>
              </w:rPr>
              <w:t>、最大跟踪频率：</w:t>
            </w:r>
            <w:r>
              <w:rPr>
                <w:rFonts w:hint="eastAsia"/>
                <w:color w:val="0F1115"/>
                <w:sz w:val="22"/>
                <w:szCs w:val="22"/>
              </w:rPr>
              <w:t>110-230</w:t>
            </w:r>
            <w:r>
              <w:rPr>
                <w:rFonts w:hint="eastAsia"/>
                <w:color w:val="0F1115"/>
                <w:sz w:val="22"/>
                <w:szCs w:val="22"/>
              </w:rPr>
              <w:t>次</w:t>
            </w:r>
            <w:r>
              <w:rPr>
                <w:rFonts w:hint="eastAsia"/>
                <w:color w:val="0F1115"/>
                <w:sz w:val="22"/>
                <w:szCs w:val="22"/>
              </w:rPr>
              <w:t>/</w:t>
            </w:r>
            <w:proofErr w:type="gramStart"/>
            <w:r>
              <w:rPr>
                <w:rFonts w:hint="eastAsia"/>
                <w:color w:val="0F1115"/>
                <w:sz w:val="22"/>
                <w:szCs w:val="22"/>
              </w:rPr>
              <w:t>分钟</w:t>
            </w:r>
            <w:proofErr w:type="gramEnd"/>
            <w:r>
              <w:rPr>
                <w:rFonts w:hint="eastAsia"/>
                <w:color w:val="0F1115"/>
                <w:sz w:val="22"/>
                <w:szCs w:val="22"/>
              </w:rPr>
              <w:br/>
              <w:t>12</w:t>
            </w:r>
            <w:r>
              <w:rPr>
                <w:rFonts w:hint="eastAsia"/>
                <w:color w:val="0F1115"/>
                <w:sz w:val="22"/>
                <w:szCs w:val="22"/>
              </w:rPr>
              <w:t>、紧急起搏：</w:t>
            </w:r>
            <w:r>
              <w:rPr>
                <w:rFonts w:hint="eastAsia"/>
                <w:color w:val="0F1115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F1115"/>
                <w:sz w:val="22"/>
                <w:szCs w:val="22"/>
              </w:rPr>
              <w:t>有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13</w:t>
            </w:r>
            <w:r>
              <w:rPr>
                <w:rFonts w:hint="eastAsia"/>
                <w:color w:val="0F1115"/>
                <w:sz w:val="22"/>
                <w:szCs w:val="22"/>
              </w:rPr>
              <w:t>、★起搏占比：最近一次开机后五天内的心房和心室起搏事件占比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14</w:t>
            </w:r>
            <w:r>
              <w:rPr>
                <w:rFonts w:hint="eastAsia"/>
                <w:color w:val="0F1115"/>
                <w:sz w:val="22"/>
                <w:szCs w:val="22"/>
              </w:rPr>
              <w:t>、★快速心房起搏参数：起搏模式：</w:t>
            </w:r>
            <w:r>
              <w:rPr>
                <w:rFonts w:hint="eastAsia"/>
                <w:color w:val="0F1115"/>
                <w:sz w:val="22"/>
                <w:szCs w:val="22"/>
              </w:rPr>
              <w:t>AOO</w:t>
            </w:r>
            <w:r>
              <w:rPr>
                <w:rFonts w:hint="eastAsia"/>
                <w:color w:val="0F1115"/>
                <w:sz w:val="22"/>
                <w:szCs w:val="22"/>
              </w:rPr>
              <w:t>，频率：</w:t>
            </w:r>
            <w:r>
              <w:rPr>
                <w:rFonts w:hint="eastAsia"/>
                <w:color w:val="0F1115"/>
                <w:sz w:val="22"/>
                <w:szCs w:val="22"/>
              </w:rPr>
              <w:t>80-1000</w:t>
            </w:r>
            <w:r>
              <w:rPr>
                <w:rFonts w:hint="eastAsia"/>
                <w:color w:val="0F1115"/>
                <w:sz w:val="22"/>
                <w:szCs w:val="22"/>
              </w:rPr>
              <w:t>次</w:t>
            </w:r>
            <w:r>
              <w:rPr>
                <w:rFonts w:hint="eastAsia"/>
                <w:color w:val="0F1115"/>
                <w:sz w:val="22"/>
                <w:szCs w:val="22"/>
              </w:rPr>
              <w:t>/</w:t>
            </w:r>
            <w:r>
              <w:rPr>
                <w:rFonts w:hint="eastAsia"/>
                <w:color w:val="0F1115"/>
                <w:sz w:val="22"/>
                <w:szCs w:val="22"/>
              </w:rPr>
              <w:t>分钟，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15</w:t>
            </w:r>
            <w:r>
              <w:rPr>
                <w:rFonts w:hint="eastAsia"/>
                <w:color w:val="0F1115"/>
                <w:sz w:val="22"/>
                <w:szCs w:val="22"/>
              </w:rPr>
              <w:t>、自检功能：开机自检，设备运行过程中不间断实时监控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16</w:t>
            </w:r>
            <w:r>
              <w:rPr>
                <w:rFonts w:hint="eastAsia"/>
                <w:color w:val="0F1115"/>
                <w:sz w:val="22"/>
                <w:szCs w:val="22"/>
              </w:rPr>
              <w:t>、安全性能：除颤保护、关机保护、奔放保护、文氏响应、模式转换、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</w:r>
            <w:r>
              <w:rPr>
                <w:rFonts w:hint="eastAsia"/>
                <w:color w:val="0F1115"/>
                <w:sz w:val="22"/>
                <w:szCs w:val="22"/>
              </w:rPr>
              <w:t>心房跟踪、干扰反转等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18</w:t>
            </w:r>
            <w:r>
              <w:rPr>
                <w:rFonts w:hint="eastAsia"/>
                <w:color w:val="0F1115"/>
                <w:sz w:val="22"/>
                <w:szCs w:val="22"/>
              </w:rPr>
              <w:t>、电池使用寿命：在开机缺省参数值下≥</w:t>
            </w:r>
            <w:r>
              <w:rPr>
                <w:rFonts w:hint="eastAsia"/>
                <w:color w:val="0F1115"/>
                <w:sz w:val="22"/>
                <w:szCs w:val="22"/>
              </w:rPr>
              <w:t>14</w:t>
            </w:r>
            <w:r>
              <w:rPr>
                <w:rFonts w:hint="eastAsia"/>
                <w:color w:val="0F1115"/>
                <w:sz w:val="22"/>
                <w:szCs w:val="22"/>
              </w:rPr>
              <w:t>天。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19</w:t>
            </w:r>
            <w:r>
              <w:rPr>
                <w:rFonts w:hint="eastAsia"/>
                <w:color w:val="0F1115"/>
                <w:sz w:val="22"/>
                <w:szCs w:val="22"/>
              </w:rPr>
              <w:t>、★取出电池后的运行：不少于</w:t>
            </w:r>
            <w:r>
              <w:rPr>
                <w:rFonts w:hint="eastAsia"/>
                <w:color w:val="0F1115"/>
                <w:sz w:val="22"/>
                <w:szCs w:val="22"/>
              </w:rPr>
              <w:t>50</w:t>
            </w:r>
            <w:r>
              <w:rPr>
                <w:rFonts w:hint="eastAsia"/>
                <w:color w:val="0F1115"/>
                <w:sz w:val="22"/>
                <w:szCs w:val="22"/>
              </w:rPr>
              <w:t>秒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20</w:t>
            </w:r>
            <w:r>
              <w:rPr>
                <w:rFonts w:hint="eastAsia"/>
                <w:color w:val="0F1115"/>
                <w:sz w:val="22"/>
                <w:szCs w:val="22"/>
              </w:rPr>
              <w:t>、▲能够双腔起搏</w:t>
            </w:r>
          </w:p>
        </w:tc>
      </w:tr>
      <w:tr w:rsidR="00667DAD" w14:paraId="3D8FCE76" w14:textId="77777777">
        <w:trPr>
          <w:trHeight w:val="2000"/>
        </w:trPr>
        <w:tc>
          <w:tcPr>
            <w:tcW w:w="700" w:type="dxa"/>
            <w:vAlign w:val="center"/>
          </w:tcPr>
          <w:p w14:paraId="54A92E24" w14:textId="77777777" w:rsidR="00667DAD" w:rsidRDefault="00000000">
            <w:pPr>
              <w:widowControl/>
              <w:jc w:val="left"/>
            </w:pPr>
            <w:r>
              <w:rPr>
                <w:rFonts w:hint="eastAsia"/>
                <w:color w:val="0F1115"/>
              </w:rPr>
              <w:lastRenderedPageBreak/>
              <w:t>四</w:t>
            </w:r>
          </w:p>
        </w:tc>
        <w:tc>
          <w:tcPr>
            <w:tcW w:w="8380" w:type="dxa"/>
            <w:shd w:val="clear" w:color="auto" w:fill="FFFFFF"/>
          </w:tcPr>
          <w:p w14:paraId="2375544C" w14:textId="77777777" w:rsidR="00667DAD" w:rsidRDefault="0000000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</w:rPr>
              <w:t>配套试剂</w:t>
            </w:r>
            <w:r>
              <w:rPr>
                <w:rFonts w:ascii="var(--dsw-font-markdown-table-h" w:hAnsi="var(--dsw-font-markdown-table-h"/>
              </w:rPr>
              <w:t>/</w:t>
            </w:r>
            <w:r>
              <w:rPr>
                <w:rFonts w:hint="eastAsia"/>
              </w:rPr>
              <w:t>耗材要求：设备是否需要使用试剂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耗材？试剂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耗材为专机专用类还是通用类？不需要可写“无”</w:t>
            </w:r>
            <w:r>
              <w:rPr>
                <w:rFonts w:hint="eastAsia"/>
              </w:rPr>
              <w:br/>
              <w:t xml:space="preserve">   </w:t>
            </w:r>
            <w:r>
              <w:rPr>
                <w:rFonts w:hint="eastAsia"/>
              </w:rPr>
              <w:t>答：设备需要使用耗材；耗材为通用类</w:t>
            </w:r>
          </w:p>
        </w:tc>
      </w:tr>
      <w:tr w:rsidR="00667DAD" w14:paraId="3B6BE54E" w14:textId="77777777">
        <w:trPr>
          <w:trHeight w:val="2000"/>
        </w:trPr>
        <w:tc>
          <w:tcPr>
            <w:tcW w:w="700" w:type="dxa"/>
            <w:vAlign w:val="center"/>
          </w:tcPr>
          <w:p w14:paraId="7D1DF1A4" w14:textId="77777777" w:rsidR="00667DAD" w:rsidRDefault="00000000">
            <w:pPr>
              <w:widowControl/>
              <w:jc w:val="left"/>
            </w:pPr>
            <w:r>
              <w:rPr>
                <w:rFonts w:hint="eastAsia"/>
                <w:color w:val="0F1115"/>
              </w:rPr>
              <w:t>五</w:t>
            </w:r>
          </w:p>
        </w:tc>
        <w:tc>
          <w:tcPr>
            <w:tcW w:w="8380" w:type="dxa"/>
          </w:tcPr>
          <w:p w14:paraId="73B7A981" w14:textId="77777777" w:rsidR="00667DAD" w:rsidRDefault="00000000">
            <w:pPr>
              <w:widowControl/>
              <w:jc w:val="left"/>
            </w:pPr>
            <w:r>
              <w:rPr>
                <w:rFonts w:hint="eastAsia"/>
                <w:color w:val="0F1115"/>
              </w:rPr>
              <w:t>售后服务要求：</w:t>
            </w:r>
            <w:r>
              <w:rPr>
                <w:rFonts w:hint="eastAsia"/>
                <w:color w:val="0F1115"/>
              </w:rPr>
              <w:br/>
              <w:t xml:space="preserve">  </w:t>
            </w:r>
            <w:r>
              <w:rPr>
                <w:rFonts w:hint="eastAsia"/>
                <w:color w:val="0F1115"/>
              </w:rPr>
              <w:t>答：</w:t>
            </w:r>
            <w:r>
              <w:rPr>
                <w:rFonts w:hint="eastAsia"/>
                <w:color w:val="0F1115"/>
              </w:rPr>
              <w:br/>
              <w:t>1</w:t>
            </w:r>
            <w:r>
              <w:rPr>
                <w:rFonts w:hint="eastAsia"/>
                <w:color w:val="0F1115"/>
              </w:rPr>
              <w:t>、</w:t>
            </w:r>
            <w:r>
              <w:rPr>
                <w:rFonts w:hint="eastAsia"/>
                <w:color w:val="0F1115"/>
                <w:sz w:val="22"/>
                <w:szCs w:val="22"/>
              </w:rPr>
              <w:t>免费保修期≥</w:t>
            </w:r>
            <w:r>
              <w:rPr>
                <w:rFonts w:hint="eastAsia"/>
                <w:color w:val="0F1115"/>
                <w:sz w:val="22"/>
                <w:szCs w:val="22"/>
                <w:u w:val="single"/>
              </w:rPr>
              <w:t>_2_</w:t>
            </w:r>
            <w:r>
              <w:rPr>
                <w:rFonts w:hint="eastAsia"/>
                <w:color w:val="0F1115"/>
                <w:sz w:val="22"/>
                <w:szCs w:val="22"/>
              </w:rPr>
              <w:t>年；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2</w:t>
            </w:r>
            <w:r>
              <w:rPr>
                <w:rFonts w:hint="eastAsia"/>
                <w:color w:val="0F1115"/>
                <w:sz w:val="22"/>
                <w:szCs w:val="22"/>
              </w:rPr>
              <w:t>、现场响应时间：≤</w:t>
            </w:r>
            <w:r>
              <w:rPr>
                <w:rFonts w:hint="eastAsia"/>
                <w:color w:val="0F1115"/>
                <w:sz w:val="22"/>
                <w:szCs w:val="22"/>
                <w:u w:val="single"/>
              </w:rPr>
              <w:t>_5_</w:t>
            </w:r>
            <w:r>
              <w:rPr>
                <w:rFonts w:hint="eastAsia"/>
                <w:color w:val="0F1115"/>
                <w:sz w:val="22"/>
                <w:szCs w:val="22"/>
              </w:rPr>
              <w:t>小时；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3</w:t>
            </w:r>
            <w:r>
              <w:rPr>
                <w:rFonts w:hint="eastAsia"/>
                <w:color w:val="0F1115"/>
                <w:sz w:val="22"/>
                <w:szCs w:val="22"/>
              </w:rPr>
              <w:t>、维修期间：有备用机</w:t>
            </w:r>
            <w:r>
              <w:rPr>
                <w:rFonts w:hint="eastAsia"/>
                <w:color w:val="0F1115"/>
                <w:sz w:val="22"/>
                <w:szCs w:val="22"/>
              </w:rPr>
              <w:t>;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4</w:t>
            </w:r>
            <w:r>
              <w:rPr>
                <w:rFonts w:hint="eastAsia"/>
                <w:color w:val="0F1115"/>
                <w:sz w:val="22"/>
                <w:szCs w:val="22"/>
              </w:rPr>
              <w:t>、设备技术培训：有培训</w:t>
            </w:r>
            <w:r>
              <w:rPr>
                <w:rFonts w:hint="eastAsia"/>
                <w:color w:val="0F1115"/>
                <w:sz w:val="22"/>
                <w:szCs w:val="22"/>
              </w:rPr>
              <w:t>;</w:t>
            </w:r>
            <w:r>
              <w:rPr>
                <w:rFonts w:hint="eastAsia"/>
                <w:color w:val="0F1115"/>
                <w:sz w:val="22"/>
                <w:szCs w:val="22"/>
              </w:rPr>
              <w:br/>
              <w:t>5</w:t>
            </w:r>
            <w:r>
              <w:rPr>
                <w:rFonts w:hint="eastAsia"/>
                <w:color w:val="0F1115"/>
                <w:sz w:val="22"/>
                <w:szCs w:val="22"/>
              </w:rPr>
              <w:t>、设备使用年限≥</w:t>
            </w:r>
            <w:r>
              <w:rPr>
                <w:rFonts w:hint="eastAsia"/>
                <w:color w:val="0F1115"/>
                <w:sz w:val="22"/>
                <w:szCs w:val="22"/>
                <w:u w:val="single"/>
              </w:rPr>
              <w:t>__6__</w:t>
            </w:r>
            <w:r>
              <w:rPr>
                <w:rFonts w:hint="eastAsia"/>
                <w:color w:val="0F1115"/>
                <w:sz w:val="22"/>
                <w:szCs w:val="22"/>
              </w:rPr>
              <w:t>年等</w:t>
            </w:r>
          </w:p>
        </w:tc>
      </w:tr>
      <w:tr w:rsidR="00667DAD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667DAD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667DAD" w:rsidRDefault="00667DAD"/>
    <w:sectPr w:rsidR="00667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C4EC6" w14:textId="77777777" w:rsidR="00B728A9" w:rsidRDefault="00B728A9" w:rsidP="003B5631">
      <w:r>
        <w:separator/>
      </w:r>
    </w:p>
  </w:endnote>
  <w:endnote w:type="continuationSeparator" w:id="0">
    <w:p w14:paraId="4854C34B" w14:textId="77777777" w:rsidR="00B728A9" w:rsidRDefault="00B728A9" w:rsidP="003B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B0E90" w14:textId="77777777" w:rsidR="00B728A9" w:rsidRDefault="00B728A9" w:rsidP="003B5631">
      <w:r>
        <w:separator/>
      </w:r>
    </w:p>
  </w:footnote>
  <w:footnote w:type="continuationSeparator" w:id="0">
    <w:p w14:paraId="116C4292" w14:textId="77777777" w:rsidR="00B728A9" w:rsidRDefault="00B728A9" w:rsidP="003B5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2C48C4"/>
    <w:rsid w:val="0003519E"/>
    <w:rsid w:val="002C48C4"/>
    <w:rsid w:val="003B5631"/>
    <w:rsid w:val="00544FC2"/>
    <w:rsid w:val="005C046F"/>
    <w:rsid w:val="00667DAD"/>
    <w:rsid w:val="0080539D"/>
    <w:rsid w:val="009E7080"/>
    <w:rsid w:val="00B728A9"/>
    <w:rsid w:val="00C0343D"/>
    <w:rsid w:val="0A9B415C"/>
    <w:rsid w:val="0FE070E2"/>
    <w:rsid w:val="18065216"/>
    <w:rsid w:val="197E0A92"/>
    <w:rsid w:val="340A2063"/>
    <w:rsid w:val="3FB5435F"/>
    <w:rsid w:val="55A463B5"/>
    <w:rsid w:val="62BB5B68"/>
    <w:rsid w:val="63B62A0B"/>
    <w:rsid w:val="67A3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6DE2F"/>
  <w15:docId w15:val="{66A6B4E3-4574-4721-B59B-58E4C368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F1115"/>
      <w:sz w:val="24"/>
      <w:szCs w:val="24"/>
      <w:u w:val="none"/>
    </w:rPr>
  </w:style>
  <w:style w:type="paragraph" w:styleId="a5">
    <w:name w:val="header"/>
    <w:basedOn w:val="a"/>
    <w:link w:val="a6"/>
    <w:rsid w:val="003B56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B56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3B5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B56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647</Characters>
  <Application>Microsoft Office Word</Application>
  <DocSecurity>0</DocSecurity>
  <Lines>40</Lines>
  <Paragraphs>17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5</cp:revision>
  <dcterms:created xsi:type="dcterms:W3CDTF">2026-06-02T02:48:00Z</dcterms:created>
  <dcterms:modified xsi:type="dcterms:W3CDTF">2026-07-10T02:36:00Z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eyJoZGlkIjoiYWNkMjE1Zjg4YzMzNTllN2Y3NmU1NjdmNjgzODZkNTgiLCJ1c2VySWQiOiI4ODEyNzQ5MjgifQ==</vt:lpwstr>
  </property>
  <property fmtid="{D5CDD505-2E9C-101B-9397-08002B2CF9AE}" pid="4" name="ICV">
    <vt:lpwstr>DDED40750F3B47E2A39EF1ED231DECA8_13</vt:lpwstr>
  </property>
</Properties>
</file>