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AD2BBB" w:rsidRDefault="00AD2BBB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379"/>
      </w:tblGrid>
      <w:tr w:rsidR="00AD2BBB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1685420A" w:rsidR="00AD2BBB" w:rsidRDefault="00C86A0F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C86A0F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膀胱镜</w:t>
            </w:r>
            <w:r w:rsidR="00000000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AD2BBB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AD2BBB" w:rsidRDefault="00AD2BBB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AD2BBB" w14:paraId="05CE3A4A" w14:textId="77777777">
        <w:trPr>
          <w:trHeight w:val="2000"/>
        </w:trPr>
        <w:tc>
          <w:tcPr>
            <w:tcW w:w="701" w:type="dxa"/>
            <w:vAlign w:val="center"/>
          </w:tcPr>
          <w:p w14:paraId="0306CF0E" w14:textId="77777777" w:rsidR="00AD2BBB" w:rsidRDefault="00000000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79" w:type="dxa"/>
            <w:vAlign w:val="center"/>
          </w:tcPr>
          <w:p w14:paraId="0FB0FBFE" w14:textId="77777777" w:rsidR="00AD2BB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 xml:space="preserve">适用范围及用途：需包含主要临床功能与用途、具体应用场所等。 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1）经尿道膀胱镜下碎石术、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2）经膀胱镜下输尿管双J管拔管术、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3）经尿道膀胱结石碎石取石术、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4）经膀胱镜还可进行肿瘤切除、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br/>
              <w:t>5）碎石和前列腺增生切除术。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    </w:t>
            </w:r>
          </w:p>
        </w:tc>
      </w:tr>
      <w:tr w:rsidR="00AD2BBB" w14:paraId="71512BB0" w14:textId="77777777">
        <w:trPr>
          <w:trHeight w:val="2000"/>
        </w:trPr>
        <w:tc>
          <w:tcPr>
            <w:tcW w:w="701" w:type="dxa"/>
            <w:vAlign w:val="center"/>
          </w:tcPr>
          <w:p w14:paraId="00EEE6CF" w14:textId="77777777" w:rsidR="00AD2BB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二</w:t>
            </w:r>
          </w:p>
        </w:tc>
        <w:tc>
          <w:tcPr>
            <w:tcW w:w="8379" w:type="dxa"/>
            <w:vAlign w:val="center"/>
          </w:tcPr>
          <w:p w14:paraId="0BC601FB" w14:textId="3586147D" w:rsidR="00AD2BBB" w:rsidRDefault="00C86A0F">
            <w:pPr>
              <w:widowControl/>
              <w:spacing w:after="240"/>
              <w:jc w:val="left"/>
              <w:textAlignment w:val="center"/>
              <w:rPr>
                <w:rFonts w:ascii="宋体" w:eastAsia="宋体" w:hAnsi="宋体" w:cs="宋体"/>
                <w:color w:val="0F1115"/>
                <w:kern w:val="0"/>
                <w:sz w:val="24"/>
                <w:lang w:bidi="ar"/>
              </w:rPr>
            </w:pPr>
            <w:r w:rsidRPr="00C86A0F"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泌尿外科</w:t>
            </w:r>
            <w:proofErr w:type="gramStart"/>
            <w:r w:rsidRPr="00C86A0F"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一</w:t>
            </w:r>
            <w:proofErr w:type="gramEnd"/>
            <w:r w:rsidRPr="00C86A0F"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病区</w:t>
            </w:r>
            <w:r w:rsidR="00000000"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1.内窥镜5支；</w:t>
            </w:r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2.18Fr</w:t>
            </w:r>
            <w:proofErr w:type="gramStart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镜鞘及闭孔</w:t>
            </w:r>
            <w:proofErr w:type="gramEnd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器2支，21Fr</w:t>
            </w:r>
            <w:proofErr w:type="gramStart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镜鞘及闭孔</w:t>
            </w:r>
            <w:proofErr w:type="gramEnd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器3支；</w:t>
            </w:r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3.异物</w:t>
            </w:r>
            <w:proofErr w:type="gramStart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钳</w:t>
            </w:r>
            <w:proofErr w:type="gramEnd"/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5把；</w:t>
            </w:r>
            <w:r w:rsidR="00000000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4.单插管镜桥5支；</w:t>
            </w:r>
          </w:p>
          <w:p w14:paraId="0A309616" w14:textId="0A22B8B3" w:rsidR="00C86A0F" w:rsidRDefault="00C86A0F">
            <w:pPr>
              <w:widowControl/>
              <w:spacing w:after="240"/>
              <w:jc w:val="left"/>
              <w:textAlignment w:val="center"/>
              <w:rPr>
                <w:rFonts w:hint="eastAsia"/>
              </w:rPr>
            </w:pPr>
            <w:r w:rsidRPr="00C86A0F"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泌尿外科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二</w:t>
            </w:r>
            <w:r w:rsidRPr="00C86A0F">
              <w:rPr>
                <w:rFonts w:ascii="宋体" w:eastAsia="宋体" w:hAnsi="宋体" w:cs="宋体"/>
                <w:b/>
                <w:bCs/>
                <w:color w:val="0F1115"/>
                <w:kern w:val="0"/>
                <w:sz w:val="24"/>
                <w:lang w:bidi="ar"/>
              </w:rPr>
              <w:t>病区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设备配置与要求：设备的标准配置及必备的配套附件。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                                                                            1.内窥镜3支；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2.18Fr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镜鞘及闭孔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器3支；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3.异物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6把；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4.活检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3把；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5.单插管镜桥3支；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6.消毒盒3套；</w:t>
            </w:r>
          </w:p>
        </w:tc>
      </w:tr>
      <w:tr w:rsidR="00AD2BBB" w14:paraId="1F8C2C57" w14:textId="77777777">
        <w:trPr>
          <w:trHeight w:val="2000"/>
        </w:trPr>
        <w:tc>
          <w:tcPr>
            <w:tcW w:w="701" w:type="dxa"/>
            <w:vAlign w:val="center"/>
          </w:tcPr>
          <w:p w14:paraId="109E36B5" w14:textId="77777777" w:rsidR="00AD2BB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三</w:t>
            </w:r>
          </w:p>
        </w:tc>
        <w:tc>
          <w:tcPr>
            <w:tcW w:w="8379" w:type="dxa"/>
            <w:vAlign w:val="center"/>
          </w:tcPr>
          <w:p w14:paraId="3459AA9C" w14:textId="1EB88F2B" w:rsidR="00AD2BB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★1、视向角:</w:t>
            </w:r>
            <w:r w:rsidR="00C86A0F"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0°、30°、70°可选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，通过13485认证;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2、视场角:≥60°;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3、镜管直径:Ф4.0±0.5mm;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4、景深范围:3mm～50mm;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5、工作长度:302±30mm: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★6、分辨率:≥8.34lp/mm(物距20 mm);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7、宝石镜片;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8、全医用不锈钢;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★9、镜鞘:18Fr、21Fr、24Fr可选；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10、工作长度230±20mm。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>11、18Fr以</w:t>
            </w:r>
            <w:proofErr w:type="gramStart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上镜鞘可通过</w:t>
            </w:r>
            <w:proofErr w:type="gramEnd"/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8Fr以下软性器械:</w:t>
            </w: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br/>
              <w:t xml:space="preserve">12、镜桥:单插管型;                                                                   </w:t>
            </w:r>
          </w:p>
        </w:tc>
      </w:tr>
      <w:tr w:rsidR="00AD2BBB" w14:paraId="24CC56E9" w14:textId="77777777">
        <w:trPr>
          <w:trHeight w:val="2000"/>
        </w:trPr>
        <w:tc>
          <w:tcPr>
            <w:tcW w:w="701" w:type="dxa"/>
            <w:vAlign w:val="center"/>
          </w:tcPr>
          <w:p w14:paraId="54A92E24" w14:textId="77777777" w:rsidR="00AD2BB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79" w:type="dxa"/>
            <w:shd w:val="clear" w:color="auto" w:fill="FFFFFF"/>
            <w:vAlign w:val="center"/>
          </w:tcPr>
          <w:p w14:paraId="39DE99A7" w14:textId="2E064477" w:rsidR="00AD2BB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配套试剂</w:t>
            </w:r>
            <w:r>
              <w:rPr>
                <w:rFonts w:ascii="var ( --dsw-font-markdown-table" w:eastAsia="var ( --dsw-font-markdown-table" w:hAnsi="var ( --dsw-font-markdown-table" w:cs="var ( --dsw-font-markdown-table"/>
                <w:b/>
                <w:bCs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耗材要求：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</w:t>
            </w:r>
          </w:p>
        </w:tc>
      </w:tr>
      <w:tr w:rsidR="00AD2BBB" w14:paraId="3B6BE54E" w14:textId="77777777">
        <w:trPr>
          <w:trHeight w:val="1975"/>
        </w:trPr>
        <w:tc>
          <w:tcPr>
            <w:tcW w:w="701" w:type="dxa"/>
            <w:vAlign w:val="center"/>
          </w:tcPr>
          <w:p w14:paraId="7D1DF1A4" w14:textId="77777777" w:rsidR="00AD2BBB" w:rsidRDefault="00000000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F1115"/>
                <w:kern w:val="0"/>
                <w:sz w:val="24"/>
                <w:lang w:bidi="ar"/>
              </w:rPr>
              <w:t>五</w:t>
            </w:r>
          </w:p>
        </w:tc>
        <w:tc>
          <w:tcPr>
            <w:tcW w:w="8379" w:type="dxa"/>
            <w:vAlign w:val="center"/>
          </w:tcPr>
          <w:p w14:paraId="73B7A981" w14:textId="77777777" w:rsidR="00AD2BBB" w:rsidRDefault="00000000">
            <w:pPr>
              <w:widowControl/>
              <w:jc w:val="left"/>
              <w:textAlignment w:val="center"/>
            </w:pP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售后服务要求（免费保修期≥__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__年，现场响应时间：≤__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__小时，维修期间提供备用机，设备技术培训，设备使用年限≥__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u w:val="single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F1115"/>
                <w:kern w:val="0"/>
                <w:sz w:val="24"/>
                <w:lang w:bidi="ar"/>
              </w:rPr>
              <w:t>__年等）</w:t>
            </w:r>
          </w:p>
        </w:tc>
      </w:tr>
      <w:tr w:rsidR="00AD2BBB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AD2BBB" w:rsidRDefault="00000000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</w:t>
            </w:r>
            <w:proofErr w:type="gramStart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做废</w:t>
            </w:r>
            <w:proofErr w:type="gramEnd"/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FDE4F7B" w14:textId="77777777" w:rsidR="00AD2BBB" w:rsidRDefault="00AD2BBB"/>
    <w:sectPr w:rsidR="00AD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var ( --dsw-font-markdown-tabl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AD2BBB"/>
    <w:rsid w:val="001B0046"/>
    <w:rsid w:val="00AD2BBB"/>
    <w:rsid w:val="00C86A0F"/>
    <w:rsid w:val="050D3108"/>
    <w:rsid w:val="052615FE"/>
    <w:rsid w:val="055C1AD8"/>
    <w:rsid w:val="0839318B"/>
    <w:rsid w:val="0A9B415C"/>
    <w:rsid w:val="0FE070E2"/>
    <w:rsid w:val="106946FA"/>
    <w:rsid w:val="13702473"/>
    <w:rsid w:val="14C0309A"/>
    <w:rsid w:val="15840859"/>
    <w:rsid w:val="161F0A58"/>
    <w:rsid w:val="18065216"/>
    <w:rsid w:val="197E0A92"/>
    <w:rsid w:val="1BC2741A"/>
    <w:rsid w:val="1BE453D0"/>
    <w:rsid w:val="1BF146E6"/>
    <w:rsid w:val="1C864BDA"/>
    <w:rsid w:val="1FD7404C"/>
    <w:rsid w:val="23CA19C3"/>
    <w:rsid w:val="26A1116C"/>
    <w:rsid w:val="276F6341"/>
    <w:rsid w:val="2811394C"/>
    <w:rsid w:val="2C470AB3"/>
    <w:rsid w:val="2EEB0D06"/>
    <w:rsid w:val="303C51B0"/>
    <w:rsid w:val="304212B8"/>
    <w:rsid w:val="30527354"/>
    <w:rsid w:val="34083F6D"/>
    <w:rsid w:val="340A2063"/>
    <w:rsid w:val="34336FAF"/>
    <w:rsid w:val="37DC2334"/>
    <w:rsid w:val="385C3F07"/>
    <w:rsid w:val="3BB70085"/>
    <w:rsid w:val="3DF022AF"/>
    <w:rsid w:val="45693CEF"/>
    <w:rsid w:val="46205A1C"/>
    <w:rsid w:val="48D86E8E"/>
    <w:rsid w:val="49942AC5"/>
    <w:rsid w:val="49965FC8"/>
    <w:rsid w:val="4E5A531C"/>
    <w:rsid w:val="4FAB39C4"/>
    <w:rsid w:val="503E2F33"/>
    <w:rsid w:val="504C354E"/>
    <w:rsid w:val="55A463B5"/>
    <w:rsid w:val="577325B6"/>
    <w:rsid w:val="583C0450"/>
    <w:rsid w:val="59B5223B"/>
    <w:rsid w:val="5D8F5D8E"/>
    <w:rsid w:val="5E17116A"/>
    <w:rsid w:val="6142619F"/>
    <w:rsid w:val="62115573"/>
    <w:rsid w:val="62BB5B68"/>
    <w:rsid w:val="65374A9B"/>
    <w:rsid w:val="65DB0E2C"/>
    <w:rsid w:val="68045EB2"/>
    <w:rsid w:val="68D73C8C"/>
    <w:rsid w:val="6C734478"/>
    <w:rsid w:val="6E9A0985"/>
    <w:rsid w:val="6F83507F"/>
    <w:rsid w:val="6FB33650"/>
    <w:rsid w:val="6FEF5A34"/>
    <w:rsid w:val="6FFD6F48"/>
    <w:rsid w:val="72721ECF"/>
    <w:rsid w:val="73BC69EE"/>
    <w:rsid w:val="73FC77D8"/>
    <w:rsid w:val="76041DAB"/>
    <w:rsid w:val="7AA26CC1"/>
    <w:rsid w:val="7CC20EBA"/>
    <w:rsid w:val="7E425EB3"/>
    <w:rsid w:val="7EC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2FDEDB"/>
  <w15:docId w15:val="{055A705F-B11E-4082-A3E8-93F7B928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2">
    <w:name w:val="font12"/>
    <w:basedOn w:val="a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rPr>
      <w:rFonts w:ascii="Calibri" w:hAnsi="Calibri" w:cs="Calibri"/>
      <w:color w:val="0F1115"/>
      <w:sz w:val="24"/>
      <w:szCs w:val="24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565</Characters>
  <Application>Microsoft Office Word</Application>
  <DocSecurity>0</DocSecurity>
  <Lines>37</Lines>
  <Paragraphs>24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2</cp:revision>
  <dcterms:created xsi:type="dcterms:W3CDTF">2026-02-23T07:12:00Z</dcterms:created>
  <dcterms:modified xsi:type="dcterms:W3CDTF">2026-06-09T02:20:00Z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eyJoZGlkIjoiYWNkMjE1Zjg4YzMzNTllN2Y3NmU1NjdmNjgzODZkNTgiLCJ1c2VySWQiOiI4ODEyNzQ5MjgifQ==</vt:lpwstr>
  </property>
  <property fmtid="{D5CDD505-2E9C-101B-9397-08002B2CF9AE}" pid="4" name="ICV">
    <vt:lpwstr>910102BAE0AE46999AE76E5CFA46222B_13</vt:lpwstr>
  </property>
</Properties>
</file>