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D614" w14:textId="77777777" w:rsidR="009349AE" w:rsidRDefault="009349AE">
      <w:pPr>
        <w:spacing w:line="255" w:lineRule="auto"/>
      </w:pPr>
    </w:p>
    <w:p w14:paraId="1019AA84" w14:textId="77777777" w:rsidR="009349AE" w:rsidRDefault="009349AE">
      <w:pPr>
        <w:spacing w:line="256" w:lineRule="auto"/>
      </w:pPr>
    </w:p>
    <w:p w14:paraId="43AF36FC" w14:textId="77777777" w:rsidR="009349AE" w:rsidRDefault="009349AE">
      <w:pPr>
        <w:spacing w:line="256" w:lineRule="auto"/>
      </w:pPr>
    </w:p>
    <w:p w14:paraId="7E650E8E" w14:textId="17EBB23C" w:rsidR="00752D3C" w:rsidRDefault="00A654BD" w:rsidP="00A654BD">
      <w:pPr>
        <w:spacing w:before="104" w:line="219" w:lineRule="auto"/>
        <w:ind w:left="1059" w:firstLineChars="300" w:firstLine="949"/>
        <w:rPr>
          <w:rFonts w:ascii="宋体" w:eastAsia="宋体" w:hAnsi="宋体" w:cs="宋体"/>
          <w:b/>
          <w:bCs/>
          <w:spacing w:val="-5"/>
          <w:sz w:val="32"/>
          <w:szCs w:val="32"/>
          <w:lang w:eastAsia="zh-CN"/>
        </w:rPr>
      </w:pPr>
      <w:r w:rsidRPr="00A654BD">
        <w:rPr>
          <w:rFonts w:ascii="宋体" w:eastAsia="宋体" w:hAnsi="宋体" w:cs="宋体"/>
          <w:b/>
          <w:bCs/>
          <w:spacing w:val="-5"/>
          <w:sz w:val="32"/>
          <w:szCs w:val="32"/>
          <w:lang w:eastAsia="zh-CN"/>
        </w:rPr>
        <w:t>高清摄像监控系统采购需求</w:t>
      </w:r>
    </w:p>
    <w:p w14:paraId="4682F264" w14:textId="77777777" w:rsidR="00A654BD" w:rsidRDefault="00A654BD">
      <w:pPr>
        <w:spacing w:before="104" w:line="219" w:lineRule="auto"/>
        <w:ind w:left="1059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14:paraId="4A306BA5" w14:textId="77777777" w:rsidR="009349AE" w:rsidRDefault="009349AE">
      <w:pPr>
        <w:spacing w:line="78" w:lineRule="exact"/>
        <w:rPr>
          <w:lang w:eastAsia="zh-CN"/>
        </w:rPr>
      </w:pPr>
    </w:p>
    <w:tbl>
      <w:tblPr>
        <w:tblStyle w:val="TableNormal"/>
        <w:tblW w:w="82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0"/>
      </w:tblGrid>
      <w:tr w:rsidR="009349AE" w14:paraId="5F5C897D" w14:textId="77777777">
        <w:trPr>
          <w:trHeight w:val="6694"/>
        </w:trPr>
        <w:tc>
          <w:tcPr>
            <w:tcW w:w="8230" w:type="dxa"/>
          </w:tcPr>
          <w:p w14:paraId="3CE8D70C" w14:textId="77777777" w:rsidR="00752D3C" w:rsidRDefault="00752D3C">
            <w:pPr>
              <w:spacing w:line="252" w:lineRule="auto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  <w:p w14:paraId="5B7D8C1A" w14:textId="54903FB5" w:rsidR="00752D3C" w:rsidRDefault="00752D3C" w:rsidP="00752D3C">
            <w:pPr>
              <w:spacing w:line="252" w:lineRule="auto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、增装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个监控摄像头，实现手术室监控无盲区。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  <w:p w14:paraId="6687506A" w14:textId="77777777" w:rsidR="00752D3C" w:rsidRDefault="00752D3C" w:rsidP="00752D3C">
            <w:pPr>
              <w:spacing w:line="252" w:lineRule="auto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、将原有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台硬盘录像机进行网络连通配置，实现设备间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的相互访问与数据共享。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</w:p>
          <w:p w14:paraId="50BA2D3E" w14:textId="77777777" w:rsidR="00752D3C" w:rsidRDefault="00752D3C" w:rsidP="00752D3C">
            <w:pPr>
              <w:spacing w:line="252" w:lineRule="auto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、扩容存储保障能力：新增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块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8TB 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监控专用硬盘，保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障原有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79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个摄像头及新增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个摄像头的存储需求，确保所有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监控数据的存储时长不低于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天。</w:t>
            </w:r>
          </w:p>
          <w:p w14:paraId="03B9C2C4" w14:textId="4B8ECE76" w:rsidR="009349AE" w:rsidRDefault="00752D3C">
            <w:pPr>
              <w:spacing w:line="252" w:lineRule="auto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、调整现有监控角度：对部分原有摄像头的安装角度进行</w:t>
            </w:r>
            <w:r w:rsidRPr="00752D3C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Pr="00752D3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优化调整。</w:t>
            </w:r>
          </w:p>
          <w:p w14:paraId="473616DC" w14:textId="77777777" w:rsidR="00752D3C" w:rsidRDefault="00752D3C">
            <w:pPr>
              <w:spacing w:line="252" w:lineRule="auto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  <w:p w14:paraId="0995BCFF" w14:textId="77777777" w:rsidR="00752D3C" w:rsidRPr="00752D3C" w:rsidRDefault="00752D3C">
            <w:pPr>
              <w:spacing w:line="252" w:lineRule="auto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  <w:p w14:paraId="7757D714" w14:textId="77777777" w:rsidR="00752D3C" w:rsidRDefault="00000000" w:rsidP="00752D3C">
            <w:pPr>
              <w:pStyle w:val="TableText"/>
              <w:spacing w:before="78" w:line="219" w:lineRule="auto"/>
              <w:ind w:left="104"/>
              <w:rPr>
                <w:rFonts w:hint="eastAsia"/>
                <w:lang w:eastAsia="zh-CN"/>
              </w:rPr>
            </w:pPr>
            <w:bookmarkStart w:id="0" w:name="OLE_LINK1"/>
            <w:r>
              <w:rPr>
                <w:lang w:eastAsia="zh-CN"/>
              </w:rPr>
              <w:t>技术参数：</w:t>
            </w:r>
          </w:p>
          <w:p w14:paraId="060C6DF3" w14:textId="2462A4C5" w:rsidR="009349AE" w:rsidRDefault="00000000" w:rsidP="00752D3C">
            <w:pPr>
              <w:pStyle w:val="TableText"/>
              <w:spacing w:before="78" w:line="219" w:lineRule="auto"/>
              <w:ind w:left="10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1、采用超低照度≥2048*1440 CMOS图像传感器，低照度效果好，图像清晰度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高。</w:t>
            </w:r>
          </w:p>
          <w:p w14:paraId="25E2B089" w14:textId="77777777" w:rsidR="009349AE" w:rsidRDefault="00000000">
            <w:pPr>
              <w:pStyle w:val="TableText"/>
              <w:spacing w:before="11" w:line="216" w:lineRule="auto"/>
              <w:ind w:left="10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2、信噪比≥55dB,支持宽动态，满足光照高反差场景监控。</w:t>
            </w:r>
          </w:p>
          <w:p w14:paraId="049B4686" w14:textId="77777777" w:rsidR="009349AE" w:rsidRDefault="00000000">
            <w:pPr>
              <w:pStyle w:val="TableText"/>
              <w:spacing w:before="34" w:line="228" w:lineRule="auto"/>
              <w:ind w:left="103" w:right="80" w:hanging="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3、三码流套餐能力，</w:t>
            </w:r>
            <w:proofErr w:type="gramStart"/>
            <w:r>
              <w:rPr>
                <w:lang w:eastAsia="zh-CN"/>
              </w:rPr>
              <w:t>主码流</w:t>
            </w:r>
            <w:proofErr w:type="gramEnd"/>
            <w:r>
              <w:rPr>
                <w:lang w:eastAsia="zh-CN"/>
              </w:rPr>
              <w:t>≥2048x1440@30fps,满足不同带宽</w:t>
            </w:r>
            <w:proofErr w:type="gramStart"/>
            <w:r>
              <w:rPr>
                <w:lang w:eastAsia="zh-CN"/>
              </w:rPr>
              <w:t>及帧率</w:t>
            </w:r>
            <w:proofErr w:type="gramEnd"/>
            <w:r>
              <w:rPr>
                <w:lang w:eastAsia="zh-CN"/>
              </w:rPr>
              <w:t>的实时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流、存储流需求。</w:t>
            </w:r>
          </w:p>
          <w:p w14:paraId="53ED327C" w14:textId="77777777" w:rsidR="009349AE" w:rsidRDefault="00000000">
            <w:pPr>
              <w:pStyle w:val="TableText"/>
              <w:spacing w:before="13" w:line="224" w:lineRule="auto"/>
              <w:ind w:left="103" w:right="308" w:hanging="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4、支持本地SD卡存储，支持≥128GB,支持H.264、H.265视频编码格式，均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lang w:eastAsia="zh-CN"/>
              </w:rPr>
              <w:t>满足High Profile编码方式。</w:t>
            </w:r>
          </w:p>
          <w:p w14:paraId="4DB6948A" w14:textId="77777777" w:rsidR="009349AE" w:rsidRDefault="00000000">
            <w:pPr>
              <w:pStyle w:val="TableText"/>
              <w:spacing w:before="29" w:line="235" w:lineRule="auto"/>
              <w:ind w:left="104" w:right="30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5、支持在同一静止场景相同图像质量下，在H.265或H.264编码方式时，开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lang w:eastAsia="zh-CN"/>
              </w:rPr>
              <w:t>启智能编码功能和不开启智能编码相比，码率节约1/2。</w:t>
            </w:r>
          </w:p>
          <w:p w14:paraId="706D55A3" w14:textId="77777777" w:rsidR="009349AE" w:rsidRDefault="00000000">
            <w:pPr>
              <w:pStyle w:val="TableText"/>
              <w:spacing w:before="2" w:line="232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6、具备区域入侵、越界入侵、进入区域、离开区域、徘徊、人员聚集、停车、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逆行等功能。</w:t>
            </w:r>
          </w:p>
          <w:p w14:paraId="2D7B3073" w14:textId="77777777" w:rsidR="009349AE" w:rsidRDefault="00000000">
            <w:pPr>
              <w:pStyle w:val="TableText"/>
              <w:spacing w:before="14" w:line="229" w:lineRule="auto"/>
              <w:ind w:left="104" w:right="30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7、红外补光距离≥30米，不低于IP67防尘防水等级，具备≥1路报警输入/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输出接口，≥1路音频输入/输出接口，≥1个内置MI</w:t>
            </w:r>
            <w:r>
              <w:rPr>
                <w:spacing w:val="-1"/>
                <w:lang w:eastAsia="zh-CN"/>
              </w:rPr>
              <w:t>C。</w:t>
            </w:r>
          </w:p>
          <w:p w14:paraId="69FE6459" w14:textId="77777777" w:rsidR="009349AE" w:rsidRDefault="00000000">
            <w:pPr>
              <w:pStyle w:val="TableText"/>
              <w:spacing w:before="36" w:line="220" w:lineRule="auto"/>
              <w:ind w:left="10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8、监控专用硬盘：8TB监控专用硬盘。</w:t>
            </w:r>
            <w:bookmarkEnd w:id="0"/>
          </w:p>
        </w:tc>
      </w:tr>
    </w:tbl>
    <w:p w14:paraId="2CA98E8F" w14:textId="77777777" w:rsidR="009349AE" w:rsidRDefault="009349AE">
      <w:pPr>
        <w:rPr>
          <w:lang w:eastAsia="zh-CN"/>
        </w:rPr>
      </w:pPr>
    </w:p>
    <w:sectPr w:rsidR="009349AE">
      <w:pgSz w:w="11900" w:h="16840"/>
      <w:pgMar w:top="487" w:right="1785" w:bottom="0" w:left="17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07DD" w14:textId="77777777" w:rsidR="0005034F" w:rsidRDefault="0005034F">
      <w:r>
        <w:separator/>
      </w:r>
    </w:p>
  </w:endnote>
  <w:endnote w:type="continuationSeparator" w:id="0">
    <w:p w14:paraId="5F1A13FF" w14:textId="77777777" w:rsidR="0005034F" w:rsidRDefault="0005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B0A0" w14:textId="77777777" w:rsidR="0005034F" w:rsidRDefault="0005034F">
      <w:r>
        <w:separator/>
      </w:r>
    </w:p>
  </w:footnote>
  <w:footnote w:type="continuationSeparator" w:id="0">
    <w:p w14:paraId="2EBEFF78" w14:textId="77777777" w:rsidR="0005034F" w:rsidRDefault="0005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9AE"/>
    <w:rsid w:val="0005034F"/>
    <w:rsid w:val="00752D3C"/>
    <w:rsid w:val="009349AE"/>
    <w:rsid w:val="00A654BD"/>
    <w:rsid w:val="00E51EFD"/>
    <w:rsid w:val="00E71C6E"/>
    <w:rsid w:val="00F85161"/>
    <w:rsid w:val="134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5D5FB"/>
  <w15:docId w15:val="{9845E60F-A9A0-44C2-919B-F9B1DCD2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rsid w:val="00752D3C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52D3C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752D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52D3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320</Characters>
  <Application>Microsoft Office Word</Application>
  <DocSecurity>0</DocSecurity>
  <Lines>17</Lines>
  <Paragraphs>14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2026-04-22T10:56:00Z</dcterms:created>
  <dcterms:modified xsi:type="dcterms:W3CDTF">2026-04-29T08:37:00Z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2026-04-22T10:56:05Z</vt:filetime>
  </property>
  <property fmtid="{D5CDD505-2E9C-101B-9397-08002B2CF9AE}" pid="4" name="UsrData">
    <vt:lpwstr>69e838c37fe946001f55e09bwl</vt:lpwstr>
  </property>
  <property fmtid="{D5CDD505-2E9C-101B-9397-08002B2CF9AE}" pid="5" name="KSOTemplateDocerSaveRecord">
    <vt:lpwstr>eyJoZGlkIjoiYmNhNjUwMzQ4Y2FjZWYzMDlhOTQ3ZTEzYzI0YmEzZmEiLCJ1c2VySWQiOiIzNjcxMzU4NjAifQ==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60C85B02956A4262865855388FD7928E_12</vt:lpwstr>
  </property>
</Properties>
</file>