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CE754" w14:textId="783ED84B" w:rsidR="001F3CDE" w:rsidRPr="00357FAF" w:rsidRDefault="001F3CDE" w:rsidP="001F3CDE">
      <w:pPr>
        <w:widowControl/>
        <w:jc w:val="left"/>
        <w:rPr>
          <w:rFonts w:ascii="宋体" w:hAnsi="宋体" w:cs="宋体"/>
          <w:color w:val="555555"/>
          <w:kern w:val="0"/>
          <w:sz w:val="28"/>
          <w:szCs w:val="28"/>
        </w:rPr>
      </w:pPr>
      <w:r w:rsidRPr="00357FAF">
        <w:rPr>
          <w:rFonts w:ascii="宋体" w:hAnsi="宋体" w:cs="宋体" w:hint="eastAsia"/>
          <w:color w:val="555555"/>
          <w:kern w:val="0"/>
          <w:sz w:val="28"/>
          <w:szCs w:val="28"/>
        </w:rPr>
        <w:t>参数要求：</w:t>
      </w:r>
    </w:p>
    <w:tbl>
      <w:tblPr>
        <w:tblStyle w:val="af0"/>
        <w:tblW w:w="8522" w:type="dxa"/>
        <w:tblLayout w:type="fixed"/>
        <w:tblLook w:val="04A0" w:firstRow="1" w:lastRow="0" w:firstColumn="1" w:lastColumn="0" w:noHBand="0" w:noVBand="1"/>
      </w:tblPr>
      <w:tblGrid>
        <w:gridCol w:w="2586"/>
        <w:gridCol w:w="5936"/>
      </w:tblGrid>
      <w:tr w:rsidR="00CE46F0" w:rsidRPr="00357FAF" w14:paraId="66E0CE18" w14:textId="77777777" w:rsidTr="00CE46F0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9AD03" w14:textId="77777777" w:rsidR="00CE46F0" w:rsidRPr="00357FAF" w:rsidRDefault="00CE46F0">
            <w:pPr>
              <w:rPr>
                <w:rFonts w:ascii="宋体" w:hAnsi="宋体" w:cs="宋体" w:hint="eastAsia"/>
                <w:color w:val="555555"/>
                <w:kern w:val="0"/>
                <w:sz w:val="28"/>
                <w:szCs w:val="28"/>
              </w:rPr>
            </w:pPr>
            <w:r w:rsidRPr="00357FAF">
              <w:rPr>
                <w:rFonts w:ascii="宋体" w:hAnsi="宋体" w:cs="宋体" w:hint="eastAsia"/>
                <w:color w:val="555555"/>
                <w:kern w:val="0"/>
                <w:sz w:val="28"/>
                <w:szCs w:val="28"/>
              </w:rPr>
              <w:t>肿瘤膝关节假体股骨</w:t>
            </w:r>
            <w:proofErr w:type="gramStart"/>
            <w:r w:rsidRPr="00357FAF">
              <w:rPr>
                <w:rFonts w:ascii="宋体" w:hAnsi="宋体" w:cs="宋体" w:hint="eastAsia"/>
                <w:color w:val="555555"/>
                <w:kern w:val="0"/>
                <w:sz w:val="28"/>
                <w:szCs w:val="28"/>
              </w:rPr>
              <w:t>髁</w:t>
            </w:r>
            <w:proofErr w:type="gramEnd"/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F37E9" w14:textId="77777777" w:rsidR="00CE46F0" w:rsidRPr="00357FAF" w:rsidRDefault="00CE46F0">
            <w:pPr>
              <w:rPr>
                <w:rFonts w:ascii="宋体" w:hAnsi="宋体" w:cs="宋体" w:hint="eastAsia"/>
                <w:color w:val="555555"/>
                <w:kern w:val="0"/>
                <w:sz w:val="28"/>
                <w:szCs w:val="28"/>
              </w:rPr>
            </w:pPr>
            <w:r w:rsidRPr="00357FAF">
              <w:rPr>
                <w:rFonts w:ascii="宋体" w:hAnsi="宋体" w:cs="宋体" w:hint="eastAsia"/>
                <w:color w:val="555555"/>
                <w:kern w:val="0"/>
                <w:sz w:val="28"/>
                <w:szCs w:val="28"/>
              </w:rPr>
              <w:t>股骨</w:t>
            </w:r>
            <w:proofErr w:type="gramStart"/>
            <w:r w:rsidRPr="00357FAF">
              <w:rPr>
                <w:rFonts w:ascii="宋体" w:hAnsi="宋体" w:cs="宋体" w:hint="eastAsia"/>
                <w:color w:val="555555"/>
                <w:kern w:val="0"/>
                <w:sz w:val="28"/>
                <w:szCs w:val="28"/>
              </w:rPr>
              <w:t>髁</w:t>
            </w:r>
            <w:proofErr w:type="gramEnd"/>
            <w:r w:rsidRPr="00357FAF">
              <w:rPr>
                <w:rFonts w:ascii="宋体" w:hAnsi="宋体" w:cs="宋体" w:hint="eastAsia"/>
                <w:color w:val="555555"/>
                <w:kern w:val="0"/>
                <w:sz w:val="28"/>
                <w:szCs w:val="28"/>
              </w:rPr>
              <w:t>(重建RS型)股骨</w:t>
            </w:r>
            <w:proofErr w:type="gramStart"/>
            <w:r w:rsidRPr="00357FAF">
              <w:rPr>
                <w:rFonts w:ascii="宋体" w:hAnsi="宋体" w:cs="宋体" w:hint="eastAsia"/>
                <w:color w:val="555555"/>
                <w:kern w:val="0"/>
                <w:sz w:val="28"/>
                <w:szCs w:val="28"/>
              </w:rPr>
              <w:t>髁</w:t>
            </w:r>
            <w:proofErr w:type="gramEnd"/>
            <w:r w:rsidRPr="00357FAF">
              <w:rPr>
                <w:rFonts w:ascii="宋体" w:hAnsi="宋体" w:cs="宋体" w:hint="eastAsia"/>
                <w:color w:val="555555"/>
                <w:kern w:val="0"/>
                <w:sz w:val="28"/>
                <w:szCs w:val="28"/>
              </w:rPr>
              <w:t>（整体重建OS型）1#/L0#/R0#/L2#/L2#/RS#LS#R3#L1#/R3#R1#/L2#/R3#/LS#L0#/R3#/RS#R0#/L1#/R2#/L</w:t>
            </w:r>
          </w:p>
        </w:tc>
      </w:tr>
      <w:tr w:rsidR="00CE46F0" w:rsidRPr="00357FAF" w14:paraId="147EF090" w14:textId="77777777" w:rsidTr="00CE46F0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F5080" w14:textId="77777777" w:rsidR="00CE46F0" w:rsidRPr="00357FAF" w:rsidRDefault="00CE46F0">
            <w:pPr>
              <w:rPr>
                <w:rFonts w:ascii="宋体" w:hAnsi="宋体" w:cs="宋体" w:hint="eastAsia"/>
                <w:color w:val="555555"/>
                <w:kern w:val="0"/>
                <w:sz w:val="28"/>
                <w:szCs w:val="28"/>
              </w:rPr>
            </w:pPr>
            <w:r w:rsidRPr="00357FAF">
              <w:rPr>
                <w:rFonts w:ascii="宋体" w:hAnsi="宋体" w:cs="宋体" w:hint="eastAsia"/>
                <w:color w:val="555555"/>
                <w:kern w:val="0"/>
                <w:sz w:val="28"/>
                <w:szCs w:val="28"/>
              </w:rPr>
              <w:t>肿瘤膝关节假体-胫骨平台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19E9" w14:textId="77777777" w:rsidR="00CE46F0" w:rsidRPr="00357FAF" w:rsidRDefault="00CE46F0">
            <w:pPr>
              <w:rPr>
                <w:rFonts w:ascii="宋体" w:hAnsi="宋体" w:cs="宋体" w:hint="eastAsia"/>
                <w:color w:val="555555"/>
                <w:kern w:val="0"/>
                <w:sz w:val="28"/>
                <w:szCs w:val="28"/>
              </w:rPr>
            </w:pPr>
            <w:r w:rsidRPr="00357FAF">
              <w:rPr>
                <w:rFonts w:ascii="宋体" w:hAnsi="宋体" w:cs="宋体" w:hint="eastAsia"/>
                <w:color w:val="555555"/>
                <w:kern w:val="0"/>
                <w:sz w:val="28"/>
                <w:szCs w:val="28"/>
              </w:rPr>
              <w:t>胫骨平台(重建组合AS型)胫骨平台（整体重建AS型）1#/L2#/R3#/LS#L0#/R3#/RS#R0#/L1#/R2#/</w:t>
            </w:r>
          </w:p>
        </w:tc>
      </w:tr>
      <w:tr w:rsidR="00CE46F0" w:rsidRPr="00357FAF" w14:paraId="5F94D979" w14:textId="77777777" w:rsidTr="00CE46F0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F93E2" w14:textId="77777777" w:rsidR="00CE46F0" w:rsidRPr="00357FAF" w:rsidRDefault="00CE46F0">
            <w:pPr>
              <w:rPr>
                <w:rFonts w:ascii="宋体" w:hAnsi="宋体" w:cs="宋体" w:hint="eastAsia"/>
                <w:color w:val="555555"/>
                <w:kern w:val="0"/>
                <w:sz w:val="28"/>
                <w:szCs w:val="28"/>
              </w:rPr>
            </w:pPr>
            <w:r w:rsidRPr="00357FAF">
              <w:rPr>
                <w:rFonts w:ascii="宋体" w:hAnsi="宋体" w:cs="宋体" w:hint="eastAsia"/>
                <w:color w:val="555555"/>
                <w:kern w:val="0"/>
                <w:sz w:val="28"/>
                <w:szCs w:val="28"/>
              </w:rPr>
              <w:t>肿瘤型膝关节假体-延长柄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9418E" w14:textId="77777777" w:rsidR="00CE46F0" w:rsidRPr="00357FAF" w:rsidRDefault="00CE46F0">
            <w:pPr>
              <w:rPr>
                <w:rFonts w:ascii="宋体" w:hAnsi="宋体" w:cs="宋体" w:hint="eastAsia"/>
                <w:color w:val="555555"/>
                <w:kern w:val="0"/>
                <w:sz w:val="28"/>
                <w:szCs w:val="28"/>
              </w:rPr>
            </w:pPr>
            <w:r w:rsidRPr="00357FAF">
              <w:rPr>
                <w:rFonts w:ascii="宋体" w:hAnsi="宋体" w:cs="宋体" w:hint="eastAsia"/>
                <w:color w:val="555555"/>
                <w:kern w:val="0"/>
                <w:sz w:val="28"/>
                <w:szCs w:val="28"/>
              </w:rPr>
              <w:t>延长柄I型/II型/IV型延长</w:t>
            </w:r>
            <w:proofErr w:type="gramStart"/>
            <w:r w:rsidRPr="00357FAF">
              <w:rPr>
                <w:rFonts w:ascii="宋体" w:hAnsi="宋体" w:cs="宋体" w:hint="eastAsia"/>
                <w:color w:val="555555"/>
                <w:kern w:val="0"/>
                <w:sz w:val="28"/>
                <w:szCs w:val="28"/>
              </w:rPr>
              <w:t>柄</w:t>
            </w:r>
            <w:proofErr w:type="gramEnd"/>
            <w:r w:rsidRPr="00357FAF">
              <w:rPr>
                <w:rFonts w:ascii="宋体" w:hAnsi="宋体" w:cs="宋体" w:hint="eastAsia"/>
                <w:color w:val="555555"/>
                <w:kern w:val="0"/>
                <w:sz w:val="28"/>
                <w:szCs w:val="28"/>
              </w:rPr>
              <w:t>III型100mm50mm120mm60mm180mm140mm160mm40mm80mm200mm220mm30mm70mm90mm</w:t>
            </w:r>
          </w:p>
        </w:tc>
      </w:tr>
      <w:tr w:rsidR="00CE46F0" w:rsidRPr="00357FAF" w14:paraId="1F4E3514" w14:textId="77777777" w:rsidTr="00CE46F0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7DE95" w14:textId="77777777" w:rsidR="00CE46F0" w:rsidRPr="00357FAF" w:rsidRDefault="00CE46F0">
            <w:pPr>
              <w:rPr>
                <w:rFonts w:ascii="宋体" w:hAnsi="宋体" w:cs="宋体" w:hint="eastAsia"/>
                <w:color w:val="555555"/>
                <w:kern w:val="0"/>
                <w:sz w:val="28"/>
                <w:szCs w:val="28"/>
              </w:rPr>
            </w:pPr>
            <w:r w:rsidRPr="00357FAF">
              <w:rPr>
                <w:rFonts w:ascii="宋体" w:hAnsi="宋体" w:cs="宋体" w:hint="eastAsia"/>
                <w:color w:val="555555"/>
                <w:kern w:val="0"/>
                <w:sz w:val="28"/>
                <w:szCs w:val="28"/>
              </w:rPr>
              <w:t>肿瘤型膝关节假体-</w:t>
            </w:r>
            <w:proofErr w:type="gramStart"/>
            <w:r w:rsidRPr="00357FAF">
              <w:rPr>
                <w:rFonts w:ascii="宋体" w:hAnsi="宋体" w:cs="宋体" w:hint="eastAsia"/>
                <w:color w:val="555555"/>
                <w:kern w:val="0"/>
                <w:sz w:val="28"/>
                <w:szCs w:val="28"/>
              </w:rPr>
              <w:t>垫块</w:t>
            </w:r>
            <w:proofErr w:type="gramEnd"/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2DBFC" w14:textId="77777777" w:rsidR="00CE46F0" w:rsidRPr="00357FAF" w:rsidRDefault="00CE46F0">
            <w:pPr>
              <w:rPr>
                <w:rFonts w:ascii="宋体" w:hAnsi="宋体" w:cs="宋体" w:hint="eastAsia"/>
                <w:color w:val="555555"/>
                <w:kern w:val="0"/>
                <w:sz w:val="28"/>
                <w:szCs w:val="28"/>
              </w:rPr>
            </w:pPr>
            <w:r w:rsidRPr="00357FAF">
              <w:rPr>
                <w:rFonts w:ascii="宋体" w:hAnsi="宋体" w:cs="宋体" w:hint="eastAsia"/>
                <w:color w:val="555555"/>
                <w:kern w:val="0"/>
                <w:sz w:val="28"/>
                <w:szCs w:val="28"/>
              </w:rPr>
              <w:t>胫骨侧</w:t>
            </w:r>
            <w:proofErr w:type="gramStart"/>
            <w:r w:rsidRPr="00357FAF">
              <w:rPr>
                <w:rFonts w:ascii="宋体" w:hAnsi="宋体" w:cs="宋体" w:hint="eastAsia"/>
                <w:color w:val="555555"/>
                <w:kern w:val="0"/>
                <w:sz w:val="28"/>
                <w:szCs w:val="28"/>
              </w:rPr>
              <w:t>楔</w:t>
            </w:r>
            <w:proofErr w:type="gramEnd"/>
            <w:r w:rsidRPr="00357FAF">
              <w:rPr>
                <w:rFonts w:ascii="宋体" w:hAnsi="宋体" w:cs="宋体" w:hint="eastAsia"/>
                <w:color w:val="555555"/>
                <w:kern w:val="0"/>
                <w:sz w:val="28"/>
                <w:szCs w:val="28"/>
              </w:rPr>
              <w:t>II型、股骨侧后</w:t>
            </w:r>
            <w:proofErr w:type="gramStart"/>
            <w:r w:rsidRPr="00357FAF">
              <w:rPr>
                <w:rFonts w:ascii="宋体" w:hAnsi="宋体" w:cs="宋体" w:hint="eastAsia"/>
                <w:color w:val="555555"/>
                <w:kern w:val="0"/>
                <w:sz w:val="28"/>
                <w:szCs w:val="28"/>
              </w:rPr>
              <w:t>髁</w:t>
            </w:r>
            <w:proofErr w:type="gramEnd"/>
            <w:r w:rsidRPr="00357FAF">
              <w:rPr>
                <w:rFonts w:ascii="宋体" w:hAnsi="宋体" w:cs="宋体" w:hint="eastAsia"/>
                <w:color w:val="555555"/>
                <w:kern w:val="0"/>
                <w:sz w:val="28"/>
                <w:szCs w:val="28"/>
              </w:rPr>
              <w:t>III型、股骨侧后</w:t>
            </w:r>
            <w:proofErr w:type="gramStart"/>
            <w:r w:rsidRPr="00357FAF">
              <w:rPr>
                <w:rFonts w:ascii="宋体" w:hAnsi="宋体" w:cs="宋体" w:hint="eastAsia"/>
                <w:color w:val="555555"/>
                <w:kern w:val="0"/>
                <w:sz w:val="28"/>
                <w:szCs w:val="28"/>
              </w:rPr>
              <w:t>髁</w:t>
            </w:r>
            <w:proofErr w:type="gramEnd"/>
            <w:r w:rsidRPr="00357FAF">
              <w:rPr>
                <w:rFonts w:ascii="宋体" w:hAnsi="宋体" w:cs="宋体" w:hint="eastAsia"/>
                <w:color w:val="555555"/>
                <w:kern w:val="0"/>
                <w:sz w:val="28"/>
                <w:szCs w:val="28"/>
              </w:rPr>
              <w:t>Ⅱ型、股骨侧远端III型、股骨侧远端Ⅱ型）、TS股骨后</w:t>
            </w:r>
            <w:proofErr w:type="gramStart"/>
            <w:r w:rsidRPr="00357FAF">
              <w:rPr>
                <w:rFonts w:ascii="宋体" w:hAnsi="宋体" w:cs="宋体" w:hint="eastAsia"/>
                <w:color w:val="555555"/>
                <w:kern w:val="0"/>
                <w:sz w:val="28"/>
                <w:szCs w:val="28"/>
              </w:rPr>
              <w:t>髁</w:t>
            </w:r>
            <w:proofErr w:type="gramEnd"/>
            <w:r w:rsidRPr="00357FAF">
              <w:rPr>
                <w:rFonts w:ascii="宋体" w:hAnsi="宋体" w:cs="宋体" w:hint="eastAsia"/>
                <w:color w:val="555555"/>
                <w:kern w:val="0"/>
                <w:sz w:val="28"/>
                <w:szCs w:val="28"/>
              </w:rPr>
              <w:t>型、TS胫骨半幅型、胫骨侧半幅III型、胫骨侧半幅Ⅱ型、胫骨</w:t>
            </w:r>
            <w:proofErr w:type="gramStart"/>
            <w:r w:rsidRPr="00357FAF">
              <w:rPr>
                <w:rFonts w:ascii="宋体" w:hAnsi="宋体" w:cs="宋体" w:hint="eastAsia"/>
                <w:color w:val="555555"/>
                <w:kern w:val="0"/>
                <w:sz w:val="28"/>
                <w:szCs w:val="28"/>
              </w:rPr>
              <w:t>侧整体</w:t>
            </w:r>
            <w:proofErr w:type="gramEnd"/>
            <w:r w:rsidRPr="00357FAF">
              <w:rPr>
                <w:rFonts w:ascii="宋体" w:hAnsi="宋体" w:cs="宋体" w:hint="eastAsia"/>
                <w:color w:val="555555"/>
                <w:kern w:val="0"/>
                <w:sz w:val="28"/>
                <w:szCs w:val="28"/>
              </w:rPr>
              <w:t>Ⅱ型</w:t>
            </w:r>
          </w:p>
        </w:tc>
      </w:tr>
      <w:tr w:rsidR="00CE46F0" w:rsidRPr="00357FAF" w14:paraId="3D8EC90E" w14:textId="77777777" w:rsidTr="00CE46F0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714A3" w14:textId="77777777" w:rsidR="00CE46F0" w:rsidRPr="00357FAF" w:rsidRDefault="00CE46F0">
            <w:pPr>
              <w:rPr>
                <w:rFonts w:ascii="宋体" w:hAnsi="宋体" w:cs="宋体" w:hint="eastAsia"/>
                <w:color w:val="555555"/>
                <w:kern w:val="0"/>
                <w:sz w:val="28"/>
                <w:szCs w:val="28"/>
              </w:rPr>
            </w:pPr>
            <w:r w:rsidRPr="00357FAF">
              <w:rPr>
                <w:rFonts w:ascii="宋体" w:hAnsi="宋体" w:cs="宋体" w:hint="eastAsia"/>
                <w:color w:val="555555"/>
                <w:kern w:val="0"/>
                <w:sz w:val="28"/>
                <w:szCs w:val="28"/>
              </w:rPr>
              <w:t>肿瘤型膝关节假体-衬套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F78EC" w14:textId="77777777" w:rsidR="00CE46F0" w:rsidRPr="00357FAF" w:rsidRDefault="00CE46F0">
            <w:pPr>
              <w:rPr>
                <w:rFonts w:ascii="宋体" w:hAnsi="宋体" w:cs="宋体" w:hint="eastAsia"/>
                <w:color w:val="555555"/>
                <w:kern w:val="0"/>
                <w:sz w:val="28"/>
                <w:szCs w:val="28"/>
              </w:rPr>
            </w:pPr>
            <w:r w:rsidRPr="00357FAF">
              <w:rPr>
                <w:rFonts w:ascii="宋体" w:hAnsi="宋体" w:cs="宋体" w:hint="eastAsia"/>
                <w:color w:val="555555"/>
                <w:kern w:val="0"/>
                <w:sz w:val="28"/>
                <w:szCs w:val="28"/>
              </w:rPr>
              <w:t>股骨侧中置型、股骨</w:t>
            </w:r>
            <w:proofErr w:type="gramStart"/>
            <w:r w:rsidRPr="00357FAF">
              <w:rPr>
                <w:rFonts w:ascii="宋体" w:hAnsi="宋体" w:cs="宋体" w:hint="eastAsia"/>
                <w:color w:val="555555"/>
                <w:kern w:val="0"/>
                <w:sz w:val="28"/>
                <w:szCs w:val="28"/>
              </w:rPr>
              <w:t>侧整体</w:t>
            </w:r>
            <w:proofErr w:type="gramEnd"/>
            <w:r w:rsidRPr="00357FAF">
              <w:rPr>
                <w:rFonts w:ascii="宋体" w:hAnsi="宋体" w:cs="宋体" w:hint="eastAsia"/>
                <w:color w:val="555555"/>
                <w:kern w:val="0"/>
                <w:sz w:val="28"/>
                <w:szCs w:val="28"/>
              </w:rPr>
              <w:t>重建型、股骨侧重建型</w:t>
            </w:r>
          </w:p>
        </w:tc>
      </w:tr>
      <w:tr w:rsidR="00CE46F0" w:rsidRPr="00357FAF" w14:paraId="775BDFD4" w14:textId="77777777" w:rsidTr="00CE46F0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3F754" w14:textId="77777777" w:rsidR="00CE46F0" w:rsidRPr="00357FAF" w:rsidRDefault="00CE46F0">
            <w:pPr>
              <w:rPr>
                <w:rFonts w:ascii="宋体" w:hAnsi="宋体" w:cs="宋体" w:hint="eastAsia"/>
                <w:color w:val="555555"/>
                <w:kern w:val="0"/>
                <w:sz w:val="28"/>
                <w:szCs w:val="28"/>
              </w:rPr>
            </w:pPr>
            <w:r w:rsidRPr="00357FAF">
              <w:rPr>
                <w:rFonts w:ascii="宋体" w:hAnsi="宋体" w:cs="宋体" w:hint="eastAsia"/>
                <w:color w:val="555555"/>
                <w:kern w:val="0"/>
                <w:sz w:val="28"/>
                <w:szCs w:val="28"/>
              </w:rPr>
              <w:t>肿瘤型膝关节假体-芯轴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411CD" w14:textId="77777777" w:rsidR="00CE46F0" w:rsidRPr="00357FAF" w:rsidRDefault="00CE46F0">
            <w:pPr>
              <w:rPr>
                <w:rFonts w:ascii="宋体" w:hAnsi="宋体" w:cs="宋体" w:hint="eastAsia"/>
                <w:color w:val="555555"/>
                <w:kern w:val="0"/>
                <w:sz w:val="28"/>
                <w:szCs w:val="28"/>
              </w:rPr>
            </w:pPr>
            <w:r w:rsidRPr="00357FAF">
              <w:rPr>
                <w:rFonts w:ascii="宋体" w:hAnsi="宋体" w:cs="宋体" w:hint="eastAsia"/>
                <w:color w:val="555555"/>
                <w:kern w:val="0"/>
                <w:sz w:val="28"/>
                <w:szCs w:val="28"/>
              </w:rPr>
              <w:t>芯轴（OSIII型）Φ10×52mmΦ10×48mmΦ10×56mm</w:t>
            </w:r>
          </w:p>
        </w:tc>
      </w:tr>
      <w:tr w:rsidR="00CE46F0" w:rsidRPr="00357FAF" w14:paraId="5EBE7029" w14:textId="77777777" w:rsidTr="00CE46F0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6B99C" w14:textId="77777777" w:rsidR="00CE46F0" w:rsidRPr="00357FAF" w:rsidRDefault="00CE46F0">
            <w:pPr>
              <w:rPr>
                <w:rFonts w:ascii="宋体" w:hAnsi="宋体" w:cs="宋体" w:hint="eastAsia"/>
                <w:color w:val="555555"/>
                <w:kern w:val="0"/>
                <w:sz w:val="28"/>
                <w:szCs w:val="28"/>
              </w:rPr>
            </w:pPr>
            <w:r w:rsidRPr="00357FAF">
              <w:rPr>
                <w:rFonts w:ascii="宋体" w:hAnsi="宋体" w:cs="宋体" w:hint="eastAsia"/>
                <w:color w:val="555555"/>
                <w:kern w:val="0"/>
                <w:sz w:val="28"/>
                <w:szCs w:val="28"/>
              </w:rPr>
              <w:t>肿瘤型膝关节假体-胫骨垫片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B573D" w14:textId="77777777" w:rsidR="00CE46F0" w:rsidRPr="00357FAF" w:rsidRDefault="00CE46F0">
            <w:pPr>
              <w:rPr>
                <w:rFonts w:ascii="宋体" w:hAnsi="宋体" w:cs="宋体" w:hint="eastAsia"/>
                <w:color w:val="555555"/>
                <w:kern w:val="0"/>
                <w:sz w:val="28"/>
                <w:szCs w:val="28"/>
              </w:rPr>
            </w:pPr>
            <w:r w:rsidRPr="00357FAF">
              <w:rPr>
                <w:rFonts w:ascii="宋体" w:hAnsi="宋体" w:cs="宋体" w:hint="eastAsia"/>
                <w:color w:val="555555"/>
                <w:kern w:val="0"/>
                <w:sz w:val="28"/>
                <w:szCs w:val="28"/>
              </w:rPr>
              <w:t>胫骨垫片（重建OS II型）0#6mm0#10mm0#16mm2#8mm3#12mm0#22mm1#12mm1#18mm2#6mm0#8mm0#12mm2#14mm2#16mm2#20mm3#20mm1#10mm2#12mm2#18mm3#22mm1#6mm1#16m</w:t>
            </w:r>
            <w:r w:rsidRPr="00357FAF">
              <w:rPr>
                <w:rFonts w:ascii="宋体" w:hAnsi="宋体" w:cs="宋体" w:hint="eastAsia"/>
                <w:color w:val="555555"/>
                <w:kern w:val="0"/>
                <w:sz w:val="28"/>
                <w:szCs w:val="28"/>
              </w:rPr>
              <w:lastRenderedPageBreak/>
              <w:t>m3#14mm3#18mm0#14mm0#20mm1#8mm1#22mm2#10mm3#6mm3#16mm0#18mm1#14mm1#20mm3#8mm2#22mm3#10mm</w:t>
            </w:r>
          </w:p>
        </w:tc>
      </w:tr>
    </w:tbl>
    <w:p w14:paraId="2D13B799" w14:textId="1CE16B81" w:rsidR="00CE46F0" w:rsidRPr="00357FAF" w:rsidRDefault="00CE46F0" w:rsidP="00CE46F0">
      <w:pPr>
        <w:rPr>
          <w:rFonts w:ascii="宋体" w:hAnsi="宋体" w:cs="宋体"/>
          <w:color w:val="555555"/>
          <w:kern w:val="0"/>
          <w:sz w:val="28"/>
          <w:szCs w:val="28"/>
        </w:rPr>
      </w:pPr>
    </w:p>
    <w:p w14:paraId="687729FE" w14:textId="77777777" w:rsidR="00CE46F0" w:rsidRPr="00357FAF" w:rsidRDefault="00CE46F0" w:rsidP="00CE46F0">
      <w:pPr>
        <w:numPr>
          <w:ilvl w:val="0"/>
          <w:numId w:val="5"/>
        </w:numPr>
        <w:rPr>
          <w:rFonts w:ascii="宋体" w:hAnsi="宋体" w:cs="宋体"/>
          <w:color w:val="555555"/>
          <w:kern w:val="0"/>
          <w:sz w:val="28"/>
          <w:szCs w:val="28"/>
        </w:rPr>
      </w:pPr>
      <w:r w:rsidRPr="00357FAF">
        <w:rPr>
          <w:rFonts w:ascii="宋体" w:hAnsi="宋体" w:cs="宋体" w:hint="eastAsia"/>
          <w:color w:val="555555"/>
          <w:kern w:val="0"/>
          <w:sz w:val="28"/>
          <w:szCs w:val="28"/>
        </w:rPr>
        <w:t>要求此套假体为一套，根据不同患者选用不同配件组合。</w:t>
      </w:r>
    </w:p>
    <w:p w14:paraId="3E92E511" w14:textId="77777777" w:rsidR="00CE46F0" w:rsidRPr="00357FAF" w:rsidRDefault="00CE46F0" w:rsidP="00CE46F0">
      <w:pPr>
        <w:rPr>
          <w:rFonts w:ascii="宋体" w:hAnsi="宋体" w:cs="宋体"/>
          <w:color w:val="555555"/>
          <w:kern w:val="0"/>
          <w:sz w:val="28"/>
          <w:szCs w:val="28"/>
        </w:rPr>
      </w:pPr>
      <w:r w:rsidRPr="00357FAF">
        <w:rPr>
          <w:rFonts w:ascii="宋体" w:hAnsi="宋体" w:cs="宋体" w:hint="eastAsia"/>
          <w:color w:val="555555"/>
          <w:kern w:val="0"/>
          <w:sz w:val="28"/>
          <w:szCs w:val="28"/>
        </w:rPr>
        <w:t>2、根据患者肿瘤病灶位置选择合适长度的组</w:t>
      </w:r>
      <w:r w:rsidRPr="00357FAF">
        <w:rPr>
          <w:rFonts w:ascii="宋体" w:hAnsi="宋体" w:cs="宋体"/>
          <w:color w:val="555555"/>
          <w:kern w:val="0"/>
          <w:sz w:val="28"/>
          <w:szCs w:val="28"/>
        </w:rPr>
        <w:t>件， 可精准控制截骨长</w:t>
      </w:r>
      <w:r w:rsidRPr="00357FAF">
        <w:rPr>
          <w:rFonts w:ascii="宋体" w:hAnsi="宋体" w:cs="宋体" w:hint="eastAsia"/>
          <w:color w:val="555555"/>
          <w:kern w:val="0"/>
          <w:sz w:val="28"/>
          <w:szCs w:val="28"/>
        </w:rPr>
        <w:t>度，</w:t>
      </w:r>
      <w:r w:rsidRPr="00357FAF">
        <w:rPr>
          <w:rFonts w:ascii="宋体" w:hAnsi="宋体" w:cs="宋体"/>
          <w:color w:val="555555"/>
          <w:kern w:val="0"/>
          <w:sz w:val="28"/>
          <w:szCs w:val="28"/>
        </w:rPr>
        <w:t>最大限度保留骨量</w:t>
      </w:r>
      <w:r w:rsidRPr="00357FAF">
        <w:rPr>
          <w:rFonts w:ascii="宋体" w:hAnsi="宋体" w:cs="宋体" w:hint="eastAsia"/>
          <w:color w:val="555555"/>
          <w:kern w:val="0"/>
          <w:sz w:val="28"/>
          <w:szCs w:val="28"/>
        </w:rPr>
        <w:t>，</w:t>
      </w:r>
      <w:r w:rsidRPr="00357FAF">
        <w:rPr>
          <w:rFonts w:ascii="宋体" w:hAnsi="宋体" w:cs="宋体"/>
          <w:color w:val="555555"/>
          <w:kern w:val="0"/>
          <w:sz w:val="28"/>
          <w:szCs w:val="28"/>
        </w:rPr>
        <w:t>重建病变关节恢复关节功能，免除患者截肢的痛苦。</w:t>
      </w:r>
    </w:p>
    <w:p w14:paraId="246A9751" w14:textId="77777777" w:rsidR="00CE46F0" w:rsidRPr="00357FAF" w:rsidRDefault="00CE46F0" w:rsidP="00CE46F0">
      <w:pPr>
        <w:rPr>
          <w:rFonts w:ascii="宋体" w:hAnsi="宋体" w:cs="宋体"/>
          <w:color w:val="555555"/>
          <w:kern w:val="0"/>
          <w:sz w:val="28"/>
          <w:szCs w:val="28"/>
        </w:rPr>
      </w:pPr>
      <w:r w:rsidRPr="00357FAF">
        <w:rPr>
          <w:rFonts w:ascii="宋体" w:hAnsi="宋体" w:cs="宋体" w:hint="eastAsia"/>
          <w:color w:val="555555"/>
          <w:kern w:val="0"/>
          <w:sz w:val="28"/>
          <w:szCs w:val="28"/>
        </w:rPr>
        <w:t>3、延长杆长度范围从30mm~100mm，采用10</w:t>
      </w:r>
      <w:proofErr w:type="gramStart"/>
      <w:r w:rsidRPr="00357FAF">
        <w:rPr>
          <w:rFonts w:ascii="宋体" w:hAnsi="宋体" w:cs="宋体" w:hint="eastAsia"/>
          <w:color w:val="555555"/>
          <w:kern w:val="0"/>
          <w:sz w:val="28"/>
          <w:szCs w:val="28"/>
        </w:rPr>
        <w:t>mm递增</w:t>
      </w:r>
      <w:proofErr w:type="gramEnd"/>
      <w:r w:rsidRPr="00357FAF">
        <w:rPr>
          <w:rFonts w:ascii="宋体" w:hAnsi="宋体" w:cs="宋体" w:hint="eastAsia"/>
          <w:color w:val="555555"/>
          <w:kern w:val="0"/>
          <w:sz w:val="28"/>
          <w:szCs w:val="28"/>
        </w:rPr>
        <w:t>区间。直径从φ9mm~φ17mm，采用2</w:t>
      </w:r>
      <w:proofErr w:type="gramStart"/>
      <w:r w:rsidRPr="00357FAF">
        <w:rPr>
          <w:rFonts w:ascii="宋体" w:hAnsi="宋体" w:cs="宋体" w:hint="eastAsia"/>
          <w:color w:val="555555"/>
          <w:kern w:val="0"/>
          <w:sz w:val="28"/>
          <w:szCs w:val="28"/>
        </w:rPr>
        <w:t>mm递增</w:t>
      </w:r>
      <w:proofErr w:type="gramEnd"/>
      <w:r w:rsidRPr="00357FAF">
        <w:rPr>
          <w:rFonts w:ascii="宋体" w:hAnsi="宋体" w:cs="宋体" w:hint="eastAsia"/>
          <w:color w:val="555555"/>
          <w:kern w:val="0"/>
          <w:sz w:val="28"/>
          <w:szCs w:val="28"/>
        </w:rPr>
        <w:t>区间，两型号假体髓腔杆与髓腔通过水泥填充。操作简单，并且对应规格髓内</w:t>
      </w:r>
      <w:proofErr w:type="gramStart"/>
      <w:r w:rsidRPr="00357FAF">
        <w:rPr>
          <w:rFonts w:ascii="宋体" w:hAnsi="宋体" w:cs="宋体" w:hint="eastAsia"/>
          <w:color w:val="555555"/>
          <w:kern w:val="0"/>
          <w:sz w:val="28"/>
          <w:szCs w:val="28"/>
        </w:rPr>
        <w:t>杆设计</w:t>
      </w:r>
      <w:proofErr w:type="gramEnd"/>
      <w:r w:rsidRPr="00357FAF">
        <w:rPr>
          <w:rFonts w:ascii="宋体" w:hAnsi="宋体" w:cs="宋体" w:hint="eastAsia"/>
          <w:color w:val="555555"/>
          <w:kern w:val="0"/>
          <w:sz w:val="28"/>
          <w:szCs w:val="28"/>
        </w:rPr>
        <w:t>相同，术中医师可根据患者情况调换。</w:t>
      </w:r>
    </w:p>
    <w:p w14:paraId="283BC59C" w14:textId="77777777" w:rsidR="00CE46F0" w:rsidRPr="00357FAF" w:rsidRDefault="00CE46F0" w:rsidP="00CE46F0">
      <w:pPr>
        <w:rPr>
          <w:rFonts w:ascii="宋体" w:hAnsi="宋体" w:cs="宋体"/>
          <w:color w:val="555555"/>
          <w:kern w:val="0"/>
          <w:sz w:val="28"/>
          <w:szCs w:val="28"/>
        </w:rPr>
      </w:pPr>
      <w:r w:rsidRPr="00357FAF">
        <w:rPr>
          <w:rFonts w:ascii="宋体" w:hAnsi="宋体" w:cs="宋体" w:hint="eastAsia"/>
          <w:color w:val="555555"/>
          <w:kern w:val="0"/>
          <w:sz w:val="28"/>
          <w:szCs w:val="28"/>
        </w:rPr>
        <w:t>4、用于膝关节初次失败的翻修手术。用于膝关节受肿瘤所累，需要进行膝关节重建的保肢手术。</w:t>
      </w:r>
    </w:p>
    <w:p w14:paraId="1818BA94" w14:textId="77777777" w:rsidR="00CE46F0" w:rsidRPr="00357FAF" w:rsidRDefault="00CE46F0" w:rsidP="00CE46F0">
      <w:pPr>
        <w:rPr>
          <w:rFonts w:ascii="宋体" w:hAnsi="宋体" w:cs="宋体"/>
          <w:color w:val="555555"/>
          <w:kern w:val="0"/>
          <w:sz w:val="28"/>
          <w:szCs w:val="28"/>
        </w:rPr>
      </w:pPr>
      <w:r w:rsidRPr="00357FAF">
        <w:rPr>
          <w:rFonts w:ascii="宋体" w:hAnsi="宋体" w:cs="宋体" w:hint="eastAsia"/>
          <w:color w:val="555555"/>
          <w:kern w:val="0"/>
          <w:sz w:val="28"/>
          <w:szCs w:val="28"/>
        </w:rPr>
        <w:t>5、旋转能力强、防止假体下沉、术中组装便捷、操作简单有利于软组织的附着层设计、增强软组织包裹能力。</w:t>
      </w:r>
    </w:p>
    <w:p w14:paraId="07BA8F7E" w14:textId="77777777" w:rsidR="00CE46F0" w:rsidRPr="00357FAF" w:rsidRDefault="00CE46F0" w:rsidP="00CE46F0">
      <w:pPr>
        <w:rPr>
          <w:rFonts w:ascii="宋体" w:hAnsi="宋体" w:cs="宋体"/>
          <w:color w:val="555555"/>
          <w:kern w:val="0"/>
          <w:sz w:val="28"/>
          <w:szCs w:val="28"/>
        </w:rPr>
      </w:pPr>
      <w:r w:rsidRPr="00357FAF">
        <w:rPr>
          <w:rFonts w:ascii="宋体" w:hAnsi="宋体" w:cs="宋体" w:hint="eastAsia"/>
          <w:color w:val="555555"/>
          <w:kern w:val="0"/>
          <w:sz w:val="28"/>
          <w:szCs w:val="28"/>
        </w:rPr>
        <w:t>6、改善力学传导、提高假体服役寿命方便术中操作统、减少手术时间。</w:t>
      </w:r>
    </w:p>
    <w:p w14:paraId="1B1F9271" w14:textId="77777777" w:rsidR="00CE46F0" w:rsidRPr="00357FAF" w:rsidRDefault="00CE46F0" w:rsidP="00CE46F0">
      <w:pPr>
        <w:rPr>
          <w:rFonts w:ascii="宋体" w:hAnsi="宋体" w:cs="宋体"/>
          <w:color w:val="555555"/>
          <w:kern w:val="0"/>
          <w:sz w:val="28"/>
          <w:szCs w:val="28"/>
        </w:rPr>
      </w:pPr>
      <w:r w:rsidRPr="00357FAF">
        <w:rPr>
          <w:rFonts w:ascii="宋体" w:hAnsi="宋体" w:cs="宋体" w:hint="eastAsia"/>
          <w:color w:val="555555"/>
          <w:kern w:val="0"/>
          <w:sz w:val="28"/>
          <w:szCs w:val="28"/>
        </w:rPr>
        <w:t>7、降低患者发生并发症的概率，将游离的肌肉组织固定在假体上重建患者关节增强关节活动能。</w:t>
      </w:r>
    </w:p>
    <w:p w14:paraId="7E0A9C1B" w14:textId="30B3E3C9" w:rsidR="001F3CDE" w:rsidRPr="00357FAF" w:rsidRDefault="001F3CDE" w:rsidP="00727C42">
      <w:pPr>
        <w:widowControl/>
        <w:jc w:val="left"/>
        <w:rPr>
          <w:rFonts w:ascii="宋体" w:hAnsi="宋体" w:cs="宋体"/>
          <w:color w:val="555555"/>
          <w:kern w:val="0"/>
          <w:sz w:val="28"/>
          <w:szCs w:val="28"/>
        </w:rPr>
      </w:pPr>
    </w:p>
    <w:sectPr w:rsidR="001F3CDE" w:rsidRPr="00357FA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322E"/>
    <w:multiLevelType w:val="multilevel"/>
    <w:tmpl w:val="976692F0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4FDB3E"/>
    <w:multiLevelType w:val="multilevel"/>
    <w:tmpl w:val="2B4FDB3E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34EF6E03"/>
    <w:multiLevelType w:val="multilevel"/>
    <w:tmpl w:val="83409792"/>
    <w:lvl w:ilvl="0">
      <w:start w:val="1"/>
      <w:numFmt w:val="decimal"/>
      <w:suff w:val="nothing"/>
      <w:lvlText w:val="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0B3246"/>
    <w:multiLevelType w:val="multilevel"/>
    <w:tmpl w:val="D7DA7B7C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F546D"/>
    <w:multiLevelType w:val="multilevel"/>
    <w:tmpl w:val="42D8E75E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0252162">
    <w:abstractNumId w:val="1"/>
  </w:num>
  <w:num w:numId="2" w16cid:durableId="4419208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14827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80458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48396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noPunctuationKerning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C7E"/>
    <w:rsid w:val="00056B53"/>
    <w:rsid w:val="00127167"/>
    <w:rsid w:val="001469D6"/>
    <w:rsid w:val="001F3CDE"/>
    <w:rsid w:val="00226E9D"/>
    <w:rsid w:val="0026478F"/>
    <w:rsid w:val="00291C7E"/>
    <w:rsid w:val="00357FAF"/>
    <w:rsid w:val="003B61F7"/>
    <w:rsid w:val="00576E7B"/>
    <w:rsid w:val="006F7584"/>
    <w:rsid w:val="00727C42"/>
    <w:rsid w:val="00931C72"/>
    <w:rsid w:val="00A42F86"/>
    <w:rsid w:val="00AE1E77"/>
    <w:rsid w:val="00BA0511"/>
    <w:rsid w:val="00C53705"/>
    <w:rsid w:val="00C958F4"/>
    <w:rsid w:val="00CC0B8A"/>
    <w:rsid w:val="00CE46F0"/>
    <w:rsid w:val="00D16CB0"/>
    <w:rsid w:val="00DC42E3"/>
    <w:rsid w:val="00DC766A"/>
    <w:rsid w:val="00DE679A"/>
    <w:rsid w:val="00DF78CF"/>
    <w:rsid w:val="00E31C43"/>
    <w:rsid w:val="0B5F5653"/>
    <w:rsid w:val="14CC57BB"/>
    <w:rsid w:val="1C735604"/>
    <w:rsid w:val="1E2C264B"/>
    <w:rsid w:val="2E5E6ED7"/>
    <w:rsid w:val="2F3073EF"/>
    <w:rsid w:val="3E8D5ECB"/>
    <w:rsid w:val="400A116C"/>
    <w:rsid w:val="43797BD1"/>
    <w:rsid w:val="48C6226F"/>
    <w:rsid w:val="5D8F29D5"/>
    <w:rsid w:val="63A415E3"/>
    <w:rsid w:val="6786206D"/>
    <w:rsid w:val="6F400AB3"/>
    <w:rsid w:val="76347995"/>
    <w:rsid w:val="7B49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C64C82"/>
  <w15:docId w15:val="{A94045BB-23CC-4C97-A070-097A47023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Date" w:uiPriority="99" w:unhideWhenUsed="1" w:qFormat="1"/>
    <w:lsdException w:name="Hyperlink" w:uiPriority="99" w:unhideWhenUsed="1" w:qFormat="1"/>
    <w:lsdException w:name="Strong" w:uiPriority="22" w:qFormat="1"/>
    <w:lsdException w:name="Emphasis" w:uiPriority="20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80" w:after="290" w:line="376" w:lineRule="auto"/>
      <w:outlineLvl w:val="3"/>
    </w:pPr>
    <w:rPr>
      <w:rFonts w:ascii="等线 Light" w:eastAsia="等线 Light" w:hAnsi="等线 Light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spacing w:before="33"/>
      <w:jc w:val="left"/>
    </w:pPr>
    <w:rPr>
      <w:rFonts w:ascii="宋体" w:hAnsi="宋体" w:cs="宋体"/>
      <w:b/>
      <w:bCs/>
      <w:kern w:val="0"/>
      <w:sz w:val="24"/>
      <w:szCs w:val="24"/>
      <w:lang w:val="zh-CN" w:bidi="zh-CN"/>
    </w:rPr>
  </w:style>
  <w:style w:type="paragraph" w:styleId="a5">
    <w:name w:val="Plain Text"/>
    <w:basedOn w:val="a"/>
    <w:link w:val="a6"/>
    <w:uiPriority w:val="99"/>
    <w:qFormat/>
    <w:pPr>
      <w:widowControl/>
      <w:wordWrap w:val="0"/>
    </w:pPr>
    <w:rPr>
      <w:rFonts w:ascii="宋体" w:hAnsi="Courier New"/>
      <w:kern w:val="0"/>
      <w:szCs w:val="21"/>
    </w:rPr>
  </w:style>
  <w:style w:type="paragraph" w:styleId="a7">
    <w:name w:val="Date"/>
    <w:basedOn w:val="a"/>
    <w:next w:val="a"/>
    <w:link w:val="a8"/>
    <w:uiPriority w:val="99"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000000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f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f0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uiPriority w:val="22"/>
    <w:qFormat/>
    <w:rPr>
      <w:b/>
      <w:bCs/>
    </w:rPr>
  </w:style>
  <w:style w:type="character" w:styleId="af2">
    <w:name w:val="Emphasis"/>
    <w:uiPriority w:val="20"/>
    <w:qFormat/>
    <w:rPr>
      <w:i/>
    </w:rPr>
  </w:style>
  <w:style w:type="character" w:styleId="af3">
    <w:name w:val="Hyperlink"/>
    <w:uiPriority w:val="99"/>
    <w:unhideWhenUsed/>
    <w:qFormat/>
    <w:rPr>
      <w:color w:val="0000FF"/>
      <w:u w:val="single"/>
    </w:rPr>
  </w:style>
  <w:style w:type="paragraph" w:customStyle="1" w:styleId="af4">
    <w:name w:val="表格文字"/>
    <w:basedOn w:val="a"/>
    <w:qFormat/>
    <w:pPr>
      <w:spacing w:before="25" w:after="25"/>
      <w:jc w:val="left"/>
    </w:pPr>
    <w:rPr>
      <w:rFonts w:ascii="等线" w:eastAsia="等线" w:hAnsi="等线"/>
      <w:bCs/>
      <w:spacing w:val="10"/>
      <w:kern w:val="0"/>
      <w:sz w:val="24"/>
    </w:rPr>
  </w:style>
  <w:style w:type="character" w:customStyle="1" w:styleId="aa">
    <w:name w:val="批注框文本 字符"/>
    <w:link w:val="a9"/>
    <w:uiPriority w:val="99"/>
    <w:semiHidden/>
    <w:qFormat/>
    <w:rPr>
      <w:kern w:val="2"/>
      <w:sz w:val="18"/>
      <w:szCs w:val="18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  <w:rPr>
      <w:rFonts w:ascii="Calibri" w:hAnsi="Calibri"/>
    </w:rPr>
  </w:style>
  <w:style w:type="character" w:customStyle="1" w:styleId="ae">
    <w:name w:val="页眉 字符"/>
    <w:link w:val="ad"/>
    <w:uiPriority w:val="99"/>
    <w:qFormat/>
    <w:rPr>
      <w:kern w:val="2"/>
      <w:sz w:val="18"/>
      <w:szCs w:val="18"/>
    </w:rPr>
  </w:style>
  <w:style w:type="character" w:customStyle="1" w:styleId="a6">
    <w:name w:val="纯文本 字符"/>
    <w:link w:val="a5"/>
    <w:uiPriority w:val="99"/>
    <w:qFormat/>
    <w:rPr>
      <w:rFonts w:ascii="宋体" w:hAnsi="Courier New"/>
      <w:sz w:val="21"/>
      <w:szCs w:val="21"/>
    </w:rPr>
  </w:style>
  <w:style w:type="paragraph" w:customStyle="1" w:styleId="12">
    <w:name w:val="彩色列表1"/>
    <w:basedOn w:val="a"/>
    <w:qFormat/>
    <w:pPr>
      <w:ind w:firstLineChars="200" w:firstLine="420"/>
    </w:pPr>
    <w:rPr>
      <w:szCs w:val="24"/>
    </w:rPr>
  </w:style>
  <w:style w:type="paragraph" w:customStyle="1" w:styleId="13">
    <w:name w:val="列表段落1"/>
    <w:basedOn w:val="a"/>
    <w:uiPriority w:val="99"/>
    <w:qFormat/>
    <w:pPr>
      <w:ind w:firstLineChars="200" w:firstLine="420"/>
    </w:pPr>
  </w:style>
  <w:style w:type="character" w:customStyle="1" w:styleId="font41">
    <w:name w:val="font41"/>
    <w:qFormat/>
    <w:rPr>
      <w:rFonts w:ascii="宋体" w:eastAsia="宋体" w:hAnsi="宋体" w:cs="宋体" w:hint="eastAsia"/>
      <w:color w:val="000000"/>
      <w:sz w:val="22"/>
      <w:szCs w:val="22"/>
      <w:u w:val="none"/>
      <w:vertAlign w:val="superscript"/>
    </w:rPr>
  </w:style>
  <w:style w:type="paragraph" w:customStyle="1" w:styleId="clear">
    <w:name w:val="clea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c">
    <w:name w:val="页脚 字符"/>
    <w:link w:val="ab"/>
    <w:uiPriority w:val="99"/>
    <w:qFormat/>
    <w:rPr>
      <w:kern w:val="2"/>
      <w:sz w:val="18"/>
      <w:szCs w:val="18"/>
    </w:rPr>
  </w:style>
  <w:style w:type="character" w:customStyle="1" w:styleId="font51">
    <w:name w:val="font51"/>
    <w:qFormat/>
    <w:rPr>
      <w:rFonts w:ascii="微软雅黑" w:eastAsia="微软雅黑" w:hAnsi="微软雅黑" w:cs="微软雅黑" w:hint="eastAsia"/>
      <w:color w:val="000000"/>
      <w:sz w:val="22"/>
      <w:szCs w:val="22"/>
      <w:u w:val="none"/>
    </w:rPr>
  </w:style>
  <w:style w:type="paragraph" w:customStyle="1" w:styleId="110">
    <w:name w:val="列出段落11"/>
    <w:basedOn w:val="a"/>
    <w:uiPriority w:val="34"/>
    <w:qFormat/>
    <w:pPr>
      <w:widowControl/>
      <w:spacing w:after="200" w:line="276" w:lineRule="auto"/>
      <w:ind w:leftChars="400" w:left="720"/>
      <w:contextualSpacing/>
      <w:jc w:val="left"/>
    </w:pPr>
    <w:rPr>
      <w:kern w:val="0"/>
      <w:sz w:val="22"/>
    </w:rPr>
  </w:style>
  <w:style w:type="character" w:customStyle="1" w:styleId="30">
    <w:name w:val="标题 3 字符"/>
    <w:link w:val="3"/>
    <w:uiPriority w:val="9"/>
    <w:qFormat/>
    <w:rPr>
      <w:b/>
      <w:bCs/>
      <w:kern w:val="2"/>
      <w:sz w:val="32"/>
      <w:szCs w:val="32"/>
    </w:rPr>
  </w:style>
  <w:style w:type="character" w:customStyle="1" w:styleId="FontStyle14">
    <w:name w:val="Font Style14"/>
    <w:qFormat/>
    <w:rPr>
      <w:rFonts w:ascii="宋体" w:eastAsia="宋体" w:cs="宋体"/>
    </w:rPr>
  </w:style>
  <w:style w:type="paragraph" w:customStyle="1" w:styleId="af5">
    <w:name w:val="段"/>
    <w:qFormat/>
    <w:pPr>
      <w:autoSpaceDE w:val="0"/>
      <w:autoSpaceDN w:val="0"/>
      <w:ind w:firstLineChars="200" w:firstLine="200"/>
      <w:jc w:val="both"/>
    </w:pPr>
    <w:rPr>
      <w:rFonts w:ascii="宋体"/>
      <w:kern w:val="2"/>
      <w:sz w:val="21"/>
      <w:szCs w:val="22"/>
    </w:rPr>
  </w:style>
  <w:style w:type="paragraph" w:customStyle="1" w:styleId="14">
    <w:name w:val="正文1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customStyle="1" w:styleId="FontStyle17">
    <w:name w:val="Font Style17"/>
    <w:qFormat/>
    <w:rPr>
      <w:rFonts w:ascii="黑体" w:eastAsia="黑体" w:hAnsi="黑体" w:cs="黑体"/>
      <w:sz w:val="22"/>
      <w:szCs w:val="22"/>
    </w:rPr>
  </w:style>
  <w:style w:type="character" w:customStyle="1" w:styleId="FontStyle18">
    <w:name w:val="Font Style18"/>
    <w:qFormat/>
    <w:rPr>
      <w:rFonts w:ascii="宋体" w:eastAsia="宋体" w:cs="宋体"/>
      <w:sz w:val="26"/>
      <w:szCs w:val="26"/>
    </w:rPr>
  </w:style>
  <w:style w:type="character" w:customStyle="1" w:styleId="a8">
    <w:name w:val="日期 字符"/>
    <w:link w:val="a7"/>
    <w:uiPriority w:val="99"/>
    <w:semiHidden/>
    <w:qFormat/>
    <w:rPr>
      <w:kern w:val="2"/>
      <w:sz w:val="21"/>
      <w:szCs w:val="22"/>
    </w:rPr>
  </w:style>
  <w:style w:type="character" w:customStyle="1" w:styleId="a4">
    <w:name w:val="正文文本 字符"/>
    <w:link w:val="a3"/>
    <w:uiPriority w:val="1"/>
    <w:qFormat/>
    <w:rPr>
      <w:rFonts w:ascii="宋体" w:hAnsi="宋体" w:cs="宋体"/>
      <w:b/>
      <w:bCs/>
      <w:sz w:val="24"/>
      <w:szCs w:val="24"/>
      <w:lang w:val="zh-CN" w:bidi="zh-CN"/>
    </w:rPr>
  </w:style>
  <w:style w:type="character" w:customStyle="1" w:styleId="FontStyle21">
    <w:name w:val="Font Style21"/>
    <w:qFormat/>
    <w:rPr>
      <w:rFonts w:ascii="宋体" w:eastAsia="宋体" w:cs="宋体"/>
      <w:sz w:val="22"/>
      <w:szCs w:val="22"/>
    </w:rPr>
  </w:style>
  <w:style w:type="character" w:customStyle="1" w:styleId="10">
    <w:name w:val="标题 1 字符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40">
    <w:name w:val="标题 4 字符"/>
    <w:link w:val="4"/>
    <w:uiPriority w:val="9"/>
    <w:semiHidden/>
    <w:qFormat/>
    <w:rPr>
      <w:rFonts w:ascii="等线 Light" w:eastAsia="等线 Light" w:hAnsi="等线 Light" w:cs="Times New Roman"/>
      <w:b/>
      <w:bCs/>
      <w:kern w:val="2"/>
      <w:sz w:val="28"/>
      <w:szCs w:val="28"/>
    </w:rPr>
  </w:style>
  <w:style w:type="character" w:customStyle="1" w:styleId="20">
    <w:name w:val="标题 2 字符"/>
    <w:link w:val="2"/>
    <w:uiPriority w:val="9"/>
    <w:qFormat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FontStyle12">
    <w:name w:val="Font Style12"/>
    <w:qFormat/>
    <w:rPr>
      <w:rFonts w:ascii="宋体" w:eastAsia="宋体" w:cs="宋体"/>
      <w:b/>
      <w:bCs/>
      <w:spacing w:val="-10"/>
      <w:sz w:val="22"/>
      <w:szCs w:val="22"/>
    </w:rPr>
  </w:style>
  <w:style w:type="character" w:customStyle="1" w:styleId="1Char1">
    <w:name w:val="标题 1 Char1"/>
    <w:qFormat/>
    <w:rPr>
      <w:rFonts w:ascii="Times New Roman" w:eastAsia="宋体" w:hAnsi="Times New Roman" w:cs="Times New Roman"/>
      <w:b/>
      <w:bCs/>
      <w:kern w:val="44"/>
      <w:sz w:val="32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2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23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85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2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3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2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93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1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9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2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93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9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8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7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8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0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0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6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48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5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7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7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2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4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2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87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1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0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7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3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3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5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1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28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93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7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6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08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1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7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24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9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1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38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9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1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505</Words>
  <Characters>581</Characters>
  <Application>Microsoft Office Word</Application>
  <DocSecurity>0</DocSecurity>
  <Lines>27</Lines>
  <Paragraphs>25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2026-01-04T07:02:00Z</dcterms:created>
  <dcterms:modified xsi:type="dcterms:W3CDTF">2026-01-05T08:44:00Z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eyJoZGlkIjoiMDU1NTk4ZWM4ZmJkNzg4Njk3YWE5Y2U2ODZlYjlhZTEiLCJ1c2VySWQiOiIzNjIxMzA2NjAifQ==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B18CA86421224698BC58FEC0681DB06B_13</vt:lpwstr>
  </property>
</Properties>
</file>