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37" w:rsidRDefault="00F31D37">
      <w:pPr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8295" w:type="dxa"/>
        <w:tblLook w:val="04A0" w:firstRow="1" w:lastRow="0" w:firstColumn="1" w:lastColumn="0" w:noHBand="0" w:noVBand="1"/>
      </w:tblPr>
      <w:tblGrid>
        <w:gridCol w:w="1980"/>
        <w:gridCol w:w="6315"/>
      </w:tblGrid>
      <w:tr w:rsidR="00F31D37">
        <w:trPr>
          <w:trHeight w:hRule="exact" w:val="704"/>
        </w:trPr>
        <w:tc>
          <w:tcPr>
            <w:tcW w:w="1980" w:type="dxa"/>
            <w:vAlign w:val="center"/>
          </w:tcPr>
          <w:p w:rsidR="00F31D37" w:rsidRDefault="00515CF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315" w:type="dxa"/>
            <w:vAlign w:val="center"/>
          </w:tcPr>
          <w:p w:rsidR="00F31D37" w:rsidRDefault="00515CF3" w:rsidP="004627AD">
            <w:pPr>
              <w:ind w:firstLineChars="200" w:firstLine="482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内窥镜用超声诊断设备</w:t>
            </w:r>
          </w:p>
        </w:tc>
      </w:tr>
      <w:tr w:rsidR="004627AD" w:rsidTr="00B5747A">
        <w:trPr>
          <w:trHeight w:hRule="exact" w:val="715"/>
        </w:trPr>
        <w:tc>
          <w:tcPr>
            <w:tcW w:w="1980" w:type="dxa"/>
            <w:vAlign w:val="center"/>
          </w:tcPr>
          <w:p w:rsidR="004627AD" w:rsidRDefault="004627A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数量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（单位）</w:t>
            </w:r>
          </w:p>
        </w:tc>
        <w:tc>
          <w:tcPr>
            <w:tcW w:w="6315" w:type="dxa"/>
            <w:vAlign w:val="center"/>
          </w:tcPr>
          <w:p w:rsidR="004627AD" w:rsidRDefault="004627A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一套</w:t>
            </w:r>
          </w:p>
        </w:tc>
      </w:tr>
      <w:tr w:rsidR="00F31D37">
        <w:trPr>
          <w:trHeight w:val="8960"/>
        </w:trPr>
        <w:tc>
          <w:tcPr>
            <w:tcW w:w="8295" w:type="dxa"/>
            <w:gridSpan w:val="2"/>
          </w:tcPr>
          <w:p w:rsidR="00F31D37" w:rsidRDefault="00515CF3">
            <w:pPr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技术参数：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line="472" w:lineRule="exact"/>
              <w:jc w:val="left"/>
              <w:rPr>
                <w:sz w:val="20"/>
                <w:szCs w:val="20"/>
                <w:lang w:val="en-US" w:eastAsia="zh-CN" w:bidi="en-US"/>
              </w:rPr>
            </w:pPr>
            <w:bookmarkStart w:id="1" w:name="bookmark4"/>
            <w:r>
              <w:rPr>
                <w:sz w:val="20"/>
                <w:szCs w:val="20"/>
                <w:lang w:val="en-US" w:eastAsia="zh-CN" w:bidi="en-US"/>
              </w:rPr>
              <w:t>1</w:t>
            </w:r>
            <w:bookmarkEnd w:id="1"/>
            <w:r>
              <w:rPr>
                <w:sz w:val="20"/>
                <w:szCs w:val="20"/>
                <w:lang w:val="en-US" w:eastAsia="zh-CN" w:bidi="en-US"/>
              </w:rPr>
              <w:t>、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产品形态：便携式、一体式；</w:t>
            </w:r>
          </w:p>
          <w:p w:rsidR="00F31D37" w:rsidRDefault="00515CF3">
            <w:pPr>
              <w:pStyle w:val="Bodytext1"/>
              <w:tabs>
                <w:tab w:val="left" w:pos="356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2、</w:t>
            </w:r>
            <w:r>
              <w:rPr>
                <w:sz w:val="20"/>
                <w:szCs w:val="20"/>
              </w:rPr>
              <w:t>成像模式：</w:t>
            </w:r>
            <w:r>
              <w:rPr>
                <w:sz w:val="20"/>
                <w:szCs w:val="20"/>
                <w:lang w:val="en-US" w:eastAsia="zh-CN" w:bidi="en-US"/>
              </w:rPr>
              <w:t>B</w:t>
            </w:r>
            <w:r>
              <w:rPr>
                <w:sz w:val="20"/>
                <w:szCs w:val="20"/>
              </w:rPr>
              <w:t>模式；</w:t>
            </w:r>
          </w:p>
          <w:p w:rsidR="00F31D37" w:rsidRDefault="00515CF3">
            <w:pPr>
              <w:pStyle w:val="Bodytext1"/>
              <w:tabs>
                <w:tab w:val="left" w:pos="362"/>
              </w:tabs>
              <w:spacing w:line="472" w:lineRule="exact"/>
              <w:jc w:val="left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、图像保存：支持</w:t>
            </w:r>
            <w:r>
              <w:rPr>
                <w:rFonts w:hint="eastAsia"/>
                <w:sz w:val="20"/>
                <w:szCs w:val="20"/>
                <w:lang w:eastAsia="zh-CN"/>
              </w:rPr>
              <w:t>≥</w:t>
            </w:r>
            <w:r>
              <w:rPr>
                <w:sz w:val="20"/>
                <w:szCs w:val="20"/>
              </w:rPr>
              <w:t>3种格式图像分别：</w:t>
            </w:r>
            <w:r>
              <w:rPr>
                <w:sz w:val="20"/>
                <w:szCs w:val="20"/>
                <w:lang w:val="en-US" w:eastAsia="zh-CN" w:bidi="en-US"/>
              </w:rPr>
              <w:t>BMP、JPG、PNG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、TIFF等</w:t>
            </w:r>
            <w:r>
              <w:rPr>
                <w:sz w:val="20"/>
                <w:szCs w:val="20"/>
                <w:lang w:val="en-US" w:eastAsia="zh-CN" w:bidi="en-US"/>
              </w:rPr>
              <w:t>；</w:t>
            </w:r>
            <w:bookmarkStart w:id="2" w:name="bookmark6"/>
          </w:p>
          <w:bookmarkEnd w:id="2"/>
          <w:p w:rsidR="00F31D37" w:rsidRDefault="00515CF3">
            <w:pPr>
              <w:pStyle w:val="Bodytext1"/>
              <w:tabs>
                <w:tab w:val="left" w:pos="362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、图像冻结：最大支持冻结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sz w:val="20"/>
                <w:szCs w:val="20"/>
              </w:rPr>
              <w:t>00帧连续图像；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sz w:val="20"/>
                <w:szCs w:val="20"/>
              </w:rPr>
              <w:t>、图像回放：在图像冻结状态下，图像最大回放帧数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≥5</w:t>
            </w:r>
            <w:r>
              <w:rPr>
                <w:sz w:val="20"/>
                <w:szCs w:val="20"/>
                <w:lang w:val="en-US" w:eastAsia="zh-CN" w:bidi="en-US"/>
              </w:rPr>
              <w:t>00,</w:t>
            </w:r>
            <w:r>
              <w:rPr>
                <w:sz w:val="20"/>
                <w:szCs w:val="20"/>
              </w:rPr>
              <w:t>支持自动回放及手动单帧回放，自动回放速度在5帧每秒至20帧每秒范围内可设置；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sz w:val="20"/>
                <w:szCs w:val="20"/>
              </w:rPr>
              <w:t>、图像旋转：支持冻结图像可进行360。任意角度旋转；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  <w:r>
              <w:rPr>
                <w:sz w:val="20"/>
                <w:szCs w:val="20"/>
              </w:rPr>
              <w:t>、图像镜像：支持图像基于垂直方向的镜像操作；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sz w:val="20"/>
                <w:szCs w:val="20"/>
              </w:rPr>
              <w:t>、长度测量：在图像冻结状态下，支持图像上任意两点之间的长度测量，单幅图像最大支持8组长度测量；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  <w:r>
              <w:rPr>
                <w:sz w:val="20"/>
                <w:szCs w:val="20"/>
              </w:rPr>
              <w:t>、面积和周长测量：在图像冻结状态下，支持图像上任意成像区域的周长和面积测量，单幅图像最大支持8组 测量；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sz w:val="20"/>
                <w:szCs w:val="20"/>
              </w:rPr>
              <w:t>、图像标注：在图像冻结状态下，支持在图像上进行箭头和文字标注操作，单幅图像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≥26</w:t>
            </w:r>
            <w:r>
              <w:rPr>
                <w:sz w:val="20"/>
                <w:szCs w:val="20"/>
              </w:rPr>
              <w:t>组；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  <w:r>
              <w:rPr>
                <w:sz w:val="20"/>
                <w:szCs w:val="20"/>
              </w:rPr>
              <w:t>、画中画：内窥镜超声诊断设备主机支持内镜图像输入，可在同一显示器下同时显示内镜图像及超声动态图像，内镜图像和超声图像显示位置可进行切换；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12、</w:t>
            </w:r>
            <w:r>
              <w:rPr>
                <w:sz w:val="20"/>
                <w:szCs w:val="20"/>
              </w:rPr>
              <w:t>局部放大：内窥镜超声诊断设备的自有图像显示为高分辨率图像，且可局部放大，呈现更清晰的组织细节；</w:t>
            </w:r>
          </w:p>
          <w:p w:rsidR="00F31D37" w:rsidRDefault="00515CF3">
            <w:pPr>
              <w:pStyle w:val="Bodytext1"/>
              <w:tabs>
                <w:tab w:val="left" w:pos="452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3" w:name="bookmark10"/>
            <w:r>
              <w:rPr>
                <w:sz w:val="20"/>
                <w:szCs w:val="20"/>
              </w:rPr>
              <w:t>1</w:t>
            </w:r>
            <w:bookmarkEnd w:id="3"/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、增益可调：系统图像增益提供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</w:t>
            </w:r>
            <w:r>
              <w:rPr>
                <w:sz w:val="20"/>
                <w:szCs w:val="20"/>
                <w:lang w:val="en-US" w:eastAsia="zh-CN" w:bidi="en-US"/>
              </w:rPr>
              <w:t>15</w:t>
            </w:r>
            <w:r>
              <w:rPr>
                <w:sz w:val="20"/>
                <w:szCs w:val="20"/>
              </w:rPr>
              <w:t>档可调，最小可调值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>1；</w:t>
            </w:r>
          </w:p>
          <w:p w:rsidR="00F31D37" w:rsidRDefault="00515CF3">
            <w:pPr>
              <w:pStyle w:val="Bodytext1"/>
              <w:tabs>
                <w:tab w:val="left" w:pos="452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4" w:name="bookmark11"/>
            <w:r>
              <w:rPr>
                <w:sz w:val="20"/>
                <w:szCs w:val="20"/>
              </w:rPr>
              <w:t>1</w:t>
            </w:r>
            <w:bookmarkEnd w:id="4"/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、显示范围可调：系统图像显示范围可调，最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大</w:t>
            </w:r>
            <w:r>
              <w:rPr>
                <w:sz w:val="20"/>
                <w:szCs w:val="20"/>
              </w:rPr>
              <w:t>值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>4cm,</w:t>
            </w:r>
            <w:r>
              <w:rPr>
                <w:sz w:val="20"/>
                <w:szCs w:val="20"/>
              </w:rPr>
              <w:t>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小</w:t>
            </w:r>
            <w:r>
              <w:rPr>
                <w:sz w:val="20"/>
                <w:szCs w:val="20"/>
              </w:rPr>
              <w:t>值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</w:t>
            </w:r>
            <w:r>
              <w:rPr>
                <w:sz w:val="20"/>
                <w:szCs w:val="20"/>
                <w:lang w:val="en-US" w:eastAsia="zh-CN" w:bidi="en-US"/>
              </w:rPr>
              <w:t>lcm；</w:t>
            </w:r>
          </w:p>
          <w:p w:rsidR="00F31D37" w:rsidRDefault="00515CF3">
            <w:pPr>
              <w:pStyle w:val="Bodytext1"/>
              <w:tabs>
                <w:tab w:val="left" w:pos="452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5" w:name="bookmark12"/>
            <w:r>
              <w:rPr>
                <w:sz w:val="20"/>
                <w:szCs w:val="20"/>
              </w:rPr>
              <w:t>1</w:t>
            </w:r>
            <w:bookmarkEnd w:id="5"/>
            <w:r>
              <w:rPr>
                <w:rFonts w:hint="eastAsia"/>
                <w:sz w:val="20"/>
                <w:szCs w:val="20"/>
                <w:lang w:val="en-US" w:eastAsia="zh-CN"/>
              </w:rPr>
              <w:t>5</w:t>
            </w:r>
            <w:r>
              <w:rPr>
                <w:sz w:val="20"/>
                <w:szCs w:val="20"/>
              </w:rPr>
              <w:t>、对比度可调：系统图像对比度提供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</w:t>
            </w:r>
            <w:r>
              <w:rPr>
                <w:sz w:val="20"/>
                <w:szCs w:val="20"/>
                <w:lang w:val="en-US" w:eastAsia="zh-CN" w:bidi="en-US"/>
              </w:rPr>
              <w:t>5</w:t>
            </w:r>
            <w:r>
              <w:rPr>
                <w:sz w:val="20"/>
                <w:szCs w:val="20"/>
              </w:rPr>
              <w:t>档可调，最小可调值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>1；</w:t>
            </w:r>
          </w:p>
          <w:p w:rsidR="00F31D37" w:rsidRDefault="00515CF3">
            <w:pPr>
              <w:pStyle w:val="Bodytext1"/>
              <w:tabs>
                <w:tab w:val="left" w:pos="374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6" w:name="bookmark13"/>
            <w:bookmarkEnd w:id="6"/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6</w:t>
            </w:r>
            <w:r>
              <w:rPr>
                <w:sz w:val="20"/>
                <w:szCs w:val="20"/>
              </w:rPr>
              <w:t>、患者检查信息库管理：具备患者检查信息库管理功能。可对患者检查信息进行检索、查看、编辑、保存、 预览、报告打印；</w:t>
            </w:r>
          </w:p>
          <w:p w:rsidR="00F31D37" w:rsidRDefault="00515CF3">
            <w:pPr>
              <w:pStyle w:val="Bodytext1"/>
              <w:spacing w:line="472" w:lineRule="exact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  <w:r>
              <w:rPr>
                <w:sz w:val="20"/>
                <w:szCs w:val="20"/>
              </w:rPr>
              <w:t>、患者检查信息传输：支持</w:t>
            </w:r>
            <w:r>
              <w:rPr>
                <w:sz w:val="20"/>
                <w:szCs w:val="20"/>
                <w:lang w:val="en-US" w:eastAsia="zh-CN" w:bidi="en-US"/>
              </w:rPr>
              <w:t>DIC0M</w:t>
            </w:r>
            <w:r>
              <w:rPr>
                <w:sz w:val="20"/>
                <w:szCs w:val="20"/>
              </w:rPr>
              <w:t>标准协议，通过网络可传输患者检查信息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:rsidR="00F31D37" w:rsidRDefault="00515CF3">
            <w:pPr>
              <w:pStyle w:val="Bodytext1"/>
              <w:tabs>
                <w:tab w:val="left" w:pos="374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7" w:name="bookmark14"/>
            <w:bookmarkEnd w:id="7"/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  <w:r>
              <w:rPr>
                <w:sz w:val="20"/>
                <w:szCs w:val="20"/>
              </w:rPr>
              <w:t>、原始数据存储：可记录和回放采集到的超声原始数据，可在病例回访时进行范围调节、对比度调节、</w:t>
            </w:r>
            <w:r>
              <w:rPr>
                <w:sz w:val="20"/>
                <w:szCs w:val="20"/>
                <w:lang w:val="en-US" w:eastAsia="zh-CN" w:bidi="en-US"/>
              </w:rPr>
              <w:t xml:space="preserve">TGC </w:t>
            </w:r>
            <w:r>
              <w:rPr>
                <w:sz w:val="20"/>
                <w:szCs w:val="20"/>
              </w:rPr>
              <w:t>调节、图像标注、测量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:rsidR="00F31D37" w:rsidRDefault="00515CF3">
            <w:pPr>
              <w:pStyle w:val="Bodytext1"/>
              <w:tabs>
                <w:tab w:val="left" w:pos="452"/>
              </w:tabs>
              <w:spacing w:line="472" w:lineRule="exact"/>
              <w:jc w:val="left"/>
              <w:rPr>
                <w:sz w:val="20"/>
                <w:szCs w:val="20"/>
              </w:rPr>
            </w:pPr>
            <w:bookmarkStart w:id="8" w:name="bookmark15"/>
            <w:r>
              <w:rPr>
                <w:sz w:val="20"/>
                <w:szCs w:val="20"/>
              </w:rPr>
              <w:t>1</w:t>
            </w:r>
            <w:bookmarkEnd w:id="8"/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  <w:r>
              <w:rPr>
                <w:sz w:val="20"/>
                <w:szCs w:val="20"/>
              </w:rPr>
              <w:t>、数据导出：支持通过</w:t>
            </w:r>
            <w:r>
              <w:rPr>
                <w:sz w:val="20"/>
                <w:szCs w:val="20"/>
                <w:lang w:val="en-US" w:eastAsia="zh-CN" w:bidi="en-US"/>
              </w:rPr>
              <w:t>USB</w:t>
            </w:r>
            <w:r>
              <w:rPr>
                <w:sz w:val="20"/>
                <w:szCs w:val="20"/>
              </w:rPr>
              <w:t>接口可将患者检查信息（图像、检查报告）导出到外接</w:t>
            </w:r>
            <w:r>
              <w:rPr>
                <w:sz w:val="20"/>
                <w:szCs w:val="20"/>
                <w:lang w:val="en-US" w:eastAsia="zh-CN" w:bidi="en-US"/>
              </w:rPr>
              <w:t>USB</w:t>
            </w:r>
            <w:r>
              <w:rPr>
                <w:sz w:val="20"/>
                <w:szCs w:val="20"/>
              </w:rPr>
              <w:t>存储器；</w:t>
            </w:r>
          </w:p>
          <w:p w:rsidR="00F31D37" w:rsidRDefault="00515CF3">
            <w:pPr>
              <w:pStyle w:val="Bodytext1"/>
              <w:tabs>
                <w:tab w:val="left" w:pos="452"/>
              </w:tabs>
              <w:spacing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sz w:val="20"/>
                <w:szCs w:val="20"/>
              </w:rPr>
              <w:t>、数据接口：</w:t>
            </w:r>
          </w:p>
          <w:p w:rsidR="00F31D37" w:rsidRDefault="00515CF3">
            <w:pPr>
              <w:pStyle w:val="Bodytext1"/>
              <w:spacing w:after="240" w:line="472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</w:t>
            </w:r>
            <w:r>
              <w:rPr>
                <w:sz w:val="20"/>
                <w:szCs w:val="20"/>
              </w:rPr>
              <w:t>.1、传输协议：支持</w:t>
            </w:r>
            <w:r>
              <w:rPr>
                <w:sz w:val="20"/>
                <w:szCs w:val="20"/>
                <w:lang w:val="en-US" w:eastAsia="zh-CN" w:bidi="en-US"/>
              </w:rPr>
              <w:t>USB 3.0</w:t>
            </w:r>
            <w:r>
              <w:rPr>
                <w:sz w:val="20"/>
                <w:szCs w:val="20"/>
              </w:rPr>
              <w:t>协议、</w:t>
            </w:r>
            <w:r>
              <w:rPr>
                <w:sz w:val="20"/>
                <w:szCs w:val="20"/>
                <w:lang w:val="en-US" w:eastAsia="zh-CN" w:bidi="en-US"/>
              </w:rPr>
              <w:t>TCP/IP</w:t>
            </w:r>
            <w:r>
              <w:rPr>
                <w:sz w:val="20"/>
                <w:szCs w:val="20"/>
              </w:rPr>
              <w:t>协议、</w:t>
            </w:r>
            <w:r>
              <w:rPr>
                <w:sz w:val="20"/>
                <w:szCs w:val="20"/>
                <w:lang w:val="en-US" w:eastAsia="zh-CN" w:bidi="en-US"/>
              </w:rPr>
              <w:t>DIC0M</w:t>
            </w:r>
            <w:r>
              <w:rPr>
                <w:sz w:val="20"/>
                <w:szCs w:val="20"/>
              </w:rPr>
              <w:t>协议</w:t>
            </w:r>
            <w:r>
              <w:rPr>
                <w:rFonts w:hint="eastAsia"/>
                <w:sz w:val="20"/>
                <w:szCs w:val="20"/>
                <w:lang w:eastAsia="zh-CN"/>
              </w:rPr>
              <w:t>等</w:t>
            </w:r>
            <w:r>
              <w:rPr>
                <w:sz w:val="20"/>
                <w:szCs w:val="20"/>
              </w:rPr>
              <w:t xml:space="preserve">； </w:t>
            </w:r>
            <w:bookmarkStart w:id="9" w:name="bookmark18"/>
          </w:p>
          <w:bookmarkEnd w:id="9"/>
          <w:p w:rsidR="00F31D37" w:rsidRDefault="00515CF3">
            <w:pPr>
              <w:pStyle w:val="1"/>
              <w:widowControl/>
              <w:spacing w:line="360" w:lineRule="auto"/>
              <w:ind w:firstLineChars="0" w:firstLine="0"/>
              <w:rPr>
                <w:sz w:val="20"/>
                <w:szCs w:val="20"/>
                <w:lang w:bidi="en-US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、存储格式：</w:t>
            </w:r>
            <w:r>
              <w:rPr>
                <w:sz w:val="20"/>
                <w:szCs w:val="20"/>
                <w:lang w:bidi="en-US"/>
              </w:rPr>
              <w:t>BMP</w:t>
            </w:r>
            <w:r>
              <w:rPr>
                <w:sz w:val="20"/>
                <w:szCs w:val="20"/>
                <w:lang w:bidi="en-US"/>
              </w:rPr>
              <w:t>、</w:t>
            </w:r>
            <w:r>
              <w:rPr>
                <w:sz w:val="20"/>
                <w:szCs w:val="20"/>
                <w:lang w:bidi="en-US"/>
              </w:rPr>
              <w:t>PNG</w:t>
            </w:r>
            <w:r>
              <w:rPr>
                <w:sz w:val="20"/>
                <w:szCs w:val="20"/>
                <w:lang w:bidi="en-US"/>
              </w:rPr>
              <w:t>、</w:t>
            </w:r>
            <w:r>
              <w:rPr>
                <w:sz w:val="20"/>
                <w:szCs w:val="20"/>
                <w:lang w:bidi="en-US"/>
              </w:rPr>
              <w:t>JPG</w:t>
            </w:r>
            <w:r>
              <w:rPr>
                <w:rFonts w:hint="eastAsia"/>
                <w:sz w:val="20"/>
                <w:szCs w:val="20"/>
                <w:lang w:bidi="en-US"/>
              </w:rPr>
              <w:t>等；</w:t>
            </w:r>
          </w:p>
          <w:p w:rsidR="00F31D37" w:rsidRDefault="00515CF3">
            <w:pPr>
              <w:pStyle w:val="1"/>
              <w:widowControl/>
              <w:spacing w:line="360" w:lineRule="auto"/>
              <w:ind w:firstLineChars="0" w:firstLine="0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zh-TW"/>
              </w:rPr>
              <w:t>21、二维码报告：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TW" w:bidi="zh-TW"/>
              </w:rPr>
              <w:t>可将超声图像和报告生成二维码，需要网络支持；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22、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报告模板</w:t>
            </w:r>
            <w:r>
              <w:rPr>
                <w:rFonts w:ascii="宋体" w:hAnsi="宋体" w:cs="Times New Roman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可提供超声的报告模板、超声和内镜融合报告模板，并支持手动模板生成；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23、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TGC功能</w:t>
            </w:r>
            <w:r>
              <w:rPr>
                <w:rFonts w:ascii="宋体" w:hAnsi="宋体" w:cs="Times New Roman" w:hint="eastAsia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支持≥6段TGC明暗调节功能；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记录回放原始数据：可记录和回放采集到的超声原始数据，可在离线模式下使用范围调节、对比度调节、TGC调节、标注、测量功能；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25、记录回放原始数据：可记录和回放采集到的超声原始数据，可在离线模式下使用范围调节、对比度调节、TGC调节、标注、测量功能；</w:t>
            </w:r>
          </w:p>
          <w:p w:rsidR="00F31D37" w:rsidRDefault="00515CF3">
            <w:pPr>
              <w:pStyle w:val="a7"/>
              <w:spacing w:line="360" w:lineRule="auto"/>
              <w:ind w:left="-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26、视频功能：可录制和导出视频文件；</w:t>
            </w:r>
          </w:p>
          <w:p w:rsidR="00F31D37" w:rsidRDefault="00515CF3">
            <w:pPr>
              <w:pStyle w:val="a7"/>
              <w:spacing w:line="360" w:lineRule="auto"/>
              <w:ind w:left="-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27、应用场景：可根据不同的用户习惯设置不同的默认参数，最多可设置20组；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28、界面风格：可选经典模式，标准模式，宽屏模式三种界面风格；</w:t>
            </w:r>
          </w:p>
          <w:p w:rsidR="00F31D37" w:rsidRDefault="00515CF3">
            <w:pPr>
              <w:pStyle w:val="a7"/>
              <w:spacing w:line="360" w:lineRule="auto"/>
              <w:ind w:left="-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29、探头识别：可自动识别探头，并调用相应的参数；</w:t>
            </w:r>
          </w:p>
          <w:p w:rsidR="00F31D37" w:rsidRDefault="00515CF3">
            <w:pPr>
              <w:pStyle w:val="a7"/>
              <w:spacing w:line="360" w:lineRule="auto"/>
              <w:ind w:left="-2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30、快速标记：使用自定义按键，在图像上可快速进行标识，并支持标识编辑；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31、支持高清输入显示：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可支持高清图像的输入和高清图像的显示；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32、支持双模态显示：可支持超声和内镜的同屏同步同尺寸实时显示；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33、一键切换探头频率：支持对双频探头的频率（12MHz和20MHz）进行一键切换。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34、快照列表：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可以显示快照列表；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35、界面语言：支持多语言界面显示，默认中文；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36、输入：支持中英文输入，支持触摸屏输入、支持外接 、专用键盘输入；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37、具有外接辅助显示的功能：支持外接显示屏进行辅助显示；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38、支持参数区域位置拖动调整功能：参数区域可进行位置拖动调整，方便截屏，方便调整输出到工作站显示的内容；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39、双幅成像：支持同屏同时显示一幅冻结图像和一幅激活图像；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40、智能双频成像：支持同屏同时显示中心频率为12MHz和20MHz的一幅冻结图像及一幅激活图像；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41、电源线未连接提示功能：当未连接电源线时，机器会进行提示；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42、电池电量低提示功能：第一次低电量提示后，设备在正常工作状态下，能提供至少 10 min 的续航时间；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43、手势功能：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支持图像放大缩小手势、保存图像手势、前后帧手势、测量手势功能；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44、语音控制功能：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支持语音控制与语音注释功能；</w:t>
            </w:r>
          </w:p>
          <w:p w:rsidR="00F31D37" w:rsidRDefault="00515CF3">
            <w:pPr>
              <w:pStyle w:val="a7"/>
              <w:spacing w:line="36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45、可充电锂离子电池：≥5200mAh，充满最大待机大于 90 分钟。</w:t>
            </w:r>
          </w:p>
          <w:p w:rsidR="00F31D37" w:rsidRDefault="00515CF3">
            <w:pPr>
              <w:pStyle w:val="Bodytext1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zh-CN"/>
              </w:rPr>
              <w:t>46</w:t>
            </w:r>
            <w:r>
              <w:rPr>
                <w:sz w:val="20"/>
                <w:szCs w:val="20"/>
                <w:lang w:val="zh-CN" w:eastAsia="zh-CN" w:bidi="zh-CN"/>
              </w:rPr>
              <w:t>、</w:t>
            </w:r>
            <w:r>
              <w:rPr>
                <w:sz w:val="20"/>
                <w:szCs w:val="20"/>
              </w:rPr>
              <w:t>探头性能指标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</w:rPr>
              <w:t xml:space="preserve"> </w:t>
            </w:r>
          </w:p>
          <w:p w:rsidR="00F31D37" w:rsidRDefault="00515CF3">
            <w:pPr>
              <w:pStyle w:val="Bodytext1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  <w:lang w:val="en-US" w:eastAsia="zh-CN" w:bidi="en-US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</w:t>
            </w:r>
            <w:r>
              <w:rPr>
                <w:sz w:val="20"/>
                <w:szCs w:val="20"/>
                <w:lang w:val="en-US" w:eastAsia="zh-CN" w:bidi="en-US"/>
              </w:rPr>
              <w:t xml:space="preserve"> 20M</w:t>
            </w:r>
            <w:r>
              <w:rPr>
                <w:sz w:val="20"/>
                <w:szCs w:val="20"/>
              </w:rPr>
              <w:t>超声小探头：</w:t>
            </w:r>
          </w:p>
          <w:p w:rsidR="00F31D37" w:rsidRDefault="00515CF3">
            <w:pPr>
              <w:pStyle w:val="1"/>
              <w:widowControl/>
              <w:spacing w:line="360" w:lineRule="auto"/>
              <w:ind w:firstLineChars="0" w:firstLine="0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  <w:lang w:bidi="en-US"/>
              </w:rPr>
              <w:t>46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.1.1、</w:t>
            </w:r>
            <w:r>
              <w:rPr>
                <w:sz w:val="20"/>
                <w:szCs w:val="20"/>
              </w:rPr>
              <w:t>工作频率：</w:t>
            </w:r>
            <w:r>
              <w:rPr>
                <w:sz w:val="20"/>
                <w:szCs w:val="20"/>
                <w:lang w:bidi="en-US"/>
              </w:rPr>
              <w:t>20MHz,</w:t>
            </w:r>
            <w:r>
              <w:rPr>
                <w:sz w:val="20"/>
                <w:szCs w:val="20"/>
              </w:rPr>
              <w:t>频率偏差</w:t>
            </w:r>
            <w:r>
              <w:rPr>
                <w:rFonts w:hint="eastAsia"/>
                <w:sz w:val="20"/>
                <w:szCs w:val="20"/>
                <w:lang w:bidi="en-US"/>
              </w:rPr>
              <w:t>≤±</w:t>
            </w:r>
            <w:r>
              <w:rPr>
                <w:sz w:val="20"/>
                <w:szCs w:val="20"/>
                <w:lang w:bidi="en-US"/>
              </w:rPr>
              <w:t>15%</w:t>
            </w:r>
          </w:p>
          <w:p w:rsidR="00F31D37" w:rsidRDefault="00515CF3">
            <w:pPr>
              <w:pStyle w:val="a7"/>
              <w:ind w:left="-2"/>
              <w:rPr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lang w:bidi="en-US"/>
              </w:rPr>
              <w:t>46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.1.2</w:t>
            </w:r>
            <w:r>
              <w:rPr>
                <w:sz w:val="20"/>
                <w:szCs w:val="20"/>
              </w:rPr>
              <w:t>、探测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深度</w:t>
            </w:r>
            <w:r>
              <w:rPr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  <w:lang w:bidi="en-US"/>
              </w:rPr>
              <w:t>≥10</w:t>
            </w:r>
            <w:r>
              <w:rPr>
                <w:sz w:val="20"/>
                <w:szCs w:val="20"/>
                <w:lang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bookmarkStart w:id="10" w:name="bookmark27"/>
            <w:bookmarkEnd w:id="10"/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sz w:val="20"/>
                <w:szCs w:val="20"/>
              </w:rPr>
              <w:t>.3、轴向分辨力：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 xml:space="preserve">0. </w:t>
            </w:r>
            <w:r>
              <w:rPr>
                <w:sz w:val="20"/>
                <w:szCs w:val="20"/>
                <w:lang w:val="en-US" w:eastAsia="en-US" w:bidi="en-US"/>
              </w:rPr>
              <w:t>2mm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sz w:val="20"/>
                <w:szCs w:val="20"/>
              </w:rPr>
              <w:t>.4、</w:t>
            </w:r>
            <w:r>
              <w:rPr>
                <w:sz w:val="20"/>
                <w:szCs w:val="20"/>
              </w:rPr>
              <w:tab/>
              <w:t>图像几何畸变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10%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  <w:r>
              <w:rPr>
                <w:sz w:val="20"/>
                <w:szCs w:val="20"/>
              </w:rPr>
              <w:t>.5、</w:t>
            </w:r>
            <w:r>
              <w:rPr>
                <w:sz w:val="20"/>
                <w:szCs w:val="20"/>
              </w:rPr>
              <w:tab/>
              <w:t>扫描角度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</w:rPr>
              <w:t>环形360°</w:t>
            </w:r>
          </w:p>
          <w:p w:rsidR="00F31D37" w:rsidRDefault="00515CF3">
            <w:pPr>
              <w:pStyle w:val="Bodytext1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  <w:lang w:val="en-US" w:eastAsia="zh-CN" w:bidi="en-US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2</w:t>
            </w:r>
            <w:r>
              <w:rPr>
                <w:sz w:val="20"/>
                <w:szCs w:val="20"/>
                <w:lang w:val="en-US" w:eastAsia="zh-CN" w:bidi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</w:t>
            </w:r>
            <w:r>
              <w:rPr>
                <w:sz w:val="20"/>
                <w:szCs w:val="20"/>
              </w:rPr>
              <w:t>超声小探头：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.1、</w:t>
            </w:r>
            <w:r>
              <w:rPr>
                <w:sz w:val="20"/>
                <w:szCs w:val="20"/>
              </w:rPr>
              <w:tab/>
              <w:t>工作频率：</w:t>
            </w:r>
            <w:r>
              <w:rPr>
                <w:sz w:val="20"/>
                <w:szCs w:val="20"/>
                <w:lang w:val="en-US" w:eastAsia="zh-CN" w:bidi="en-US"/>
              </w:rPr>
              <w:t>20MHz,</w:t>
            </w:r>
            <w:r>
              <w:rPr>
                <w:sz w:val="20"/>
                <w:szCs w:val="20"/>
              </w:rPr>
              <w:t>频率偏差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15%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.2、</w:t>
            </w:r>
            <w:r>
              <w:rPr>
                <w:sz w:val="20"/>
                <w:szCs w:val="20"/>
              </w:rPr>
              <w:tab/>
              <w:t>探测深度，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≥15</w:t>
            </w:r>
            <w:r>
              <w:rPr>
                <w:sz w:val="20"/>
                <w:szCs w:val="20"/>
                <w:lang w:val="en-US" w:eastAsia="zh-CN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.3、轴向分辨力：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 xml:space="preserve">0.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3</w:t>
            </w:r>
            <w:r>
              <w:rPr>
                <w:sz w:val="20"/>
                <w:szCs w:val="20"/>
                <w:lang w:val="en-US" w:eastAsia="en-US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.4、</w:t>
            </w:r>
            <w:r>
              <w:rPr>
                <w:sz w:val="20"/>
                <w:szCs w:val="20"/>
              </w:rPr>
              <w:tab/>
              <w:t>图像几何畸变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10%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.5、</w:t>
            </w:r>
            <w:r>
              <w:rPr>
                <w:sz w:val="20"/>
                <w:szCs w:val="20"/>
              </w:rPr>
              <w:tab/>
              <w:t>扫描角度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</w:rPr>
              <w:t>环形360°</w:t>
            </w:r>
          </w:p>
          <w:p w:rsidR="00F31D37" w:rsidRDefault="00515CF3">
            <w:pPr>
              <w:pStyle w:val="Bodytext1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  <w:lang w:val="en-US" w:eastAsia="zh-CN" w:bidi="en-US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3</w:t>
            </w:r>
            <w:r>
              <w:rPr>
                <w:sz w:val="20"/>
                <w:szCs w:val="20"/>
                <w:lang w:val="en-US" w:eastAsia="zh-CN" w:bidi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双频</w:t>
            </w:r>
            <w:r>
              <w:rPr>
                <w:sz w:val="20"/>
                <w:szCs w:val="20"/>
              </w:rPr>
              <w:t>超声小探头：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.1、</w:t>
            </w:r>
            <w:r>
              <w:rPr>
                <w:sz w:val="20"/>
                <w:szCs w:val="20"/>
              </w:rPr>
              <w:tab/>
              <w:t>工作频率：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+</w:t>
            </w:r>
            <w:r>
              <w:rPr>
                <w:sz w:val="20"/>
                <w:szCs w:val="20"/>
                <w:lang w:val="en-US" w:eastAsia="zh-CN" w:bidi="en-US"/>
              </w:rPr>
              <w:t>20MHz,</w:t>
            </w:r>
            <w:r>
              <w:rPr>
                <w:sz w:val="20"/>
                <w:szCs w:val="20"/>
              </w:rPr>
              <w:t>频率偏差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15%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.2、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探测深度，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≥15</w:t>
            </w:r>
            <w:r>
              <w:rPr>
                <w:sz w:val="20"/>
                <w:szCs w:val="20"/>
                <w:lang w:val="en-US" w:eastAsia="zh-CN" w:bidi="en-US"/>
              </w:rPr>
              <w:t>mm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；20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探测深度，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≥10</w:t>
            </w:r>
            <w:r>
              <w:rPr>
                <w:sz w:val="20"/>
                <w:szCs w:val="20"/>
                <w:lang w:val="en-US" w:eastAsia="zh-CN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.3、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 xml:space="preserve">0.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3</w:t>
            </w:r>
            <w:r>
              <w:rPr>
                <w:sz w:val="20"/>
                <w:szCs w:val="20"/>
                <w:lang w:val="en-US" w:eastAsia="en-US" w:bidi="en-US"/>
              </w:rPr>
              <w:t>mm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，20</w:t>
            </w:r>
            <w:r>
              <w:rPr>
                <w:sz w:val="20"/>
                <w:szCs w:val="20"/>
                <w:lang w:val="en-US" w:eastAsia="en-US" w:bidi="en-US"/>
              </w:rPr>
              <w:t>MHz</w:t>
            </w:r>
            <w:r>
              <w:rPr>
                <w:sz w:val="20"/>
                <w:szCs w:val="20"/>
              </w:rPr>
              <w:t>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en-US" w:bidi="en-US"/>
              </w:rPr>
              <w:t xml:space="preserve">0.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2</w:t>
            </w:r>
            <w:r>
              <w:rPr>
                <w:sz w:val="20"/>
                <w:szCs w:val="20"/>
                <w:lang w:val="en-US" w:eastAsia="en-US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.4、</w:t>
            </w:r>
            <w:r>
              <w:rPr>
                <w:sz w:val="20"/>
                <w:szCs w:val="20"/>
              </w:rPr>
              <w:tab/>
              <w:t>图像几何畸变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10%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  <w:r>
              <w:rPr>
                <w:sz w:val="20"/>
                <w:szCs w:val="20"/>
              </w:rPr>
              <w:t>.5、</w:t>
            </w:r>
            <w:r>
              <w:rPr>
                <w:sz w:val="20"/>
                <w:szCs w:val="20"/>
              </w:rPr>
              <w:tab/>
              <w:t>扫描角度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</w:rPr>
              <w:t>环形360°</w:t>
            </w:r>
          </w:p>
          <w:p w:rsidR="00F31D37" w:rsidRDefault="00515CF3">
            <w:pPr>
              <w:pStyle w:val="Bodytext1"/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lastRenderedPageBreak/>
              <w:t>46</w:t>
            </w:r>
            <w:r>
              <w:rPr>
                <w:sz w:val="20"/>
                <w:szCs w:val="20"/>
                <w:lang w:val="en-US" w:eastAsia="zh-CN" w:bidi="en-US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4</w:t>
            </w:r>
            <w:r>
              <w:rPr>
                <w:sz w:val="20"/>
                <w:szCs w:val="20"/>
                <w:lang w:val="en-US" w:eastAsia="zh-CN" w:bidi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双频胆胰</w:t>
            </w:r>
            <w:r>
              <w:rPr>
                <w:sz w:val="20"/>
                <w:szCs w:val="20"/>
              </w:rPr>
              <w:t>超声小探头：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.1、</w:t>
            </w:r>
            <w:r>
              <w:rPr>
                <w:sz w:val="20"/>
                <w:szCs w:val="20"/>
              </w:rPr>
              <w:tab/>
              <w:t>工作频率：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+</w:t>
            </w:r>
            <w:r>
              <w:rPr>
                <w:sz w:val="20"/>
                <w:szCs w:val="20"/>
                <w:lang w:val="en-US" w:eastAsia="zh-CN" w:bidi="en-US"/>
              </w:rPr>
              <w:t>20MHz,</w:t>
            </w:r>
            <w:r>
              <w:rPr>
                <w:sz w:val="20"/>
                <w:szCs w:val="20"/>
              </w:rPr>
              <w:t>频率偏差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15%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.2、</w:t>
            </w:r>
            <w:r>
              <w:rPr>
                <w:sz w:val="20"/>
                <w:szCs w:val="20"/>
              </w:rPr>
              <w:tab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探测深度，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≥15</w:t>
            </w:r>
            <w:r>
              <w:rPr>
                <w:sz w:val="20"/>
                <w:szCs w:val="20"/>
                <w:lang w:val="en-US" w:eastAsia="zh-CN" w:bidi="en-US"/>
              </w:rPr>
              <w:t>mm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；20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探测深度，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≥10</w:t>
            </w:r>
            <w:r>
              <w:rPr>
                <w:sz w:val="20"/>
                <w:szCs w:val="20"/>
                <w:lang w:val="en-US" w:eastAsia="zh-CN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368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.3、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12</w:t>
            </w:r>
            <w:r>
              <w:rPr>
                <w:sz w:val="20"/>
                <w:szCs w:val="20"/>
                <w:lang w:val="en-US" w:eastAsia="zh-CN" w:bidi="en-US"/>
              </w:rPr>
              <w:t>MHz</w:t>
            </w:r>
            <w:r>
              <w:rPr>
                <w:sz w:val="20"/>
                <w:szCs w:val="20"/>
              </w:rPr>
              <w:t>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zh-CN" w:bidi="en-US"/>
              </w:rPr>
              <w:t xml:space="preserve">0.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3</w:t>
            </w:r>
            <w:r>
              <w:rPr>
                <w:sz w:val="20"/>
                <w:szCs w:val="20"/>
                <w:lang w:val="en-US" w:eastAsia="en-US" w:bidi="en-US"/>
              </w:rPr>
              <w:t>mm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，20</w:t>
            </w:r>
            <w:r>
              <w:rPr>
                <w:sz w:val="20"/>
                <w:szCs w:val="20"/>
                <w:lang w:val="en-US" w:eastAsia="en-US" w:bidi="en-US"/>
              </w:rPr>
              <w:t>MHz</w:t>
            </w:r>
            <w:r>
              <w:rPr>
                <w:sz w:val="20"/>
                <w:szCs w:val="20"/>
              </w:rPr>
              <w:t>轴向分辨力：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</w:t>
            </w:r>
            <w:r>
              <w:rPr>
                <w:sz w:val="20"/>
                <w:szCs w:val="20"/>
                <w:lang w:val="en-US" w:eastAsia="en-US" w:bidi="en-US"/>
              </w:rPr>
              <w:t xml:space="preserve">0. 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2</w:t>
            </w:r>
            <w:r>
              <w:rPr>
                <w:sz w:val="20"/>
                <w:szCs w:val="20"/>
                <w:lang w:val="en-US" w:eastAsia="en-US" w:bidi="en-US"/>
              </w:rPr>
              <w:t>mm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.4、</w:t>
            </w:r>
            <w:r>
              <w:rPr>
                <w:sz w:val="20"/>
                <w:szCs w:val="20"/>
              </w:rPr>
              <w:tab/>
              <w:t>图像几何畸变</w:t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≤±</w:t>
            </w:r>
            <w:r>
              <w:rPr>
                <w:sz w:val="20"/>
                <w:szCs w:val="20"/>
                <w:lang w:val="en-US" w:eastAsia="zh-CN" w:bidi="en-US"/>
              </w:rPr>
              <w:t>10%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 w:bidi="en-US"/>
              </w:rPr>
              <w:t>46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sz w:val="20"/>
                <w:szCs w:val="20"/>
              </w:rPr>
              <w:t>.5、</w:t>
            </w:r>
            <w:r>
              <w:rPr>
                <w:sz w:val="20"/>
                <w:szCs w:val="20"/>
              </w:rPr>
              <w:tab/>
              <w:t>扫描角度</w:t>
            </w:r>
            <w:r>
              <w:rPr>
                <w:rFonts w:hint="eastAsia"/>
                <w:sz w:val="20"/>
                <w:szCs w:val="20"/>
                <w:lang w:eastAsia="zh-CN"/>
              </w:rPr>
              <w:t>：</w:t>
            </w:r>
            <w:r>
              <w:rPr>
                <w:sz w:val="20"/>
                <w:szCs w:val="20"/>
              </w:rPr>
              <w:t>环形360°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46.4.6、</w:t>
            </w:r>
            <w:r>
              <w:rPr>
                <w:rFonts w:hint="eastAsia"/>
                <w:sz w:val="20"/>
                <w:szCs w:val="20"/>
              </w:rPr>
              <w:t>兼容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导丝：</w:t>
            </w:r>
            <w:r>
              <w:rPr>
                <w:rFonts w:hint="eastAsia"/>
                <w:sz w:val="20"/>
                <w:szCs w:val="20"/>
              </w:rPr>
              <w:t>标称直径≤</w:t>
            </w:r>
            <w:r>
              <w:rPr>
                <w:sz w:val="20"/>
                <w:szCs w:val="20"/>
              </w:rPr>
              <w:t>0.035inch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0.89mm</w:t>
            </w:r>
            <w:r>
              <w:rPr>
                <w:rFonts w:hint="eastAsia"/>
                <w:sz w:val="20"/>
                <w:szCs w:val="20"/>
              </w:rPr>
              <w:t>）的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斑马</w:t>
            </w:r>
            <w:r>
              <w:rPr>
                <w:rFonts w:hint="eastAsia"/>
                <w:sz w:val="20"/>
                <w:szCs w:val="20"/>
              </w:rPr>
              <w:t>导丝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 、配置清单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46.5.1、主机+软件   1套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46.5.2、探头驱动器   1个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46.5.3、内窥镜用超声探头  2根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46.5.4、内窥镜用超声探头（带导丝腔） 1根</w:t>
            </w:r>
          </w:p>
          <w:p w:rsidR="00F31D37" w:rsidRDefault="00515CF3">
            <w:pPr>
              <w:pStyle w:val="Bodytext1"/>
              <w:tabs>
                <w:tab w:val="left" w:pos="854"/>
              </w:tabs>
              <w:spacing w:after="240"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46.5.5、推车、专用键盘    各1个</w:t>
            </w:r>
          </w:p>
          <w:p w:rsidR="00F31D37" w:rsidRDefault="00F31D37">
            <w:pPr>
              <w:spacing w:line="0" w:lineRule="atLeast"/>
              <w:ind w:leftChars="200" w:left="420"/>
              <w:jc w:val="left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</w:tr>
    </w:tbl>
    <w:p w:rsidR="00F31D37" w:rsidRDefault="00F31D37">
      <w:pPr>
        <w:rPr>
          <w:rFonts w:ascii="宋体" w:eastAsia="宋体" w:hAnsi="宋体"/>
          <w:sz w:val="24"/>
          <w:szCs w:val="24"/>
        </w:rPr>
      </w:pPr>
    </w:p>
    <w:sectPr w:rsidR="00F31D37" w:rsidSect="00F31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6D" w:rsidRDefault="00F01A6D" w:rsidP="004627AD">
      <w:r>
        <w:separator/>
      </w:r>
    </w:p>
  </w:endnote>
  <w:endnote w:type="continuationSeparator" w:id="0">
    <w:p w:rsidR="00F01A6D" w:rsidRDefault="00F01A6D" w:rsidP="0046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6D" w:rsidRDefault="00F01A6D" w:rsidP="004627AD">
      <w:r>
        <w:separator/>
      </w:r>
    </w:p>
  </w:footnote>
  <w:footnote w:type="continuationSeparator" w:id="0">
    <w:p w:rsidR="00F01A6D" w:rsidRDefault="00F01A6D" w:rsidP="0046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MDFlYmM5MzU4MDI1ODljNTdmZTkwZjRmNGRlMGYifQ=="/>
  </w:docVars>
  <w:rsids>
    <w:rsidRoot w:val="005E422F"/>
    <w:rsid w:val="00002283"/>
    <w:rsid w:val="000055C9"/>
    <w:rsid w:val="00023E7A"/>
    <w:rsid w:val="00124A38"/>
    <w:rsid w:val="00166A53"/>
    <w:rsid w:val="00236F37"/>
    <w:rsid w:val="00412EE9"/>
    <w:rsid w:val="00420292"/>
    <w:rsid w:val="0043031E"/>
    <w:rsid w:val="00436CF0"/>
    <w:rsid w:val="00456F0F"/>
    <w:rsid w:val="004627AD"/>
    <w:rsid w:val="004E5302"/>
    <w:rsid w:val="004F2E7C"/>
    <w:rsid w:val="00503F07"/>
    <w:rsid w:val="00515CF3"/>
    <w:rsid w:val="00521128"/>
    <w:rsid w:val="00543C99"/>
    <w:rsid w:val="005A0DFB"/>
    <w:rsid w:val="005A6B22"/>
    <w:rsid w:val="005B250B"/>
    <w:rsid w:val="005C5E95"/>
    <w:rsid w:val="005E422F"/>
    <w:rsid w:val="00660835"/>
    <w:rsid w:val="006775D4"/>
    <w:rsid w:val="00685891"/>
    <w:rsid w:val="006E5D86"/>
    <w:rsid w:val="00734140"/>
    <w:rsid w:val="007379CD"/>
    <w:rsid w:val="007445E8"/>
    <w:rsid w:val="00753FD5"/>
    <w:rsid w:val="00783EF6"/>
    <w:rsid w:val="007A0D0B"/>
    <w:rsid w:val="00806E80"/>
    <w:rsid w:val="008F2E23"/>
    <w:rsid w:val="009338E3"/>
    <w:rsid w:val="00976C9E"/>
    <w:rsid w:val="00AA3968"/>
    <w:rsid w:val="00AA75E8"/>
    <w:rsid w:val="00AC1D72"/>
    <w:rsid w:val="00B46C06"/>
    <w:rsid w:val="00B54E84"/>
    <w:rsid w:val="00BC6486"/>
    <w:rsid w:val="00BE1207"/>
    <w:rsid w:val="00C42139"/>
    <w:rsid w:val="00CF48E9"/>
    <w:rsid w:val="00D31EB3"/>
    <w:rsid w:val="00D3513D"/>
    <w:rsid w:val="00D46951"/>
    <w:rsid w:val="00D514AF"/>
    <w:rsid w:val="00D70748"/>
    <w:rsid w:val="00D9626E"/>
    <w:rsid w:val="00DB7573"/>
    <w:rsid w:val="00DE298D"/>
    <w:rsid w:val="00E12369"/>
    <w:rsid w:val="00E262EF"/>
    <w:rsid w:val="00EE533B"/>
    <w:rsid w:val="00F01A6D"/>
    <w:rsid w:val="00F31D37"/>
    <w:rsid w:val="00F417CB"/>
    <w:rsid w:val="00FC065B"/>
    <w:rsid w:val="00FC6E89"/>
    <w:rsid w:val="031A7F9F"/>
    <w:rsid w:val="042F3695"/>
    <w:rsid w:val="04DC0C65"/>
    <w:rsid w:val="08814B2A"/>
    <w:rsid w:val="142121AA"/>
    <w:rsid w:val="1B8A47D7"/>
    <w:rsid w:val="1CA960E3"/>
    <w:rsid w:val="206D4FDB"/>
    <w:rsid w:val="2CFA4E04"/>
    <w:rsid w:val="39CD1781"/>
    <w:rsid w:val="3C92248B"/>
    <w:rsid w:val="4948394C"/>
    <w:rsid w:val="51FA4C5E"/>
    <w:rsid w:val="55106EC1"/>
    <w:rsid w:val="56EC4580"/>
    <w:rsid w:val="5B4E412F"/>
    <w:rsid w:val="65F45701"/>
    <w:rsid w:val="6CF05990"/>
    <w:rsid w:val="703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C13A"/>
  <w15:docId w15:val="{9BCE78BD-9F5C-41D7-92C6-3B33CE9C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F31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rsid w:val="00F31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31D37"/>
    <w:rPr>
      <w:sz w:val="24"/>
    </w:rPr>
  </w:style>
  <w:style w:type="paragraph" w:styleId="a8">
    <w:name w:val="Title"/>
    <w:basedOn w:val="a"/>
    <w:next w:val="a"/>
    <w:link w:val="a9"/>
    <w:autoRedefine/>
    <w:uiPriority w:val="10"/>
    <w:qFormat/>
    <w:rsid w:val="00F31D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a">
    <w:name w:val="Table Grid"/>
    <w:basedOn w:val="a1"/>
    <w:autoRedefine/>
    <w:uiPriority w:val="39"/>
    <w:qFormat/>
    <w:rsid w:val="00F3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标题 字符"/>
    <w:basedOn w:val="a0"/>
    <w:link w:val="a8"/>
    <w:autoRedefine/>
    <w:uiPriority w:val="10"/>
    <w:qFormat/>
    <w:rsid w:val="00F31D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autoRedefine/>
    <w:uiPriority w:val="99"/>
    <w:qFormat/>
    <w:rsid w:val="00F31D37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sid w:val="00F31D37"/>
    <w:rPr>
      <w:sz w:val="18"/>
      <w:szCs w:val="18"/>
    </w:rPr>
  </w:style>
  <w:style w:type="paragraph" w:styleId="ab">
    <w:name w:val="List Paragraph"/>
    <w:basedOn w:val="a"/>
    <w:autoRedefine/>
    <w:uiPriority w:val="99"/>
    <w:qFormat/>
    <w:rsid w:val="00F31D37"/>
    <w:pPr>
      <w:ind w:firstLineChars="200" w:firstLine="420"/>
    </w:pPr>
  </w:style>
  <w:style w:type="paragraph" w:customStyle="1" w:styleId="Default">
    <w:name w:val="Default"/>
    <w:qFormat/>
    <w:rsid w:val="00F31D37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F31D37"/>
    <w:pPr>
      <w:spacing w:line="480" w:lineRule="auto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1">
    <w:name w:val="列出段落1"/>
    <w:basedOn w:val="a"/>
    <w:qFormat/>
    <w:rsid w:val="00F31D3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52B8D-9895-460B-941E-8682A01D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385</Words>
  <Characters>2199</Characters>
  <Application>Microsoft Office Word</Application>
  <DocSecurity>0</DocSecurity>
  <Lines>18</Lines>
  <Paragraphs>5</Paragraphs>
  <ScaleCrop>false</ScaleCrop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cp:lastPrinted>2025-10-20T00:46:00Z</cp:lastPrinted>
  <dcterms:created xsi:type="dcterms:W3CDTF">2022-07-06T07:55:00Z</dcterms:created>
  <dcterms:modified xsi:type="dcterms:W3CDTF">2025-10-21T06:20:00Z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3F8F22BBC38B435E9D5240B533E978D5_13</vt:lpwstr>
  </property>
  <property fmtid="{D5CDD505-2E9C-101B-9397-08002B2CF9AE}" pid="4" name="KSOTemplateDocerSaveRecord">
    <vt:lpwstr>eyJoZGlkIjoiMGQyMDFlYmM5MzU4MDI1ODljNTdmZTkwZjRmNGRlMGYiLCJ1c2VySWQiOiI1Mzg1NDA0MDAifQ==</vt:lpwstr>
  </property>
</Properties>
</file>