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8295" w:type="dxa"/>
        <w:tblLook w:val="04A0" w:firstRow="1" w:lastRow="0" w:firstColumn="1" w:lastColumn="0" w:noHBand="0" w:noVBand="1"/>
      </w:tblPr>
      <w:tblGrid>
        <w:gridCol w:w="1980"/>
        <w:gridCol w:w="6315"/>
      </w:tblGrid>
      <w:tr w:rsidR="00C934A8" w14:paraId="09ABB692" w14:textId="77777777" w:rsidTr="00C22D86">
        <w:trPr>
          <w:trHeight w:hRule="exact" w:val="704"/>
        </w:trPr>
        <w:tc>
          <w:tcPr>
            <w:tcW w:w="1980" w:type="dxa"/>
            <w:vAlign w:val="center"/>
          </w:tcPr>
          <w:p w14:paraId="3A385A0B" w14:textId="77777777" w:rsidR="00C934A8" w:rsidRDefault="00C934A8" w:rsidP="00C22D86">
            <w:pPr>
              <w:jc w:val="center"/>
              <w:rPr>
                <w:rFonts w:ascii="宋体" w:eastAsia="宋体" w:hAnsi="宋体"/>
                <w:b/>
                <w:sz w:val="24"/>
                <w:szCs w:val="24"/>
              </w:rPr>
            </w:pPr>
            <w:r>
              <w:rPr>
                <w:rFonts w:ascii="宋体" w:eastAsia="宋体" w:hAnsi="宋体" w:hint="eastAsia"/>
                <w:b/>
                <w:sz w:val="24"/>
                <w:szCs w:val="24"/>
              </w:rPr>
              <w:t>设备</w:t>
            </w:r>
            <w:r>
              <w:rPr>
                <w:rFonts w:ascii="宋体" w:eastAsia="宋体" w:hAnsi="宋体"/>
                <w:b/>
                <w:sz w:val="24"/>
                <w:szCs w:val="24"/>
              </w:rPr>
              <w:t>名称</w:t>
            </w:r>
          </w:p>
        </w:tc>
        <w:tc>
          <w:tcPr>
            <w:tcW w:w="6315" w:type="dxa"/>
            <w:vAlign w:val="center"/>
          </w:tcPr>
          <w:p w14:paraId="1EE31BBC" w14:textId="77777777" w:rsidR="00C934A8" w:rsidRDefault="00C934A8" w:rsidP="00C22D86">
            <w:pPr>
              <w:jc w:val="center"/>
              <w:rPr>
                <w:rFonts w:ascii="宋体" w:eastAsia="宋体" w:hAnsi="宋体"/>
                <w:b/>
                <w:sz w:val="24"/>
                <w:szCs w:val="24"/>
              </w:rPr>
            </w:pPr>
            <w:r>
              <w:rPr>
                <w:rFonts w:ascii="宋体" w:eastAsia="宋体" w:hAnsi="宋体" w:hint="eastAsia"/>
                <w:b/>
                <w:sz w:val="24"/>
                <w:szCs w:val="24"/>
              </w:rPr>
              <w:t>彩色多普勒超声诊断仪</w:t>
            </w:r>
          </w:p>
        </w:tc>
      </w:tr>
      <w:tr w:rsidR="00C934A8" w14:paraId="5FC55894" w14:textId="77777777" w:rsidTr="00600C06">
        <w:trPr>
          <w:trHeight w:hRule="exact" w:val="715"/>
        </w:trPr>
        <w:tc>
          <w:tcPr>
            <w:tcW w:w="1980" w:type="dxa"/>
            <w:vAlign w:val="center"/>
          </w:tcPr>
          <w:p w14:paraId="1B87A627" w14:textId="77777777" w:rsidR="00C934A8" w:rsidRDefault="00C934A8" w:rsidP="00C22D86">
            <w:pPr>
              <w:jc w:val="center"/>
              <w:rPr>
                <w:rFonts w:ascii="宋体" w:eastAsia="宋体" w:hAnsi="宋体"/>
                <w:b/>
                <w:sz w:val="24"/>
                <w:szCs w:val="24"/>
              </w:rPr>
            </w:pPr>
            <w:r>
              <w:rPr>
                <w:rFonts w:ascii="宋体" w:eastAsia="宋体" w:hAnsi="宋体"/>
                <w:b/>
                <w:sz w:val="24"/>
                <w:szCs w:val="24"/>
              </w:rPr>
              <w:t>数量</w:t>
            </w:r>
            <w:r>
              <w:rPr>
                <w:rFonts w:ascii="宋体" w:eastAsia="宋体" w:hAnsi="宋体" w:hint="eastAsia"/>
                <w:b/>
                <w:sz w:val="24"/>
                <w:szCs w:val="24"/>
              </w:rPr>
              <w:t>（单位）</w:t>
            </w:r>
          </w:p>
        </w:tc>
        <w:tc>
          <w:tcPr>
            <w:tcW w:w="6315" w:type="dxa"/>
            <w:vAlign w:val="center"/>
          </w:tcPr>
          <w:p w14:paraId="15E726BA" w14:textId="29DEACFA" w:rsidR="00C934A8" w:rsidRDefault="00C934A8" w:rsidP="00C22D86">
            <w:pPr>
              <w:jc w:val="center"/>
              <w:rPr>
                <w:rFonts w:ascii="宋体" w:eastAsia="宋体" w:hAnsi="宋体"/>
                <w:b/>
                <w:sz w:val="24"/>
                <w:szCs w:val="24"/>
              </w:rPr>
            </w:pPr>
            <w:r>
              <w:rPr>
                <w:rFonts w:ascii="宋体" w:eastAsia="宋体" w:hAnsi="宋体" w:hint="eastAsia"/>
                <w:b/>
                <w:sz w:val="24"/>
                <w:szCs w:val="24"/>
              </w:rPr>
              <w:t>四套</w:t>
            </w:r>
          </w:p>
        </w:tc>
      </w:tr>
      <w:tr w:rsidR="005A56DF" w14:paraId="1F3C79A5" w14:textId="77777777">
        <w:trPr>
          <w:trHeight w:val="90"/>
        </w:trPr>
        <w:tc>
          <w:tcPr>
            <w:tcW w:w="8295" w:type="dxa"/>
            <w:gridSpan w:val="2"/>
          </w:tcPr>
          <w:p w14:paraId="2007E359" w14:textId="7E619C1F" w:rsidR="005A56DF" w:rsidRPr="00D75D81" w:rsidRDefault="000D24A0" w:rsidP="00D75D81">
            <w:pPr>
              <w:jc w:val="left"/>
              <w:rPr>
                <w:rFonts w:ascii="宋体" w:eastAsia="宋体" w:hAnsi="宋体" w:cs="宋体"/>
                <w:bCs/>
                <w:sz w:val="24"/>
                <w:szCs w:val="24"/>
              </w:rPr>
            </w:pPr>
            <w:r>
              <w:rPr>
                <w:rFonts w:ascii="宋体" w:eastAsia="宋体" w:hAnsi="宋体" w:cs="宋体" w:hint="eastAsia"/>
                <w:bCs/>
                <w:sz w:val="24"/>
                <w:szCs w:val="24"/>
              </w:rPr>
              <w:t>技术参数：</w:t>
            </w:r>
          </w:p>
          <w:p w14:paraId="3F3C9D80" w14:textId="77777777" w:rsidR="005A56DF" w:rsidRDefault="000D24A0">
            <w:pPr>
              <w:pStyle w:val="1"/>
              <w:rPr>
                <w:rFonts w:ascii="微软雅黑" w:hAnsi="微软雅黑"/>
                <w:color w:val="000000"/>
              </w:rPr>
            </w:pPr>
            <w:r>
              <w:rPr>
                <w:rFonts w:ascii="微软雅黑" w:hAnsi="微软雅黑"/>
                <w:color w:val="000000"/>
              </w:rPr>
              <w:t>设备名称：彩色多普勒超声诊断仪</w:t>
            </w:r>
          </w:p>
          <w:p w14:paraId="5BCD9260" w14:textId="77777777" w:rsidR="005A56DF" w:rsidRDefault="000D24A0">
            <w:pPr>
              <w:pStyle w:val="1"/>
              <w:ind w:left="420" w:hangingChars="200" w:hanging="420"/>
              <w:rPr>
                <w:rFonts w:ascii="微软雅黑" w:hAnsi="微软雅黑"/>
                <w:b w:val="0"/>
                <w:color w:val="000000"/>
              </w:rPr>
            </w:pPr>
            <w:r>
              <w:rPr>
                <w:rFonts w:ascii="微软雅黑" w:hAnsi="微软雅黑"/>
                <w:color w:val="000000"/>
              </w:rPr>
              <w:t>用途：</w:t>
            </w:r>
            <w:bookmarkStart w:id="0" w:name="_Hlk111555523"/>
            <w:r>
              <w:rPr>
                <w:rFonts w:ascii="微软雅黑" w:hAnsi="微软雅黑"/>
                <w:b w:val="0"/>
                <w:color w:val="000000"/>
              </w:rPr>
              <w:t>主要用于</w:t>
            </w:r>
            <w:r>
              <w:rPr>
                <w:rFonts w:ascii="微软雅黑" w:hAnsi="微软雅黑" w:hint="eastAsia"/>
                <w:b w:val="0"/>
                <w:color w:val="000000"/>
              </w:rPr>
              <w:t>妇科生殖、腹部、小器官等</w:t>
            </w:r>
            <w:r>
              <w:rPr>
                <w:rFonts w:ascii="微软雅黑" w:hAnsi="微软雅黑"/>
                <w:b w:val="0"/>
                <w:color w:val="000000"/>
              </w:rPr>
              <w:t>方面的临床诊断工作</w:t>
            </w:r>
            <w:bookmarkEnd w:id="0"/>
            <w:r>
              <w:rPr>
                <w:rFonts w:ascii="微软雅黑" w:hAnsi="微软雅黑"/>
                <w:b w:val="0"/>
                <w:color w:val="000000"/>
              </w:rPr>
              <w:t>，具备持续升级能力，能满足开展新的临床应用需求。</w:t>
            </w:r>
          </w:p>
          <w:p w14:paraId="2A25D743" w14:textId="77777777" w:rsidR="005A56DF" w:rsidRDefault="000D24A0">
            <w:pPr>
              <w:pStyle w:val="1"/>
              <w:rPr>
                <w:rFonts w:ascii="微软雅黑" w:hAnsi="微软雅黑"/>
                <w:color w:val="000000"/>
              </w:rPr>
            </w:pPr>
            <w:r>
              <w:rPr>
                <w:rFonts w:ascii="微软雅黑" w:hAnsi="微软雅黑"/>
                <w:color w:val="000000"/>
              </w:rPr>
              <w:t>主要技术规格及系统概述：</w:t>
            </w:r>
          </w:p>
          <w:p w14:paraId="7ADE286C" w14:textId="77777777" w:rsidR="005A56DF" w:rsidRDefault="000D24A0">
            <w:pPr>
              <w:pStyle w:val="2"/>
              <w:rPr>
                <w:color w:val="000000"/>
              </w:rPr>
            </w:pPr>
            <w:r>
              <w:rPr>
                <w:color w:val="000000"/>
              </w:rPr>
              <w:t>主机成像系统：</w:t>
            </w:r>
          </w:p>
          <w:p w14:paraId="1E1F3561" w14:textId="77777777" w:rsidR="005A56DF" w:rsidRDefault="000D24A0">
            <w:pPr>
              <w:pStyle w:val="3"/>
              <w:rPr>
                <w:color w:val="000000"/>
              </w:rPr>
            </w:pPr>
            <w:r>
              <w:rPr>
                <w:color w:val="000000"/>
              </w:rPr>
              <w:t>高分辨率液晶显示器≥21英寸，屏幕亮度和对比度数字可调，显示器亮度可根据环境光自动调节，可上下左右任意旋转，可前后折叠</w:t>
            </w:r>
          </w:p>
          <w:p w14:paraId="4F045407" w14:textId="3E0311E9" w:rsidR="005A56DF" w:rsidRDefault="000D24A0">
            <w:pPr>
              <w:pStyle w:val="3"/>
              <w:rPr>
                <w:color w:val="000000"/>
              </w:rPr>
            </w:pPr>
            <w:r>
              <w:rPr>
                <w:rFonts w:hint="eastAsia"/>
                <w:color w:val="000000"/>
              </w:rPr>
              <w:t>操作面板具备防眩光彩色触摸屏≥</w:t>
            </w:r>
            <w:r>
              <w:rPr>
                <w:color w:val="000000"/>
              </w:rPr>
              <w:t>1</w:t>
            </w:r>
            <w:r>
              <w:rPr>
                <w:rFonts w:hint="eastAsia"/>
                <w:color w:val="000000"/>
              </w:rPr>
              <w:t>5</w:t>
            </w:r>
            <w:r>
              <w:rPr>
                <w:color w:val="000000"/>
              </w:rPr>
              <w:t>英寸。触摸屏可独立调节角度≥50度</w:t>
            </w:r>
          </w:p>
          <w:p w14:paraId="7D42BEAE" w14:textId="77777777" w:rsidR="005A56DF" w:rsidRDefault="000D24A0">
            <w:pPr>
              <w:pStyle w:val="3"/>
              <w:rPr>
                <w:color w:val="000000"/>
              </w:rPr>
            </w:pPr>
            <w:r>
              <w:rPr>
                <w:rFonts w:hint="eastAsia"/>
                <w:color w:val="000000"/>
              </w:rPr>
              <w:t>触摸屏支持手势控制，可自定义≥</w:t>
            </w:r>
            <w:r>
              <w:rPr>
                <w:color w:val="000000"/>
              </w:rPr>
              <w:t>7个双指手势功能（如冻结、存图、打印等）</w:t>
            </w:r>
          </w:p>
          <w:p w14:paraId="375642C1" w14:textId="77777777" w:rsidR="005A56DF" w:rsidRDefault="000D24A0">
            <w:pPr>
              <w:pStyle w:val="3"/>
              <w:rPr>
                <w:color w:val="000000"/>
              </w:rPr>
            </w:pPr>
            <w:r>
              <w:rPr>
                <w:color w:val="000000"/>
              </w:rPr>
              <w:t>控制面板全空间悬浮式调节，可同时旋转和升降，前后拉升。旋转角度 ≥180度，</w:t>
            </w:r>
            <w:r>
              <w:rPr>
                <w:rFonts w:hint="eastAsia"/>
                <w:color w:val="000000"/>
              </w:rPr>
              <w:t>上</w:t>
            </w:r>
            <w:r>
              <w:rPr>
                <w:color w:val="000000"/>
              </w:rPr>
              <w:t>下移动≥30cm</w:t>
            </w:r>
          </w:p>
          <w:p w14:paraId="4BE626B8" w14:textId="77777777" w:rsidR="005A56DF" w:rsidRDefault="000D24A0">
            <w:pPr>
              <w:pStyle w:val="3"/>
              <w:rPr>
                <w:color w:val="000000"/>
              </w:rPr>
            </w:pPr>
            <w:r>
              <w:rPr>
                <w:rFonts w:hint="eastAsia"/>
                <w:color w:val="000000"/>
              </w:rPr>
              <w:t>多倍信号并行处理技术</w:t>
            </w:r>
          </w:p>
          <w:p w14:paraId="62F1D608" w14:textId="77777777" w:rsidR="005A56DF" w:rsidRDefault="000D24A0">
            <w:pPr>
              <w:pStyle w:val="3"/>
              <w:rPr>
                <w:color w:val="000000"/>
              </w:rPr>
            </w:pPr>
            <w:r>
              <w:rPr>
                <w:color w:val="000000"/>
              </w:rPr>
              <w:t>数字化全程动态聚焦，数字化可变孔径及动态变迹</w:t>
            </w:r>
            <w:r>
              <w:rPr>
                <w:rFonts w:ascii="方正兰亭黑3_GBK" w:eastAsia="方正兰亭黑3_GBK" w:hAnsi="DengXian" w:cs="Arial" w:hint="eastAsia"/>
                <w:color w:val="000000"/>
                <w:sz w:val="20"/>
                <w:szCs w:val="20"/>
              </w:rPr>
              <w:t>，</w:t>
            </w:r>
            <w:r>
              <w:rPr>
                <w:rFonts w:ascii="方正兰亭黑3_GBK" w:eastAsia="方正兰亭黑3_GBK" w:hAnsi="DengXian" w:cs="Arial"/>
                <w:color w:val="000000"/>
                <w:sz w:val="20"/>
                <w:szCs w:val="20"/>
              </w:rPr>
              <w:t>A/D</w:t>
            </w:r>
            <w:r>
              <w:rPr>
                <w:rFonts w:ascii="方正兰亭黑3_GBK" w:eastAsia="方正兰亭黑3_GBK" w:hAnsi="DengXian" w:cs="Arial" w:hint="eastAsia"/>
                <w:color w:val="000000"/>
                <w:sz w:val="20"/>
                <w:szCs w:val="20"/>
              </w:rPr>
              <w:t>≥</w:t>
            </w:r>
            <w:r>
              <w:rPr>
                <w:rFonts w:ascii="方正兰亭黑3_GBK" w:eastAsia="方正兰亭黑3_GBK" w:hAnsi="DengXian" w:cs="Arial"/>
                <w:color w:val="000000"/>
                <w:sz w:val="20"/>
                <w:szCs w:val="20"/>
              </w:rPr>
              <w:t>1</w:t>
            </w:r>
            <w:r>
              <w:rPr>
                <w:rFonts w:ascii="方正兰亭黑3_GBK" w:eastAsia="方正兰亭黑3_GBK" w:hAnsi="DengXian" w:cs="Arial" w:hint="eastAsia"/>
                <w:color w:val="000000"/>
                <w:sz w:val="20"/>
                <w:szCs w:val="20"/>
              </w:rPr>
              <w:t>2</w:t>
            </w:r>
            <w:r>
              <w:rPr>
                <w:rFonts w:ascii="方正兰亭黑3_GBK" w:eastAsia="方正兰亭黑3_GBK" w:hAnsi="DengXian" w:cs="Arial"/>
                <w:color w:val="000000"/>
                <w:sz w:val="20"/>
                <w:szCs w:val="20"/>
              </w:rPr>
              <w:t xml:space="preserve"> bit</w:t>
            </w:r>
          </w:p>
          <w:p w14:paraId="3C453A19" w14:textId="77777777" w:rsidR="005A56DF" w:rsidRDefault="000D24A0">
            <w:pPr>
              <w:pStyle w:val="3"/>
              <w:rPr>
                <w:color w:val="000000"/>
              </w:rPr>
            </w:pPr>
            <w:r>
              <w:rPr>
                <w:color w:val="000000"/>
              </w:rPr>
              <w:t>数字化二维灰阶成像及M型显像单元</w:t>
            </w:r>
          </w:p>
          <w:p w14:paraId="2F167F61" w14:textId="77777777" w:rsidR="005A56DF" w:rsidRDefault="000D24A0">
            <w:pPr>
              <w:pStyle w:val="3"/>
              <w:rPr>
                <w:color w:val="000000"/>
              </w:rPr>
            </w:pPr>
            <w:r>
              <w:rPr>
                <w:rFonts w:hint="eastAsia"/>
                <w:color w:val="000000"/>
              </w:rPr>
              <w:t>解剖M型技术≥3条取样线，可360度任意旋转</w:t>
            </w:r>
            <w:r>
              <w:rPr>
                <w:rFonts w:hint="eastAsia"/>
                <w:color w:val="000000"/>
                <w:szCs w:val="21"/>
              </w:rPr>
              <w:t>，可在实时和冻结的二维图像上获取解剖M图像</w:t>
            </w:r>
            <w:r>
              <w:rPr>
                <w:rFonts w:hint="eastAsia"/>
                <w:color w:val="000000"/>
              </w:rPr>
              <w:t>。</w:t>
            </w:r>
          </w:p>
          <w:p w14:paraId="05E81252" w14:textId="77777777" w:rsidR="005A56DF" w:rsidRDefault="000D24A0">
            <w:pPr>
              <w:pStyle w:val="3"/>
              <w:rPr>
                <w:color w:val="000000"/>
              </w:rPr>
            </w:pPr>
            <w:r>
              <w:rPr>
                <w:rFonts w:hint="eastAsia"/>
                <w:color w:val="000000"/>
              </w:rPr>
              <w:t>曲线解剖</w:t>
            </w:r>
            <w:r>
              <w:rPr>
                <w:color w:val="000000"/>
              </w:rPr>
              <w:t>M型技术</w:t>
            </w:r>
          </w:p>
          <w:p w14:paraId="4A672649" w14:textId="77777777" w:rsidR="005A56DF" w:rsidRDefault="000D24A0">
            <w:pPr>
              <w:pStyle w:val="3"/>
              <w:rPr>
                <w:color w:val="000000"/>
              </w:rPr>
            </w:pPr>
            <w:r>
              <w:rPr>
                <w:color w:val="000000"/>
              </w:rPr>
              <w:t>彩色多普勒成像技术</w:t>
            </w:r>
          </w:p>
          <w:p w14:paraId="282F7112" w14:textId="77777777" w:rsidR="005A56DF" w:rsidRDefault="000D24A0">
            <w:pPr>
              <w:pStyle w:val="3"/>
              <w:rPr>
                <w:color w:val="000000"/>
              </w:rPr>
            </w:pPr>
            <w:r>
              <w:rPr>
                <w:color w:val="000000"/>
              </w:rPr>
              <w:t>彩色多普勒能量图技术</w:t>
            </w:r>
          </w:p>
          <w:p w14:paraId="304FA356" w14:textId="77777777" w:rsidR="005A56DF" w:rsidRDefault="000D24A0">
            <w:pPr>
              <w:pStyle w:val="3"/>
              <w:rPr>
                <w:color w:val="000000"/>
              </w:rPr>
            </w:pPr>
            <w:r>
              <w:rPr>
                <w:color w:val="000000"/>
              </w:rPr>
              <w:t>方向性能量图技术</w:t>
            </w:r>
          </w:p>
          <w:p w14:paraId="5800D55D" w14:textId="77777777" w:rsidR="005A56DF" w:rsidRDefault="000D24A0">
            <w:pPr>
              <w:pStyle w:val="3"/>
              <w:rPr>
                <w:color w:val="000000"/>
              </w:rPr>
            </w:pPr>
            <w:r>
              <w:rPr>
                <w:color w:val="000000"/>
              </w:rPr>
              <w:t>数字化频谱多普勒显示和分析单元(包括PW、CW和HPRF)</w:t>
            </w:r>
          </w:p>
          <w:p w14:paraId="0E01E8D0" w14:textId="77777777" w:rsidR="005A56DF" w:rsidRDefault="000D24A0">
            <w:pPr>
              <w:pStyle w:val="3"/>
              <w:rPr>
                <w:color w:val="000000"/>
              </w:rPr>
            </w:pPr>
            <w:r>
              <w:rPr>
                <w:color w:val="000000"/>
              </w:rPr>
              <w:t>智能化一键图像优化技术</w:t>
            </w:r>
            <w:r>
              <w:rPr>
                <w:rFonts w:hint="eastAsia"/>
                <w:color w:val="000000"/>
              </w:rPr>
              <w:t>，自动连续优化图像，具备</w:t>
            </w:r>
            <w:r>
              <w:rPr>
                <w:color w:val="000000"/>
              </w:rPr>
              <w:t>独立按键</w:t>
            </w:r>
            <w:r>
              <w:rPr>
                <w:rFonts w:hint="eastAsia"/>
                <w:color w:val="000000"/>
              </w:rPr>
              <w:t>。可支持对二维灰阶、彩色多普勒、频谱多普勒、及造影图像的优化。</w:t>
            </w:r>
          </w:p>
          <w:p w14:paraId="0F58AFA5" w14:textId="77777777" w:rsidR="005A56DF" w:rsidRDefault="000D24A0">
            <w:pPr>
              <w:pStyle w:val="3"/>
              <w:rPr>
                <w:color w:val="000000"/>
              </w:rPr>
            </w:pPr>
            <w:r>
              <w:rPr>
                <w:color w:val="000000"/>
              </w:rPr>
              <w:t>空间复合成像技术，支持彩色多普勒模式</w:t>
            </w:r>
          </w:p>
          <w:p w14:paraId="2737A3D7" w14:textId="77777777" w:rsidR="005A56DF" w:rsidRDefault="000D24A0">
            <w:pPr>
              <w:pStyle w:val="3"/>
              <w:rPr>
                <w:color w:val="000000"/>
              </w:rPr>
            </w:pPr>
            <w:r>
              <w:rPr>
                <w:rFonts w:hint="eastAsia"/>
                <w:color w:val="000000"/>
              </w:rPr>
              <w:t>斑点</w:t>
            </w:r>
            <w:r>
              <w:rPr>
                <w:color w:val="000000"/>
              </w:rPr>
              <w:t>噪声抑制技术，</w:t>
            </w:r>
            <w:r>
              <w:rPr>
                <w:rFonts w:hint="eastAsia"/>
                <w:color w:val="000000"/>
              </w:rPr>
              <w:t>在二维图像，造影成像模式及三维成像下可支持≥</w:t>
            </w:r>
            <w:r>
              <w:rPr>
                <w:color w:val="000000"/>
              </w:rPr>
              <w:t>7档调节</w:t>
            </w:r>
            <w:r>
              <w:rPr>
                <w:rFonts w:hint="eastAsia"/>
                <w:color w:val="000000"/>
              </w:rPr>
              <w:t>。</w:t>
            </w:r>
          </w:p>
          <w:p w14:paraId="16F46226" w14:textId="77777777" w:rsidR="005A56DF" w:rsidRDefault="000D24A0">
            <w:pPr>
              <w:pStyle w:val="3"/>
              <w:rPr>
                <w:color w:val="000000"/>
              </w:rPr>
            </w:pPr>
            <w:r>
              <w:rPr>
                <w:color w:val="000000"/>
              </w:rPr>
              <w:t>具备自动血流跟踪技术，</w:t>
            </w:r>
            <w:r>
              <w:rPr>
                <w:rFonts w:hint="eastAsia"/>
                <w:color w:val="000000"/>
              </w:rPr>
              <w:t>可以实现</w:t>
            </w:r>
            <w:r>
              <w:rPr>
                <w:color w:val="000000"/>
              </w:rPr>
              <w:t>ROI框位置和角度的自动优化，提供Color/Power模式下彩色血流/能量图像的实时动态优化</w:t>
            </w:r>
          </w:p>
          <w:p w14:paraId="62AB45F4" w14:textId="77777777" w:rsidR="005A56DF" w:rsidRDefault="000D24A0">
            <w:pPr>
              <w:pStyle w:val="3"/>
              <w:rPr>
                <w:color w:val="000000"/>
              </w:rPr>
            </w:pPr>
            <w:r>
              <w:rPr>
                <w:color w:val="000000"/>
              </w:rPr>
              <w:t>穿刺针增强技术，凸阵和线阵探头均可支持，具有双屏实时对比显示（增强前后效果），并支持自适应校正角度</w:t>
            </w:r>
          </w:p>
          <w:p w14:paraId="2A6710CA" w14:textId="77777777" w:rsidR="005A56DF" w:rsidRDefault="000D24A0">
            <w:pPr>
              <w:pStyle w:val="3"/>
              <w:rPr>
                <w:color w:val="000000"/>
              </w:rPr>
            </w:pPr>
            <w:r>
              <w:rPr>
                <w:color w:val="000000"/>
              </w:rPr>
              <w:t>图像放大，支持高清放大和全局放大、局部放大</w:t>
            </w:r>
            <w:r>
              <w:rPr>
                <w:rFonts w:hint="eastAsia"/>
                <w:color w:val="000000"/>
              </w:rPr>
              <w:t>，放大倍数≥</w:t>
            </w:r>
            <w:r>
              <w:rPr>
                <w:color w:val="000000"/>
              </w:rPr>
              <w:t>16倍;支持≥2种放大全屏放大模式</w:t>
            </w:r>
            <w:r>
              <w:rPr>
                <w:rFonts w:hint="eastAsia"/>
                <w:color w:val="000000"/>
              </w:rPr>
              <w:t>。</w:t>
            </w:r>
          </w:p>
          <w:p w14:paraId="45492C94" w14:textId="77777777" w:rsidR="005A56DF" w:rsidRDefault="000D24A0">
            <w:pPr>
              <w:pStyle w:val="3"/>
              <w:rPr>
                <w:color w:val="000000"/>
              </w:rPr>
            </w:pPr>
            <w:r>
              <w:rPr>
                <w:rFonts w:hint="eastAsia"/>
                <w:color w:val="000000"/>
              </w:rPr>
              <w:lastRenderedPageBreak/>
              <w:t>支持</w:t>
            </w:r>
            <w:r>
              <w:rPr>
                <w:color w:val="000000"/>
              </w:rPr>
              <w:t>线阵探头双B图像拼接</w:t>
            </w:r>
          </w:p>
          <w:p w14:paraId="3B0C19A1" w14:textId="77777777" w:rsidR="005A56DF" w:rsidRDefault="000D24A0">
            <w:pPr>
              <w:pStyle w:val="3"/>
              <w:rPr>
                <w:color w:val="000000"/>
              </w:rPr>
            </w:pPr>
            <w:r>
              <w:rPr>
                <w:color w:val="000000"/>
              </w:rPr>
              <w:t>声功率可调，可实时显示MI/TI（TIB，TIC，TIS）</w:t>
            </w:r>
          </w:p>
          <w:p w14:paraId="3EB6A28C" w14:textId="77777777" w:rsidR="005A56DF" w:rsidRDefault="000D24A0">
            <w:pPr>
              <w:pStyle w:val="3"/>
              <w:rPr>
                <w:color w:val="000000"/>
              </w:rPr>
            </w:pPr>
            <w:r>
              <w:rPr>
                <w:color w:val="000000"/>
              </w:rPr>
              <w:t>具备腹部、妇科、产科、浅表、心脏模式自动工作流协议，支持定制化模板，在检查过程中可按照协议自动注释，自动标记体位图，自动切换图像模式等</w:t>
            </w:r>
          </w:p>
          <w:p w14:paraId="2C0D6DA0" w14:textId="77777777" w:rsidR="005A56DF" w:rsidRDefault="000D24A0">
            <w:pPr>
              <w:pStyle w:val="3"/>
              <w:rPr>
                <w:color w:val="000000"/>
              </w:rPr>
            </w:pPr>
            <w:r>
              <w:rPr>
                <w:color w:val="000000"/>
              </w:rPr>
              <w:t>支持语音注释，可将语音注释信息保存到电影文件中，支持在超声设备或是在PC端回放语音注释</w:t>
            </w:r>
          </w:p>
          <w:p w14:paraId="358A2A38" w14:textId="77777777" w:rsidR="005A56DF" w:rsidRDefault="000D24A0">
            <w:pPr>
              <w:pStyle w:val="3"/>
              <w:rPr>
                <w:color w:val="000000"/>
              </w:rPr>
            </w:pPr>
            <w:r>
              <w:rPr>
                <w:color w:val="000000"/>
              </w:rPr>
              <w:t>支持超声远程会诊系统，该系统需具备单独远程超声会诊系统注册证及信息安全等级保护三级证书</w:t>
            </w:r>
          </w:p>
          <w:p w14:paraId="433D6F53" w14:textId="77777777" w:rsidR="005A56DF" w:rsidRDefault="000D24A0">
            <w:pPr>
              <w:pStyle w:val="2"/>
              <w:rPr>
                <w:color w:val="000000"/>
                <w:shd w:val="clear" w:color="auto" w:fill="FFFFFF"/>
              </w:rPr>
            </w:pPr>
            <w:r>
              <w:rPr>
                <w:color w:val="000000"/>
                <w:shd w:val="clear" w:color="auto" w:fill="FFFFFF"/>
              </w:rPr>
              <w:t>先进成像技术：</w:t>
            </w:r>
          </w:p>
          <w:p w14:paraId="4A34B2C0" w14:textId="77777777" w:rsidR="005A56DF" w:rsidRDefault="000D24A0">
            <w:pPr>
              <w:pStyle w:val="3"/>
              <w:rPr>
                <w:color w:val="000000"/>
              </w:rPr>
            </w:pPr>
            <w:r>
              <w:rPr>
                <w:color w:val="000000"/>
              </w:rPr>
              <w:t>造影成像技术</w:t>
            </w:r>
            <w:r>
              <w:rPr>
                <w:rFonts w:hint="eastAsia"/>
                <w:color w:val="000000"/>
              </w:rPr>
              <w:t>及造影定量分析功能</w:t>
            </w:r>
          </w:p>
          <w:p w14:paraId="4BC4149C" w14:textId="77777777" w:rsidR="005A56DF" w:rsidRDefault="000D24A0">
            <w:pPr>
              <w:numPr>
                <w:ilvl w:val="0"/>
                <w:numId w:val="2"/>
              </w:numPr>
              <w:rPr>
                <w:color w:val="000000"/>
              </w:rPr>
            </w:pPr>
            <w:r>
              <w:rPr>
                <w:rFonts w:hint="eastAsia"/>
                <w:color w:val="000000"/>
              </w:rPr>
              <w:t>可支持多种探头：凸阵探头、线阵探头，腔内探头，心脏探头、容积探头</w:t>
            </w:r>
          </w:p>
          <w:p w14:paraId="5B96542D" w14:textId="77777777" w:rsidR="005A56DF" w:rsidRDefault="000D24A0">
            <w:pPr>
              <w:numPr>
                <w:ilvl w:val="0"/>
                <w:numId w:val="2"/>
              </w:numPr>
              <w:rPr>
                <w:color w:val="000000"/>
              </w:rPr>
            </w:pPr>
            <w:r>
              <w:rPr>
                <w:rFonts w:hint="eastAsia"/>
                <w:color w:val="000000"/>
              </w:rPr>
              <w:t>支持微血管造影增强功能</w:t>
            </w:r>
          </w:p>
          <w:p w14:paraId="587254D0" w14:textId="77777777" w:rsidR="005A56DF" w:rsidRDefault="000D24A0">
            <w:pPr>
              <w:numPr>
                <w:ilvl w:val="0"/>
                <w:numId w:val="2"/>
              </w:numPr>
              <w:rPr>
                <w:color w:val="000000"/>
              </w:rPr>
            </w:pPr>
            <w:r>
              <w:rPr>
                <w:rFonts w:hint="eastAsia"/>
                <w:color w:val="000000"/>
              </w:rPr>
              <w:t>双计时器</w:t>
            </w:r>
          </w:p>
          <w:p w14:paraId="19C7EE62" w14:textId="77777777" w:rsidR="005A56DF" w:rsidRDefault="000D24A0">
            <w:pPr>
              <w:numPr>
                <w:ilvl w:val="0"/>
                <w:numId w:val="2"/>
              </w:numPr>
              <w:rPr>
                <w:color w:val="000000"/>
              </w:rPr>
            </w:pPr>
            <w:r>
              <w:rPr>
                <w:rFonts w:hint="eastAsia"/>
                <w:color w:val="000000"/>
              </w:rPr>
              <w:t>支持向后存储，≥</w:t>
            </w:r>
            <w:r>
              <w:rPr>
                <w:color w:val="000000"/>
              </w:rPr>
              <w:t>6分钟电影；支持向前存储</w:t>
            </w:r>
          </w:p>
          <w:p w14:paraId="4E84F828" w14:textId="77777777" w:rsidR="005A56DF" w:rsidRDefault="000D24A0">
            <w:pPr>
              <w:numPr>
                <w:ilvl w:val="0"/>
                <w:numId w:val="2"/>
              </w:numPr>
              <w:rPr>
                <w:color w:val="000000"/>
              </w:rPr>
            </w:pPr>
            <w:r>
              <w:rPr>
                <w:rFonts w:hint="eastAsia"/>
                <w:color w:val="000000"/>
              </w:rPr>
              <w:t>具备混合模式</w:t>
            </w:r>
          </w:p>
          <w:p w14:paraId="3869BAE5" w14:textId="77777777" w:rsidR="005A56DF" w:rsidRDefault="000D24A0">
            <w:pPr>
              <w:numPr>
                <w:ilvl w:val="0"/>
                <w:numId w:val="2"/>
              </w:numPr>
              <w:rPr>
                <w:color w:val="000000"/>
              </w:rPr>
            </w:pPr>
            <w:r>
              <w:rPr>
                <w:rFonts w:hint="eastAsia"/>
                <w:color w:val="000000"/>
              </w:rPr>
              <w:t>支持造影图像和组织图像位置互换</w:t>
            </w:r>
          </w:p>
          <w:p w14:paraId="6C49E3FC" w14:textId="77777777" w:rsidR="005A56DF" w:rsidRDefault="000D24A0">
            <w:pPr>
              <w:numPr>
                <w:ilvl w:val="0"/>
                <w:numId w:val="2"/>
              </w:numPr>
              <w:rPr>
                <w:color w:val="000000"/>
              </w:rPr>
            </w:pPr>
            <w:r>
              <w:rPr>
                <w:rFonts w:hint="eastAsia"/>
                <w:color w:val="000000"/>
              </w:rPr>
              <w:t>造影定量分析：取样点可跟踪感兴趣区运动、提供</w:t>
            </w:r>
            <w:r>
              <w:rPr>
                <w:color w:val="000000"/>
              </w:rPr>
              <w:t>TIC时间强度曲线分析、可选择原始曲线和拟合曲线、具有表格报告分析</w:t>
            </w:r>
          </w:p>
          <w:p w14:paraId="2A55F2B7" w14:textId="77777777" w:rsidR="005A56DF" w:rsidRDefault="000D24A0">
            <w:pPr>
              <w:numPr>
                <w:ilvl w:val="0"/>
                <w:numId w:val="2"/>
              </w:numPr>
              <w:rPr>
                <w:color w:val="000000"/>
              </w:rPr>
            </w:pPr>
            <w:r>
              <w:rPr>
                <w:rFonts w:hint="eastAsia"/>
                <w:color w:val="000000"/>
              </w:rPr>
              <w:t>支持左心室造影</w:t>
            </w:r>
          </w:p>
          <w:p w14:paraId="188D89C1" w14:textId="77777777" w:rsidR="005A56DF" w:rsidRDefault="000D24A0">
            <w:pPr>
              <w:pStyle w:val="3"/>
            </w:pPr>
            <w:r>
              <w:t>3D/4D成像技术</w:t>
            </w:r>
          </w:p>
          <w:p w14:paraId="363E00C4" w14:textId="77777777" w:rsidR="005A56DF" w:rsidRDefault="000D24A0">
            <w:pPr>
              <w:numPr>
                <w:ilvl w:val="0"/>
                <w:numId w:val="3"/>
              </w:numPr>
            </w:pPr>
            <w:r>
              <w:rPr>
                <w:rFonts w:hint="eastAsia"/>
              </w:rPr>
              <w:t>常规成像模式：表面模式、最大模式、最小模式、</w:t>
            </w:r>
            <w:r>
              <w:t>X-Ray模式</w:t>
            </w:r>
          </w:p>
          <w:p w14:paraId="5A53F3C4" w14:textId="77777777" w:rsidR="005A56DF" w:rsidRDefault="000D24A0">
            <w:pPr>
              <w:numPr>
                <w:ilvl w:val="0"/>
                <w:numId w:val="3"/>
              </w:numPr>
              <w:rPr>
                <w:color w:val="000000"/>
              </w:rPr>
            </w:pPr>
            <w:r>
              <w:rPr>
                <w:rFonts w:hint="eastAsia"/>
              </w:rPr>
              <w:t>二维</w:t>
            </w:r>
            <w:r>
              <w:t>/三维自动卵泡测量，一键自动分割无回声结构，以不同的颜色区分显示不同位置和大小的无回声结构。并自动测量卵泡直径、X轴长度、Y轴长度、Z轴长度、三个轴的平均值和体积。</w:t>
            </w:r>
          </w:p>
          <w:p w14:paraId="190986DF" w14:textId="77777777" w:rsidR="005A56DF" w:rsidRDefault="000D24A0">
            <w:pPr>
              <w:pStyle w:val="3"/>
              <w:rPr>
                <w:color w:val="000000"/>
              </w:rPr>
            </w:pPr>
            <w:r>
              <w:rPr>
                <w:rFonts w:hint="eastAsia"/>
                <w:color w:val="000000"/>
              </w:rPr>
              <w:t>应变式</w:t>
            </w:r>
            <w:r>
              <w:rPr>
                <w:color w:val="000000"/>
              </w:rPr>
              <w:t>弹性成像技术</w:t>
            </w:r>
          </w:p>
          <w:p w14:paraId="73712A54" w14:textId="77777777" w:rsidR="005A56DF" w:rsidRDefault="000D24A0">
            <w:pPr>
              <w:numPr>
                <w:ilvl w:val="0"/>
                <w:numId w:val="4"/>
              </w:numPr>
              <w:rPr>
                <w:color w:val="000000"/>
              </w:rPr>
            </w:pPr>
            <w:r>
              <w:rPr>
                <w:color w:val="000000"/>
              </w:rPr>
              <w:t>支持探头：线阵探头、腔内探头、容积探头</w:t>
            </w:r>
            <w:r>
              <w:rPr>
                <w:rFonts w:hint="eastAsia"/>
                <w:color w:val="000000"/>
              </w:rPr>
              <w:t>。</w:t>
            </w:r>
          </w:p>
          <w:p w14:paraId="118D9F34" w14:textId="77777777" w:rsidR="005A56DF" w:rsidRDefault="000D24A0">
            <w:pPr>
              <w:numPr>
                <w:ilvl w:val="0"/>
                <w:numId w:val="4"/>
              </w:numPr>
              <w:rPr>
                <w:color w:val="000000"/>
              </w:rPr>
            </w:pPr>
            <w:r>
              <w:rPr>
                <w:rFonts w:hint="eastAsia"/>
                <w:color w:val="000000"/>
              </w:rPr>
              <w:t>具备组织硬度定量分析软件</w:t>
            </w:r>
            <w:r>
              <w:rPr>
                <w:rFonts w:hint="eastAsia"/>
                <w:color w:val="000000"/>
                <w:szCs w:val="21"/>
              </w:rPr>
              <w:t>，支持应变、应变率和应变直方图的测量</w:t>
            </w:r>
          </w:p>
          <w:p w14:paraId="760D42C1" w14:textId="77777777" w:rsidR="005A56DF" w:rsidRDefault="000D24A0">
            <w:pPr>
              <w:numPr>
                <w:ilvl w:val="0"/>
                <w:numId w:val="4"/>
              </w:numPr>
              <w:rPr>
                <w:color w:val="000000"/>
              </w:rPr>
            </w:pPr>
            <w:r>
              <w:rPr>
                <w:rFonts w:hint="eastAsia"/>
                <w:color w:val="000000"/>
              </w:rPr>
              <w:t>具备肿块周边组织弹性定量分析功能</w:t>
            </w:r>
          </w:p>
          <w:p w14:paraId="25738D49" w14:textId="77777777" w:rsidR="005A56DF" w:rsidRDefault="000D24A0">
            <w:pPr>
              <w:numPr>
                <w:ilvl w:val="0"/>
                <w:numId w:val="4"/>
              </w:numPr>
              <w:rPr>
                <w:color w:val="000000"/>
              </w:rPr>
            </w:pPr>
            <w:r>
              <w:rPr>
                <w:rFonts w:hint="eastAsia"/>
                <w:color w:val="000000"/>
                <w:szCs w:val="21"/>
              </w:rPr>
              <w:t>具备定量测量映射分析，即在组织图测量时弹性图同步测量</w:t>
            </w:r>
          </w:p>
          <w:p w14:paraId="664BD138" w14:textId="77777777" w:rsidR="005A56DF" w:rsidRDefault="000D24A0">
            <w:pPr>
              <w:pStyle w:val="3"/>
              <w:rPr>
                <w:color w:val="000000"/>
              </w:rPr>
            </w:pPr>
            <w:r>
              <w:rPr>
                <w:color w:val="000000"/>
              </w:rPr>
              <w:t>TDI组织多普勒成像</w:t>
            </w:r>
          </w:p>
          <w:p w14:paraId="1A9CC096" w14:textId="77777777" w:rsidR="005A56DF" w:rsidRDefault="000D24A0">
            <w:pPr>
              <w:numPr>
                <w:ilvl w:val="0"/>
                <w:numId w:val="5"/>
              </w:numPr>
              <w:rPr>
                <w:color w:val="000000"/>
              </w:rPr>
            </w:pPr>
            <w:r>
              <w:rPr>
                <w:color w:val="000000"/>
              </w:rPr>
              <w:t>TDI成像模式：彩色速度模式图、能量模式图、频谱模式图、M型模式图</w:t>
            </w:r>
          </w:p>
          <w:p w14:paraId="1231BF97" w14:textId="77777777" w:rsidR="005A56DF" w:rsidRDefault="000D24A0">
            <w:pPr>
              <w:numPr>
                <w:ilvl w:val="0"/>
                <w:numId w:val="5"/>
              </w:numPr>
              <w:rPr>
                <w:color w:val="000000"/>
              </w:rPr>
            </w:pPr>
            <w:r>
              <w:rPr>
                <w:color w:val="000000"/>
              </w:rPr>
              <w:t>TDI组织多普勒定量分析软件：支持运动追踪功能；同步显示≥6段心肌组织运动速度曲线图</w:t>
            </w:r>
          </w:p>
          <w:p w14:paraId="69385505" w14:textId="77777777" w:rsidR="005A56DF" w:rsidRDefault="000D24A0">
            <w:pPr>
              <w:numPr>
                <w:ilvl w:val="0"/>
                <w:numId w:val="5"/>
              </w:numPr>
              <w:rPr>
                <w:color w:val="000000"/>
              </w:rPr>
            </w:pPr>
            <w:r>
              <w:rPr>
                <w:color w:val="000000"/>
              </w:rPr>
              <w:t>TDI曲线</w:t>
            </w:r>
            <w:r>
              <w:rPr>
                <w:rFonts w:hint="eastAsia"/>
                <w:color w:val="000000"/>
              </w:rPr>
              <w:t>解剖</w:t>
            </w:r>
            <w:r>
              <w:rPr>
                <w:color w:val="000000"/>
              </w:rPr>
              <w:t>M型模式：同步显示心肌组织节段运动同步性、运动时相对比</w:t>
            </w:r>
          </w:p>
          <w:p w14:paraId="16B94EEE" w14:textId="77777777" w:rsidR="005A56DF" w:rsidRDefault="000D24A0">
            <w:pPr>
              <w:pStyle w:val="3"/>
              <w:rPr>
                <w:color w:val="000000"/>
              </w:rPr>
            </w:pPr>
            <w:r>
              <w:rPr>
                <w:color w:val="000000"/>
              </w:rPr>
              <w:t>组织追踪成像定量分析</w:t>
            </w:r>
          </w:p>
          <w:p w14:paraId="0828B46A" w14:textId="77777777" w:rsidR="005A56DF" w:rsidRDefault="000D24A0">
            <w:pPr>
              <w:numPr>
                <w:ilvl w:val="0"/>
                <w:numId w:val="6"/>
              </w:numPr>
              <w:rPr>
                <w:color w:val="000000"/>
              </w:rPr>
            </w:pPr>
            <w:r>
              <w:rPr>
                <w:rFonts w:hint="eastAsia"/>
                <w:color w:val="000000"/>
              </w:rPr>
              <w:t>二维模式下追踪心肌运动，支持心内膜、心外膜、心肌层三组追踪轨迹</w:t>
            </w:r>
          </w:p>
          <w:p w14:paraId="10C45EF3" w14:textId="77777777" w:rsidR="005A56DF" w:rsidRDefault="000D24A0">
            <w:pPr>
              <w:numPr>
                <w:ilvl w:val="0"/>
                <w:numId w:val="6"/>
              </w:numPr>
              <w:rPr>
                <w:color w:val="000000"/>
              </w:rPr>
            </w:pPr>
            <w:r>
              <w:rPr>
                <w:rFonts w:hint="eastAsia"/>
                <w:color w:val="000000"/>
              </w:rPr>
              <w:t>具有组织向量图（箭头显示）和曲线图分析，数据包括速度、位移、应变及应变率</w:t>
            </w:r>
          </w:p>
          <w:p w14:paraId="51EA7185" w14:textId="77777777" w:rsidR="005A56DF" w:rsidRDefault="000D24A0">
            <w:pPr>
              <w:numPr>
                <w:ilvl w:val="0"/>
                <w:numId w:val="6"/>
              </w:numPr>
              <w:rPr>
                <w:color w:val="000000"/>
              </w:rPr>
            </w:pPr>
            <w:r>
              <w:rPr>
                <w:rFonts w:hint="eastAsia"/>
                <w:color w:val="000000"/>
              </w:rPr>
              <w:t>支持牛眼图显示和报告显示</w:t>
            </w:r>
          </w:p>
          <w:p w14:paraId="7152A84A" w14:textId="35A06751" w:rsidR="005A56DF" w:rsidRDefault="000D24A0">
            <w:pPr>
              <w:pStyle w:val="3"/>
              <w:rPr>
                <w:color w:val="000000"/>
              </w:rPr>
            </w:pPr>
            <w:r>
              <w:rPr>
                <w:rFonts w:hint="eastAsia"/>
                <w:color w:val="000000"/>
              </w:rPr>
              <w:t>内置超声教学软件，提供解剖示意图、标准超声图像，包含腹部、心脏、乳腺、甲状腺、妇科、产科等切面。同时，支持腹部及心脏各≥5个标准切面的自动识别。</w:t>
            </w:r>
          </w:p>
          <w:p w14:paraId="0FC5F7E1" w14:textId="77777777" w:rsidR="005A56DF" w:rsidRDefault="000D24A0">
            <w:pPr>
              <w:pStyle w:val="2"/>
              <w:rPr>
                <w:color w:val="000000"/>
              </w:rPr>
            </w:pPr>
            <w:r>
              <w:rPr>
                <w:color w:val="000000"/>
              </w:rPr>
              <w:lastRenderedPageBreak/>
              <w:t>测量和分析：(B型、M型、D型、彩色模式)</w:t>
            </w:r>
          </w:p>
          <w:p w14:paraId="4809E5DE" w14:textId="77777777" w:rsidR="005A56DF" w:rsidRDefault="000D24A0">
            <w:pPr>
              <w:pStyle w:val="3"/>
              <w:rPr>
                <w:color w:val="000000"/>
              </w:rPr>
            </w:pPr>
            <w:r>
              <w:rPr>
                <w:rFonts w:hint="eastAsia"/>
                <w:color w:val="000000"/>
              </w:rPr>
              <w:t>常规测量软件包</w:t>
            </w:r>
          </w:p>
          <w:p w14:paraId="7B34CBC4" w14:textId="77777777" w:rsidR="005A56DF" w:rsidRDefault="000D24A0">
            <w:pPr>
              <w:pStyle w:val="3"/>
              <w:rPr>
                <w:color w:val="000000"/>
              </w:rPr>
            </w:pPr>
            <w:r>
              <w:rPr>
                <w:rFonts w:hint="eastAsia"/>
                <w:color w:val="000000"/>
              </w:rPr>
              <w:t>基础测量包，2B模式下支持双幅跨幅测量</w:t>
            </w:r>
          </w:p>
          <w:p w14:paraId="3B664330" w14:textId="77777777" w:rsidR="005A56DF" w:rsidRDefault="000D24A0">
            <w:pPr>
              <w:pStyle w:val="3"/>
              <w:rPr>
                <w:color w:val="000000"/>
              </w:rPr>
            </w:pPr>
            <w:r>
              <w:rPr>
                <w:rFonts w:hint="eastAsia"/>
                <w:color w:val="000000"/>
              </w:rPr>
              <w:t>定点测速功能，彩色多普勒模式下可同屏测量血管腔内≥7个任意位置的血流速度</w:t>
            </w:r>
          </w:p>
          <w:p w14:paraId="4DE4DA07" w14:textId="77777777" w:rsidR="005A56DF" w:rsidRDefault="000D24A0">
            <w:pPr>
              <w:pStyle w:val="3"/>
              <w:rPr>
                <w:color w:val="000000"/>
              </w:rPr>
            </w:pPr>
            <w:r>
              <w:rPr>
                <w:color w:val="000000"/>
              </w:rPr>
              <w:t>半自动面积及径线测量 自动描迹、测量和计算工具，可支持径、周长、面积、平均灰度、径1/ 径2、径2/ 径1 等测量结果</w:t>
            </w:r>
          </w:p>
          <w:p w14:paraId="2472A0D6" w14:textId="77777777" w:rsidR="005A56DF" w:rsidRDefault="000D24A0">
            <w:pPr>
              <w:pStyle w:val="3"/>
              <w:rPr>
                <w:color w:val="000000"/>
              </w:rPr>
            </w:pPr>
            <w:r>
              <w:rPr>
                <w:color w:val="000000"/>
              </w:rPr>
              <w:t>全科测量包，自动生成报告：腹部、妇科、产科、心脏、泌尿、小器官、儿科、血管</w:t>
            </w:r>
            <w:r>
              <w:rPr>
                <w:rFonts w:hint="eastAsia"/>
                <w:color w:val="000000"/>
              </w:rPr>
              <w:t>等。</w:t>
            </w:r>
          </w:p>
          <w:p w14:paraId="59313FFE" w14:textId="2A8925A1" w:rsidR="005A56DF" w:rsidRDefault="000D24A0">
            <w:pPr>
              <w:pStyle w:val="3"/>
              <w:rPr>
                <w:color w:val="000000"/>
              </w:rPr>
            </w:pPr>
            <w:r>
              <w:rPr>
                <w:rFonts w:hint="eastAsia"/>
                <w:color w:val="000000"/>
              </w:rPr>
              <w:t>妇科测量软件包：支持二维卵泡自动测量，一键自动分割无回声结构，以不同的颜色区分显示不同位置和大小的无回声结构。</w:t>
            </w:r>
          </w:p>
          <w:p w14:paraId="6733990E" w14:textId="7657567A" w:rsidR="005A56DF" w:rsidRDefault="000D24A0">
            <w:pPr>
              <w:pStyle w:val="3"/>
              <w:rPr>
                <w:color w:val="000000"/>
              </w:rPr>
            </w:pPr>
            <w:r>
              <w:rPr>
                <w:rFonts w:hint="eastAsia"/>
                <w:color w:val="000000"/>
              </w:rPr>
              <w:t>具备专业卵泡评估报告，多项</w:t>
            </w:r>
            <w:r>
              <w:rPr>
                <w:color w:val="000000"/>
              </w:rPr>
              <w:t>IVF评估指标及发育曲线分析</w:t>
            </w:r>
          </w:p>
          <w:p w14:paraId="7664B153" w14:textId="77777777" w:rsidR="005A56DF" w:rsidRDefault="000D24A0">
            <w:pPr>
              <w:pStyle w:val="3"/>
              <w:rPr>
                <w:color w:val="000000"/>
              </w:rPr>
            </w:pPr>
            <w:r>
              <w:rPr>
                <w:rFonts w:hint="eastAsia"/>
                <w:color w:val="000000"/>
              </w:rPr>
              <w:t>产科测量软件包：自动产科测量，要求自动测量≥</w:t>
            </w:r>
            <w:r>
              <w:rPr>
                <w:color w:val="000000"/>
              </w:rPr>
              <w:t>5项胎儿发育评估指标</w:t>
            </w:r>
            <w:r>
              <w:rPr>
                <w:rFonts w:hint="eastAsia"/>
                <w:color w:val="000000"/>
              </w:rPr>
              <w:t>。</w:t>
            </w:r>
          </w:p>
          <w:p w14:paraId="4A089AD9" w14:textId="77777777" w:rsidR="005A56DF" w:rsidRDefault="000D24A0">
            <w:pPr>
              <w:pStyle w:val="3"/>
              <w:rPr>
                <w:color w:val="000000"/>
              </w:rPr>
            </w:pPr>
            <w:r>
              <w:rPr>
                <w:rFonts w:hint="eastAsia"/>
                <w:color w:val="000000"/>
              </w:rPr>
              <w:t>心脏测量软件包：心功能自动测量软件</w:t>
            </w:r>
            <w:r>
              <w:rPr>
                <w:color w:val="000000"/>
              </w:rPr>
              <w:t>,无需ECG可自动识别四腔心、两腔心切面，自动识别心肌边界，并进行自动描迹，无需手动选择切面和手动描记</w:t>
            </w:r>
          </w:p>
          <w:p w14:paraId="4FB9407B" w14:textId="77777777" w:rsidR="005A56DF" w:rsidRDefault="000D24A0">
            <w:pPr>
              <w:pStyle w:val="3"/>
              <w:rPr>
                <w:color w:val="000000"/>
              </w:rPr>
            </w:pPr>
            <w:r>
              <w:rPr>
                <w:rFonts w:hint="eastAsia"/>
                <w:color w:val="000000"/>
              </w:rPr>
              <w:t>腹部测量</w:t>
            </w:r>
            <w:r>
              <w:rPr>
                <w:color w:val="000000"/>
              </w:rPr>
              <w:t>软件包：支持膀胱自动测量</w:t>
            </w:r>
          </w:p>
          <w:p w14:paraId="1E3626D1" w14:textId="77777777" w:rsidR="005A56DF" w:rsidRDefault="000D24A0">
            <w:pPr>
              <w:pStyle w:val="3"/>
              <w:rPr>
                <w:color w:val="000000"/>
              </w:rPr>
            </w:pPr>
            <w:r>
              <w:rPr>
                <w:color w:val="000000"/>
              </w:rPr>
              <w:t>自动肝肾比测量 一键自动肝肾器官识别，自动计算肾皮质及肝脏的灰阶比值，方便进行肝脏脂肪变的定量评估</w:t>
            </w:r>
          </w:p>
          <w:p w14:paraId="27C853B2" w14:textId="77777777" w:rsidR="005A56DF" w:rsidRDefault="000D24A0">
            <w:pPr>
              <w:pStyle w:val="3"/>
              <w:rPr>
                <w:color w:val="000000"/>
              </w:rPr>
            </w:pPr>
            <w:r>
              <w:rPr>
                <w:rFonts w:hint="eastAsia"/>
                <w:color w:val="000000"/>
              </w:rPr>
              <w:t>小器官测量软件包，</w:t>
            </w:r>
            <w:r>
              <w:rPr>
                <w:color w:val="000000"/>
              </w:rPr>
              <w:t>包含</w:t>
            </w:r>
            <w:r>
              <w:rPr>
                <w:rFonts w:hint="eastAsia"/>
                <w:color w:val="000000"/>
              </w:rPr>
              <w:t>乳腺</w:t>
            </w:r>
            <w:r>
              <w:rPr>
                <w:color w:val="000000"/>
              </w:rPr>
              <w:t>测量包</w:t>
            </w:r>
          </w:p>
          <w:p w14:paraId="13813BD3" w14:textId="77777777" w:rsidR="005A56DF" w:rsidRDefault="000D24A0">
            <w:pPr>
              <w:pStyle w:val="3"/>
              <w:rPr>
                <w:color w:val="000000"/>
              </w:rPr>
            </w:pPr>
            <w:r>
              <w:rPr>
                <w:rFonts w:hint="eastAsia"/>
                <w:color w:val="000000"/>
              </w:rPr>
              <w:t>血管测量软件包：IMT血管内中膜自动测量，测量结果参数≥</w:t>
            </w:r>
            <w:r>
              <w:rPr>
                <w:color w:val="000000"/>
              </w:rPr>
              <w:t>7项，具备IMT评估曲线分析。</w:t>
            </w:r>
          </w:p>
          <w:p w14:paraId="5B59E678" w14:textId="77777777" w:rsidR="005A56DF" w:rsidRDefault="000D24A0">
            <w:pPr>
              <w:pStyle w:val="3"/>
              <w:rPr>
                <w:color w:val="000000"/>
              </w:rPr>
            </w:pPr>
            <w:r>
              <w:rPr>
                <w:rFonts w:hint="eastAsia"/>
                <w:color w:val="000000"/>
              </w:rPr>
              <w:t>支持颈动脉血管内中膜自动实时测量</w:t>
            </w:r>
            <w:r>
              <w:rPr>
                <w:color w:val="000000"/>
              </w:rPr>
              <w:t>,自动获取6组IMT内膜厚度值,并实时更新</w:t>
            </w:r>
          </w:p>
          <w:p w14:paraId="28AAEB2A" w14:textId="77777777" w:rsidR="005A56DF" w:rsidRDefault="000D24A0">
            <w:pPr>
              <w:pStyle w:val="3"/>
              <w:rPr>
                <w:color w:val="000000"/>
              </w:rPr>
            </w:pPr>
            <w:r>
              <w:rPr>
                <w:color w:val="000000"/>
              </w:rPr>
              <w:t>小儿髋关节自动测量功能，可一键自动计算α角,β角，自动进行临床分型</w:t>
            </w:r>
          </w:p>
          <w:p w14:paraId="6D5F9B92" w14:textId="77777777" w:rsidR="005A56DF" w:rsidRDefault="000D24A0">
            <w:pPr>
              <w:pStyle w:val="2"/>
              <w:rPr>
                <w:color w:val="000000"/>
              </w:rPr>
            </w:pPr>
            <w:r>
              <w:rPr>
                <w:color w:val="000000"/>
              </w:rPr>
              <w:t>图像存储(电影)回放重显及病案管理单元</w:t>
            </w:r>
          </w:p>
          <w:p w14:paraId="6674B3A0" w14:textId="77777777" w:rsidR="005A56DF" w:rsidRDefault="000D24A0">
            <w:pPr>
              <w:pStyle w:val="3"/>
              <w:rPr>
                <w:color w:val="000000"/>
              </w:rPr>
            </w:pPr>
            <w:r>
              <w:rPr>
                <w:color w:val="000000"/>
              </w:rPr>
              <w:t>硬盘≥1T，图像存储，电影回放：≥150秒</w:t>
            </w:r>
          </w:p>
          <w:p w14:paraId="6FE6B8BB" w14:textId="77777777" w:rsidR="005A56DF" w:rsidRDefault="000D24A0">
            <w:pPr>
              <w:pStyle w:val="3"/>
              <w:rPr>
                <w:color w:val="000000"/>
              </w:rPr>
            </w:pPr>
            <w:r>
              <w:rPr>
                <w:rFonts w:hint="eastAsia"/>
                <w:color w:val="000000"/>
                <w:szCs w:val="21"/>
              </w:rPr>
              <w:t>多种导出图像格式：动态图像、静态图像以PC格式直接导出。导出、备份图像数据资料同时，可进行实时检查，不影响检查操作</w:t>
            </w:r>
          </w:p>
          <w:p w14:paraId="727B9852" w14:textId="77777777" w:rsidR="005A56DF" w:rsidRDefault="000D24A0">
            <w:pPr>
              <w:pStyle w:val="3"/>
              <w:rPr>
                <w:color w:val="000000"/>
              </w:rPr>
            </w:pPr>
            <w:r>
              <w:rPr>
                <w:color w:val="000000"/>
              </w:rPr>
              <w:t>支持向后存储和向前存储，时间长度可预置，向后存储≥6分钟的电影，对剪接和编辑的电影图像可多次存储和多次编辑；图像和电影均可以实时扫描、冻结状态下直接存储，并且具有独立的存储功能键</w:t>
            </w:r>
          </w:p>
          <w:p w14:paraId="51083EF9" w14:textId="77777777" w:rsidR="005A56DF" w:rsidRDefault="000D24A0">
            <w:pPr>
              <w:pStyle w:val="3"/>
              <w:rPr>
                <w:color w:val="000000"/>
              </w:rPr>
            </w:pPr>
            <w:r>
              <w:rPr>
                <w:color w:val="000000"/>
              </w:rPr>
              <w:t>原始数据处理，支持动、静态图像冻结后，最大可调节参数≥32项</w:t>
            </w:r>
          </w:p>
          <w:p w14:paraId="12180DDC" w14:textId="77777777" w:rsidR="005A56DF" w:rsidRDefault="000D24A0">
            <w:pPr>
              <w:pStyle w:val="2"/>
              <w:rPr>
                <w:color w:val="000000"/>
              </w:rPr>
            </w:pPr>
            <w:r>
              <w:rPr>
                <w:color w:val="000000"/>
              </w:rPr>
              <w:t>连通性</w:t>
            </w:r>
            <w:r>
              <w:rPr>
                <w:rFonts w:hint="eastAsia"/>
                <w:color w:val="000000"/>
              </w:rPr>
              <w:t>要求</w:t>
            </w:r>
            <w:r>
              <w:rPr>
                <w:color w:val="000000"/>
              </w:rPr>
              <w:t>：</w:t>
            </w:r>
          </w:p>
          <w:p w14:paraId="55E88B11" w14:textId="77777777" w:rsidR="005A56DF" w:rsidRDefault="000D24A0">
            <w:pPr>
              <w:pStyle w:val="3"/>
              <w:rPr>
                <w:color w:val="000000"/>
              </w:rPr>
            </w:pPr>
            <w:r>
              <w:rPr>
                <w:rFonts w:hint="eastAsia"/>
                <w:color w:val="000000"/>
              </w:rPr>
              <w:t>支持网络连接，能开放</w:t>
            </w:r>
            <w:r>
              <w:rPr>
                <w:color w:val="000000"/>
              </w:rPr>
              <w:t xml:space="preserve">DICOM 3.0接口满足任何厂家PACS联网传输 </w:t>
            </w:r>
          </w:p>
          <w:p w14:paraId="5B85E3B0" w14:textId="1F6960F7" w:rsidR="005A56DF" w:rsidRDefault="000D24A0">
            <w:pPr>
              <w:pStyle w:val="3"/>
              <w:rPr>
                <w:color w:val="000000"/>
              </w:rPr>
            </w:pPr>
            <w:r>
              <w:rPr>
                <w:rFonts w:hint="eastAsia"/>
              </w:rPr>
              <w:t>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p>
          <w:p w14:paraId="3BF50EB8" w14:textId="77777777" w:rsidR="005A56DF" w:rsidRDefault="000D24A0">
            <w:pPr>
              <w:pStyle w:val="1"/>
              <w:rPr>
                <w:rFonts w:ascii="微软雅黑" w:hAnsi="微软雅黑"/>
                <w:color w:val="000000"/>
              </w:rPr>
            </w:pPr>
            <w:r>
              <w:rPr>
                <w:rFonts w:ascii="微软雅黑" w:hAnsi="微软雅黑"/>
                <w:color w:val="000000"/>
              </w:rPr>
              <w:lastRenderedPageBreak/>
              <w:t>系统技术参数及要求：</w:t>
            </w:r>
          </w:p>
          <w:p w14:paraId="12A68754" w14:textId="77777777" w:rsidR="005A56DF" w:rsidRDefault="000D24A0">
            <w:pPr>
              <w:pStyle w:val="2"/>
              <w:rPr>
                <w:color w:val="000000"/>
              </w:rPr>
            </w:pPr>
            <w:r>
              <w:rPr>
                <w:color w:val="000000"/>
              </w:rPr>
              <w:t>系统通用功能：</w:t>
            </w:r>
          </w:p>
          <w:p w14:paraId="38DC75C2" w14:textId="46AEC844" w:rsidR="005A56DF" w:rsidRDefault="000D24A0">
            <w:pPr>
              <w:pStyle w:val="3"/>
              <w:rPr>
                <w:color w:val="000000"/>
              </w:rPr>
            </w:pPr>
            <w:r>
              <w:rPr>
                <w:rFonts w:hint="eastAsia"/>
                <w:color w:val="000000"/>
              </w:rPr>
              <w:t>主机探头接口≥5个，大小一致，全激活、相互通用。</w:t>
            </w:r>
          </w:p>
          <w:p w14:paraId="565C77F3" w14:textId="77777777" w:rsidR="005A56DF" w:rsidRDefault="000D24A0">
            <w:pPr>
              <w:pStyle w:val="2"/>
              <w:rPr>
                <w:color w:val="000000"/>
              </w:rPr>
            </w:pPr>
            <w:r>
              <w:rPr>
                <w:color w:val="000000"/>
              </w:rPr>
              <w:t>二维显像主要参数：</w:t>
            </w:r>
          </w:p>
          <w:p w14:paraId="5BBB1A41" w14:textId="77777777" w:rsidR="005A56DF" w:rsidRDefault="000D24A0">
            <w:pPr>
              <w:pStyle w:val="3"/>
              <w:rPr>
                <w:color w:val="000000"/>
              </w:rPr>
            </w:pPr>
            <w:r>
              <w:rPr>
                <w:color w:val="000000"/>
              </w:rPr>
              <w:t>成像速度：</w:t>
            </w:r>
            <w:r>
              <w:rPr>
                <w:rFonts w:hint="eastAsia"/>
                <w:color w:val="000000"/>
              </w:rPr>
              <w:t>相控阵探头，</w:t>
            </w:r>
            <w:r>
              <w:rPr>
                <w:color w:val="000000"/>
              </w:rPr>
              <w:t>18CM深度时, 全视野，帧率≥57帧/秒；凸阵探头，18CM深度时, 全视野， 帧率≥39帧/秒</w:t>
            </w:r>
          </w:p>
          <w:p w14:paraId="2661774C" w14:textId="77777777" w:rsidR="005A56DF" w:rsidRDefault="000D24A0">
            <w:pPr>
              <w:pStyle w:val="3"/>
              <w:rPr>
                <w:color w:val="000000"/>
              </w:rPr>
            </w:pPr>
            <w:r>
              <w:rPr>
                <w:color w:val="000000"/>
              </w:rPr>
              <w:t>增益调节：B/M/D分别独立可调，≥100，可视可调步进≥1</w:t>
            </w:r>
            <w:r>
              <w:rPr>
                <w:rFonts w:hint="eastAsia"/>
                <w:color w:val="000000"/>
              </w:rPr>
              <w:t>。</w:t>
            </w:r>
          </w:p>
          <w:p w14:paraId="2DDE4DD7" w14:textId="77777777" w:rsidR="005A56DF" w:rsidRDefault="000D24A0">
            <w:pPr>
              <w:pStyle w:val="3"/>
              <w:rPr>
                <w:color w:val="000000"/>
                <w:shd w:val="clear" w:color="auto" w:fill="FFFFFF"/>
              </w:rPr>
            </w:pPr>
            <w:r>
              <w:rPr>
                <w:color w:val="000000"/>
                <w:shd w:val="clear" w:color="auto" w:fill="FFFFFF"/>
              </w:rPr>
              <w:t>TGC: ≥8段，LGC: ≥8段</w:t>
            </w:r>
          </w:p>
          <w:p w14:paraId="65682083" w14:textId="77777777" w:rsidR="005A56DF" w:rsidRDefault="000D24A0">
            <w:pPr>
              <w:pStyle w:val="3"/>
              <w:rPr>
                <w:color w:val="000000"/>
              </w:rPr>
            </w:pPr>
            <w:r>
              <w:rPr>
                <w:color w:val="000000"/>
              </w:rPr>
              <w:t>伪彩图谱: ≥8种</w:t>
            </w:r>
          </w:p>
          <w:p w14:paraId="3BE83278" w14:textId="77777777" w:rsidR="005A56DF" w:rsidRDefault="000D24A0">
            <w:pPr>
              <w:pStyle w:val="3"/>
              <w:rPr>
                <w:color w:val="000000"/>
              </w:rPr>
            </w:pPr>
            <w:r>
              <w:rPr>
                <w:rFonts w:hint="eastAsia"/>
                <w:color w:val="000000"/>
              </w:rPr>
              <w:t>动态范围</w:t>
            </w:r>
            <w:r>
              <w:rPr>
                <w:color w:val="000000"/>
              </w:rPr>
              <w:t>：≥240，可视可调</w:t>
            </w:r>
          </w:p>
          <w:p w14:paraId="1FC232F7" w14:textId="77777777" w:rsidR="005A56DF" w:rsidRDefault="000D24A0">
            <w:pPr>
              <w:pStyle w:val="2"/>
              <w:rPr>
                <w:color w:val="000000"/>
              </w:rPr>
            </w:pPr>
            <w:r>
              <w:rPr>
                <w:color w:val="000000"/>
              </w:rPr>
              <w:t>频谱多普勒：</w:t>
            </w:r>
          </w:p>
          <w:p w14:paraId="029A7149" w14:textId="77777777" w:rsidR="005A56DF" w:rsidRDefault="000D24A0">
            <w:pPr>
              <w:pStyle w:val="3"/>
              <w:rPr>
                <w:color w:val="000000"/>
              </w:rPr>
            </w:pPr>
            <w:r>
              <w:rPr>
                <w:color w:val="000000"/>
              </w:rPr>
              <w:t>显示模式：</w:t>
            </w:r>
            <w:r>
              <w:rPr>
                <w:rFonts w:hint="eastAsia"/>
                <w:color w:val="000000"/>
              </w:rPr>
              <w:t>脉冲多普勒、高脉冲重复频率、连续多普勒</w:t>
            </w:r>
          </w:p>
          <w:p w14:paraId="1E9BD287" w14:textId="77777777" w:rsidR="005A56DF" w:rsidRDefault="000D24A0">
            <w:pPr>
              <w:pStyle w:val="3"/>
              <w:rPr>
                <w:color w:val="000000"/>
              </w:rPr>
            </w:pPr>
            <w:r>
              <w:rPr>
                <w:color w:val="000000"/>
              </w:rPr>
              <w:t>最大测量速度：</w:t>
            </w:r>
            <w:r>
              <w:rPr>
                <w:rFonts w:hint="eastAsia"/>
                <w:color w:val="000000"/>
              </w:rPr>
              <w:t>≥</w:t>
            </w:r>
            <w:r>
              <w:rPr>
                <w:color w:val="000000"/>
              </w:rPr>
              <w:t>7.2m/s（连续多普勒速度: ≥35m/s）</w:t>
            </w:r>
          </w:p>
          <w:p w14:paraId="21FD2E69" w14:textId="77777777" w:rsidR="005A56DF" w:rsidRDefault="000D24A0">
            <w:pPr>
              <w:pStyle w:val="3"/>
              <w:rPr>
                <w:color w:val="000000"/>
              </w:rPr>
            </w:pPr>
            <w:r>
              <w:rPr>
                <w:color w:val="000000"/>
              </w:rPr>
              <w:t>最低测量速度：≤13.1cm/s</w:t>
            </w:r>
          </w:p>
          <w:p w14:paraId="7DD10071" w14:textId="77777777" w:rsidR="005A56DF" w:rsidRDefault="000D24A0">
            <w:pPr>
              <w:pStyle w:val="3"/>
              <w:rPr>
                <w:color w:val="000000"/>
              </w:rPr>
            </w:pPr>
            <w:r>
              <w:rPr>
                <w:color w:val="000000"/>
              </w:rPr>
              <w:t>偏转角度: ≥±30° (线阵探头) ，并支持快速角度校正</w:t>
            </w:r>
          </w:p>
          <w:p w14:paraId="430E930B" w14:textId="77777777" w:rsidR="005A56DF" w:rsidRDefault="000D24A0">
            <w:pPr>
              <w:pStyle w:val="3"/>
              <w:rPr>
                <w:color w:val="000000"/>
              </w:rPr>
            </w:pPr>
            <w:r>
              <w:rPr>
                <w:color w:val="000000"/>
              </w:rPr>
              <w:t xml:space="preserve">取样宽度及位置范围： 0.5-30mm </w:t>
            </w:r>
          </w:p>
          <w:p w14:paraId="76B434B5" w14:textId="77777777" w:rsidR="005A56DF" w:rsidRDefault="000D24A0">
            <w:pPr>
              <w:pStyle w:val="3"/>
              <w:rPr>
                <w:color w:val="000000"/>
              </w:rPr>
            </w:pPr>
            <w:r>
              <w:rPr>
                <w:color w:val="000000"/>
              </w:rPr>
              <w:t>零位移动：</w:t>
            </w:r>
            <w:r>
              <w:rPr>
                <w:color w:val="000000"/>
              </w:rPr>
              <w:sym w:font="Symbol" w:char="F0B3"/>
            </w:r>
            <w:r>
              <w:rPr>
                <w:color w:val="000000"/>
              </w:rPr>
              <w:t>8级</w:t>
            </w:r>
          </w:p>
          <w:p w14:paraId="3A0348C8" w14:textId="77777777" w:rsidR="005A56DF" w:rsidRDefault="000D24A0">
            <w:pPr>
              <w:pStyle w:val="3"/>
              <w:rPr>
                <w:color w:val="000000"/>
              </w:rPr>
            </w:pPr>
            <w:r>
              <w:rPr>
                <w:rFonts w:hint="eastAsia"/>
                <w:color w:val="000000"/>
              </w:rPr>
              <w:t>实时</w:t>
            </w:r>
            <w:r>
              <w:rPr>
                <w:color w:val="000000"/>
              </w:rPr>
              <w:t>自动包络频谱并完成频谱测量计算</w:t>
            </w:r>
          </w:p>
          <w:p w14:paraId="6A9B64B1" w14:textId="77777777" w:rsidR="005A56DF" w:rsidRDefault="000D24A0">
            <w:pPr>
              <w:pStyle w:val="2"/>
              <w:rPr>
                <w:color w:val="000000"/>
              </w:rPr>
            </w:pPr>
            <w:r>
              <w:rPr>
                <w:color w:val="000000"/>
              </w:rPr>
              <w:t>彩色多普勒：</w:t>
            </w:r>
          </w:p>
          <w:p w14:paraId="79103D19" w14:textId="77777777" w:rsidR="005A56DF" w:rsidRDefault="000D24A0">
            <w:pPr>
              <w:pStyle w:val="3"/>
              <w:rPr>
                <w:color w:val="000000"/>
              </w:rPr>
            </w:pPr>
            <w:r>
              <w:rPr>
                <w:color w:val="000000"/>
              </w:rPr>
              <w:t>显示方式：包括速度、速度方差、能量、方向能量显示等</w:t>
            </w:r>
          </w:p>
          <w:p w14:paraId="54F3CAA0" w14:textId="77777777" w:rsidR="005A56DF" w:rsidRDefault="000D24A0">
            <w:pPr>
              <w:pStyle w:val="3"/>
              <w:rPr>
                <w:color w:val="000000"/>
              </w:rPr>
            </w:pPr>
            <w:r>
              <w:rPr>
                <w:color w:val="000000"/>
              </w:rPr>
              <w:t>速度标识功能，标识不同血流速度边界，观察血流分布及速度梯度</w:t>
            </w:r>
          </w:p>
          <w:p w14:paraId="5F4EB14C" w14:textId="77777777" w:rsidR="005A56DF" w:rsidRDefault="000D24A0">
            <w:pPr>
              <w:pStyle w:val="3"/>
              <w:rPr>
                <w:color w:val="000000"/>
              </w:rPr>
            </w:pPr>
            <w:r>
              <w:rPr>
                <w:color w:val="000000"/>
              </w:rPr>
              <w:t>取样框偏转: ≥±30°，取样框可根据探头血流方向自动调节</w:t>
            </w:r>
          </w:p>
          <w:p w14:paraId="5A38D21E" w14:textId="77777777" w:rsidR="005A56DF" w:rsidRDefault="000D24A0">
            <w:pPr>
              <w:pStyle w:val="3"/>
              <w:rPr>
                <w:color w:val="000000"/>
              </w:rPr>
            </w:pPr>
            <w:r>
              <w:rPr>
                <w:rFonts w:hint="eastAsia"/>
                <w:color w:val="000000"/>
              </w:rPr>
              <w:t>彩色增强功能：彩色多普勒能量图(PDI);组织多普勒(TDI)</w:t>
            </w:r>
          </w:p>
          <w:p w14:paraId="176AEEBA" w14:textId="77777777" w:rsidR="005A56DF" w:rsidRDefault="000D24A0">
            <w:pPr>
              <w:pStyle w:val="3"/>
              <w:rPr>
                <w:color w:val="000000"/>
              </w:rPr>
            </w:pPr>
            <w:r>
              <w:rPr>
                <w:rFonts w:hint="eastAsia"/>
                <w:color w:val="000000"/>
              </w:rPr>
              <w:t>彩色频谱自动反转</w:t>
            </w:r>
            <w:r>
              <w:rPr>
                <w:color w:val="000000"/>
              </w:rPr>
              <w:t>：</w:t>
            </w:r>
            <w:r>
              <w:rPr>
                <w:rFonts w:hint="eastAsia"/>
                <w:color w:val="000000"/>
              </w:rPr>
              <w:t>当调节彩色取样框从一侧偏转向另一侧时，系统可自动触发反转功能，保证偏转调节过程中，血管内血流颜色不变</w:t>
            </w:r>
          </w:p>
          <w:p w14:paraId="63FBC15C" w14:textId="77777777" w:rsidR="005A56DF" w:rsidRDefault="000D24A0">
            <w:pPr>
              <w:pStyle w:val="2"/>
            </w:pPr>
            <w:r>
              <w:t>探头规格</w:t>
            </w:r>
          </w:p>
          <w:p w14:paraId="77DA209A" w14:textId="77777777" w:rsidR="005A56DF" w:rsidRDefault="000D24A0">
            <w:pPr>
              <w:pStyle w:val="3"/>
            </w:pPr>
            <w:r>
              <w:t>频率：</w:t>
            </w:r>
            <w:r>
              <w:rPr>
                <w:rFonts w:hint="eastAsia"/>
              </w:rPr>
              <w:t>超宽频带或变频探头，所配探头均为宽频变频探头</w:t>
            </w:r>
          </w:p>
          <w:p w14:paraId="51A88B7F" w14:textId="77777777" w:rsidR="005A56DF" w:rsidRDefault="000D24A0">
            <w:pPr>
              <w:pStyle w:val="3"/>
            </w:pPr>
            <w:r>
              <w:rPr>
                <w:rFonts w:hint="eastAsia"/>
              </w:rPr>
              <w:t>二维、谐波、彩色及频谱多普勒模式分别独立变频，≥</w:t>
            </w:r>
            <w:r>
              <w:t>3段；</w:t>
            </w:r>
          </w:p>
          <w:p w14:paraId="2B6EFB15" w14:textId="20FF6F06" w:rsidR="00D75D81" w:rsidRPr="00D75D81" w:rsidRDefault="000D24A0" w:rsidP="00D75D81">
            <w:pPr>
              <w:pStyle w:val="3"/>
            </w:pPr>
            <w:r>
              <w:rPr>
                <w:rFonts w:hint="eastAsia"/>
              </w:rPr>
              <w:t>扫描频率：</w:t>
            </w:r>
            <w:r>
              <w:t>腹部</w:t>
            </w:r>
            <w:r>
              <w:rPr>
                <w:rFonts w:hint="eastAsia"/>
              </w:rPr>
              <w:t>凸阵</w:t>
            </w:r>
            <w:r>
              <w:t>探头（2.0-5.5MHz）</w:t>
            </w:r>
            <w:r>
              <w:rPr>
                <w:rFonts w:hint="eastAsia"/>
              </w:rPr>
              <w:t>；腔内探头（4-10MH</w:t>
            </w:r>
            <w:r>
              <w:t>z</w:t>
            </w:r>
            <w:r>
              <w:rPr>
                <w:rFonts w:hint="eastAsia"/>
              </w:rPr>
              <w:t>）；弯把腔内探头（4-10MH</w:t>
            </w:r>
            <w:r>
              <w:t>z</w:t>
            </w:r>
            <w:r>
              <w:rPr>
                <w:rFonts w:hint="eastAsia"/>
              </w:rPr>
              <w:t>）</w:t>
            </w:r>
          </w:p>
          <w:p w14:paraId="7EAD42B0" w14:textId="77777777" w:rsidR="005A56DF" w:rsidRDefault="000D24A0">
            <w:pPr>
              <w:pStyle w:val="1"/>
              <w:rPr>
                <w:rFonts w:ascii="微软雅黑" w:hAnsi="微软雅黑"/>
                <w:color w:val="000000"/>
              </w:rPr>
            </w:pPr>
            <w:r>
              <w:rPr>
                <w:rFonts w:ascii="微软雅黑" w:hAnsi="微软雅黑" w:hint="eastAsia"/>
                <w:color w:val="000000"/>
              </w:rPr>
              <w:t>配置和附件</w:t>
            </w:r>
          </w:p>
          <w:p w14:paraId="2E8E026E" w14:textId="77777777" w:rsidR="005A56DF" w:rsidRDefault="000D24A0">
            <w:pPr>
              <w:pStyle w:val="3"/>
            </w:pPr>
            <w:r>
              <w:rPr>
                <w:rFonts w:hint="eastAsia"/>
              </w:rPr>
              <w:t>四套设备需总共配置的探头和附件</w:t>
            </w:r>
          </w:p>
          <w:p w14:paraId="3A822B36" w14:textId="77777777" w:rsidR="005A56DF" w:rsidRDefault="000D24A0">
            <w:pPr>
              <w:numPr>
                <w:ilvl w:val="0"/>
                <w:numId w:val="7"/>
              </w:numPr>
              <w:rPr>
                <w:color w:val="000000"/>
              </w:rPr>
            </w:pPr>
            <w:r>
              <w:rPr>
                <w:rFonts w:hint="eastAsia"/>
                <w:color w:val="000000"/>
              </w:rPr>
              <w:t>彩色多普勒超声诊断系统主机，4台</w:t>
            </w:r>
          </w:p>
          <w:p w14:paraId="612B11D5" w14:textId="77777777" w:rsidR="005A56DF" w:rsidRDefault="000D24A0">
            <w:pPr>
              <w:numPr>
                <w:ilvl w:val="0"/>
                <w:numId w:val="7"/>
              </w:numPr>
              <w:rPr>
                <w:color w:val="000000"/>
              </w:rPr>
            </w:pPr>
            <w:r>
              <w:rPr>
                <w:rFonts w:hint="eastAsia"/>
                <w:color w:val="000000"/>
              </w:rPr>
              <w:t>耦合剂加热器，4个</w:t>
            </w:r>
          </w:p>
          <w:p w14:paraId="45AF3C5A" w14:textId="77777777" w:rsidR="005A56DF" w:rsidRDefault="000D24A0">
            <w:pPr>
              <w:numPr>
                <w:ilvl w:val="0"/>
                <w:numId w:val="7"/>
              </w:numPr>
              <w:rPr>
                <w:color w:val="000000"/>
              </w:rPr>
            </w:pPr>
            <w:r>
              <w:rPr>
                <w:rFonts w:hint="eastAsia"/>
                <w:color w:val="000000"/>
              </w:rPr>
              <w:t>腹部凸阵探头，2个</w:t>
            </w:r>
          </w:p>
          <w:p w14:paraId="697D8D7A" w14:textId="77777777" w:rsidR="005A56DF" w:rsidRDefault="000D24A0">
            <w:pPr>
              <w:numPr>
                <w:ilvl w:val="0"/>
                <w:numId w:val="7"/>
              </w:numPr>
              <w:rPr>
                <w:color w:val="000000"/>
              </w:rPr>
            </w:pPr>
            <w:r>
              <w:rPr>
                <w:rFonts w:hint="eastAsia"/>
                <w:color w:val="000000"/>
              </w:rPr>
              <w:t>弯把腔内探头，2个</w:t>
            </w:r>
          </w:p>
          <w:p w14:paraId="42B416A2" w14:textId="77777777" w:rsidR="005A56DF" w:rsidRDefault="000D24A0">
            <w:pPr>
              <w:numPr>
                <w:ilvl w:val="0"/>
                <w:numId w:val="7"/>
              </w:numPr>
              <w:rPr>
                <w:color w:val="000000"/>
              </w:rPr>
            </w:pPr>
            <w:r>
              <w:rPr>
                <w:rFonts w:hint="eastAsia"/>
                <w:color w:val="000000"/>
              </w:rPr>
              <w:t>直把腔内探头，5个</w:t>
            </w:r>
          </w:p>
          <w:p w14:paraId="36DBFF5E" w14:textId="675B4A24" w:rsidR="005A56DF" w:rsidRPr="00B474EF" w:rsidRDefault="000D24A0" w:rsidP="00B474EF">
            <w:pPr>
              <w:numPr>
                <w:ilvl w:val="0"/>
                <w:numId w:val="7"/>
              </w:numPr>
              <w:rPr>
                <w:rFonts w:hint="eastAsia"/>
                <w:color w:val="000000"/>
              </w:rPr>
            </w:pPr>
            <w:r>
              <w:rPr>
                <w:rFonts w:hint="eastAsia"/>
                <w:color w:val="000000"/>
              </w:rPr>
              <w:t>打印机，1台</w:t>
            </w:r>
            <w:bookmarkStart w:id="1" w:name="_GoBack"/>
            <w:bookmarkEnd w:id="1"/>
          </w:p>
        </w:tc>
      </w:tr>
    </w:tbl>
    <w:p w14:paraId="5BAE626A" w14:textId="77777777" w:rsidR="005A56DF" w:rsidRDefault="005A56DF">
      <w:pPr>
        <w:rPr>
          <w:rFonts w:ascii="宋体" w:eastAsia="宋体" w:hAnsi="宋体" w:hint="eastAsia"/>
          <w:sz w:val="24"/>
          <w:szCs w:val="24"/>
        </w:rPr>
      </w:pPr>
    </w:p>
    <w:sectPr w:rsidR="005A56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1ED1C" w14:textId="77777777" w:rsidR="00BE31BE" w:rsidRDefault="00BE31BE"/>
  </w:endnote>
  <w:endnote w:type="continuationSeparator" w:id="0">
    <w:p w14:paraId="48C6331E" w14:textId="77777777" w:rsidR="00BE31BE" w:rsidRDefault="00BE3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宋体"/>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altName w:val="Microsoft YaHei UI"/>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兰亭黑3_GBK">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0456F" w14:textId="77777777" w:rsidR="00BE31BE" w:rsidRDefault="00BE31BE"/>
  </w:footnote>
  <w:footnote w:type="continuationSeparator" w:id="0">
    <w:p w14:paraId="3C12031B" w14:textId="77777777" w:rsidR="00BE31BE" w:rsidRDefault="00BE31B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87FAD"/>
    <w:multiLevelType w:val="multilevel"/>
    <w:tmpl w:val="15A87FAD"/>
    <w:lvl w:ilvl="0">
      <w:start w:val="1"/>
      <w:numFmt w:val="decimal"/>
      <w:lvlText w:val="%1)"/>
      <w:lvlJc w:val="left"/>
      <w:pPr>
        <w:ind w:left="1260" w:hanging="420"/>
      </w:pPr>
      <w:rPr>
        <w:color w:val="auto"/>
      </w:rPr>
    </w:lvl>
    <w:lvl w:ilvl="1">
      <w:start w:val="3"/>
      <w:numFmt w:val="bullet"/>
      <w:lvlText w:val="※"/>
      <w:lvlJc w:val="left"/>
      <w:pPr>
        <w:ind w:left="1620" w:hanging="360"/>
      </w:pPr>
      <w:rPr>
        <w:rFonts w:ascii="宋体" w:eastAsia="宋体" w:hAnsi="宋体" w:cs="Times New Roman" w:hint="eastAsia"/>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17D7DB92"/>
    <w:multiLevelType w:val="multilevel"/>
    <w:tmpl w:val="17D7DB92"/>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29333CC"/>
    <w:multiLevelType w:val="multilevel"/>
    <w:tmpl w:val="229333CC"/>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25C36E69"/>
    <w:multiLevelType w:val="multilevel"/>
    <w:tmpl w:val="25C36E69"/>
    <w:lvl w:ilvl="0">
      <w:start w:val="1"/>
      <w:numFmt w:val="decimal"/>
      <w:lvlText w:val="%1)"/>
      <w:lvlJc w:val="left"/>
      <w:pPr>
        <w:ind w:left="1260" w:hanging="420"/>
      </w:pPr>
      <w:rPr>
        <w:color w:val="auto"/>
      </w:rPr>
    </w:lvl>
    <w:lvl w:ilvl="1">
      <w:start w:val="3"/>
      <w:numFmt w:val="bullet"/>
      <w:lvlText w:val="※"/>
      <w:lvlJc w:val="left"/>
      <w:pPr>
        <w:ind w:left="1620" w:hanging="360"/>
      </w:pPr>
      <w:rPr>
        <w:rFonts w:ascii="宋体" w:eastAsia="宋体" w:hAnsi="宋体" w:cs="Times New Roman" w:hint="eastAsia"/>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15:restartNumberingAfterBreak="0">
    <w:nsid w:val="2EC14CF7"/>
    <w:multiLevelType w:val="multilevel"/>
    <w:tmpl w:val="2EC14CF7"/>
    <w:lvl w:ilvl="0">
      <w:start w:val="1"/>
      <w:numFmt w:val="chineseCountingThousand"/>
      <w:pStyle w:val="1"/>
      <w:suff w:val="space"/>
      <w:lvlText w:val="%1、"/>
      <w:lvlJc w:val="left"/>
      <w:pPr>
        <w:ind w:left="0" w:firstLine="0"/>
      </w:pPr>
      <w:rPr>
        <w:rFonts w:hint="eastAsia"/>
        <w:b/>
      </w:rPr>
    </w:lvl>
    <w:lvl w:ilvl="1">
      <w:start w:val="1"/>
      <w:numFmt w:val="decimal"/>
      <w:pStyle w:val="2"/>
      <w:isLgl/>
      <w:suff w:val="space"/>
      <w:lvlText w:val="%1.%2"/>
      <w:lvlJc w:val="left"/>
      <w:pPr>
        <w:ind w:left="284" w:firstLine="0"/>
      </w:pPr>
      <w:rPr>
        <w:rFonts w:hint="eastAsia"/>
        <w:spacing w:val="0"/>
        <w:w w:val="100"/>
        <w:kern w:val="21"/>
        <w:position w:val="0"/>
      </w:rPr>
    </w:lvl>
    <w:lvl w:ilvl="2">
      <w:start w:val="1"/>
      <w:numFmt w:val="decimal"/>
      <w:pStyle w:val="3"/>
      <w:isLgl/>
      <w:suff w:val="space"/>
      <w:lvlText w:val="%1.%2.%3"/>
      <w:lvlJc w:val="left"/>
      <w:pPr>
        <w:ind w:left="2268" w:firstLine="0"/>
      </w:pPr>
      <w:rPr>
        <w:rFonts w:hint="eastAsia"/>
        <w:color w:val="auto"/>
      </w:rPr>
    </w:lvl>
    <w:lvl w:ilvl="3">
      <w:start w:val="1"/>
      <w:numFmt w:val="decimal"/>
      <w:lvlText w:val="%1.%2.%3.%4"/>
      <w:lvlJc w:val="left"/>
      <w:pPr>
        <w:ind w:left="852" w:firstLine="0"/>
      </w:pPr>
      <w:rPr>
        <w:rFonts w:hint="eastAsia"/>
      </w:rPr>
    </w:lvl>
    <w:lvl w:ilvl="4">
      <w:start w:val="1"/>
      <w:numFmt w:val="decimal"/>
      <w:lvlText w:val="%1.%2.%3.%4.%5"/>
      <w:lvlJc w:val="left"/>
      <w:pPr>
        <w:ind w:left="1136" w:firstLine="0"/>
      </w:pPr>
      <w:rPr>
        <w:rFonts w:hint="eastAsia"/>
      </w:rPr>
    </w:lvl>
    <w:lvl w:ilvl="5">
      <w:start w:val="1"/>
      <w:numFmt w:val="decimal"/>
      <w:lvlText w:val="%1.%2.%3.%4.%5.%6"/>
      <w:lvlJc w:val="left"/>
      <w:pPr>
        <w:ind w:left="1420" w:firstLine="0"/>
      </w:pPr>
      <w:rPr>
        <w:rFonts w:hint="eastAsia"/>
      </w:rPr>
    </w:lvl>
    <w:lvl w:ilvl="6">
      <w:start w:val="1"/>
      <w:numFmt w:val="decimal"/>
      <w:lvlText w:val="%1.%2.%3.%4.%5.%6.%7"/>
      <w:lvlJc w:val="left"/>
      <w:pPr>
        <w:ind w:left="1704" w:firstLine="0"/>
      </w:pPr>
      <w:rPr>
        <w:rFonts w:hint="eastAsia"/>
      </w:rPr>
    </w:lvl>
    <w:lvl w:ilvl="7">
      <w:start w:val="1"/>
      <w:numFmt w:val="decimal"/>
      <w:lvlText w:val="%1.%2.%3.%4.%5.%6.%7.%8"/>
      <w:lvlJc w:val="left"/>
      <w:pPr>
        <w:ind w:left="1988" w:firstLine="0"/>
      </w:pPr>
      <w:rPr>
        <w:rFonts w:hint="eastAsia"/>
      </w:rPr>
    </w:lvl>
    <w:lvl w:ilvl="8">
      <w:start w:val="1"/>
      <w:numFmt w:val="decimal"/>
      <w:lvlText w:val="%1.%2.%3.%4.%5.%6.%7.%8.%9"/>
      <w:lvlJc w:val="left"/>
      <w:pPr>
        <w:ind w:left="2272" w:firstLine="0"/>
      </w:pPr>
      <w:rPr>
        <w:rFonts w:hint="eastAsia"/>
      </w:rPr>
    </w:lvl>
  </w:abstractNum>
  <w:abstractNum w:abstractNumId="5" w15:restartNumberingAfterBreak="0">
    <w:nsid w:val="5D4B4A82"/>
    <w:multiLevelType w:val="multilevel"/>
    <w:tmpl w:val="5D4B4A82"/>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7CF81029"/>
    <w:multiLevelType w:val="multilevel"/>
    <w:tmpl w:val="7CF81029"/>
    <w:lvl w:ilvl="0">
      <w:start w:val="1"/>
      <w:numFmt w:val="decimal"/>
      <w:lvlText w:val="%1)"/>
      <w:lvlJc w:val="left"/>
      <w:pPr>
        <w:ind w:left="1260" w:hanging="420"/>
      </w:pPr>
      <w:rPr>
        <w:color w:val="auto"/>
      </w:rPr>
    </w:lvl>
    <w:lvl w:ilvl="1">
      <w:start w:val="3"/>
      <w:numFmt w:val="bullet"/>
      <w:lvlText w:val="※"/>
      <w:lvlJc w:val="left"/>
      <w:pPr>
        <w:ind w:left="1620" w:hanging="360"/>
      </w:pPr>
      <w:rPr>
        <w:rFonts w:ascii="宋体" w:eastAsia="宋体" w:hAnsi="宋体" w:cs="Times New Roman" w:hint="eastAsia"/>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4"/>
  </w:num>
  <w:num w:numId="2">
    <w:abstractNumId w:val="3"/>
  </w:num>
  <w:num w:numId="3">
    <w:abstractNumId w:val="0"/>
  </w:num>
  <w:num w:numId="4">
    <w:abstractNumId w:val="6"/>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yMDFlYmM5MzU4MDI1ODljNTdmZTkwZjRmNGRlMGYifQ=="/>
  </w:docVars>
  <w:rsids>
    <w:rsidRoot w:val="005E422F"/>
    <w:rsid w:val="00002283"/>
    <w:rsid w:val="000055C9"/>
    <w:rsid w:val="00023E7A"/>
    <w:rsid w:val="000D24A0"/>
    <w:rsid w:val="00124A38"/>
    <w:rsid w:val="00166A53"/>
    <w:rsid w:val="00236F37"/>
    <w:rsid w:val="00393049"/>
    <w:rsid w:val="00412EE9"/>
    <w:rsid w:val="00420292"/>
    <w:rsid w:val="00436CF0"/>
    <w:rsid w:val="00456F0F"/>
    <w:rsid w:val="00477DC7"/>
    <w:rsid w:val="004E5302"/>
    <w:rsid w:val="004F2E7C"/>
    <w:rsid w:val="00503F07"/>
    <w:rsid w:val="00521128"/>
    <w:rsid w:val="00543C99"/>
    <w:rsid w:val="005A0DFB"/>
    <w:rsid w:val="005A56DF"/>
    <w:rsid w:val="005A6B22"/>
    <w:rsid w:val="005B250B"/>
    <w:rsid w:val="005C5E95"/>
    <w:rsid w:val="005E422F"/>
    <w:rsid w:val="00660835"/>
    <w:rsid w:val="006775D4"/>
    <w:rsid w:val="00685891"/>
    <w:rsid w:val="006E5D86"/>
    <w:rsid w:val="00734140"/>
    <w:rsid w:val="007379CD"/>
    <w:rsid w:val="007445E8"/>
    <w:rsid w:val="00753FD5"/>
    <w:rsid w:val="00783EF6"/>
    <w:rsid w:val="007A0D0B"/>
    <w:rsid w:val="00806E80"/>
    <w:rsid w:val="008A62BD"/>
    <w:rsid w:val="008F2E23"/>
    <w:rsid w:val="009338E3"/>
    <w:rsid w:val="00976C9E"/>
    <w:rsid w:val="00AA3968"/>
    <w:rsid w:val="00AA75E8"/>
    <w:rsid w:val="00AC1D72"/>
    <w:rsid w:val="00B46C06"/>
    <w:rsid w:val="00B474EF"/>
    <w:rsid w:val="00B54E84"/>
    <w:rsid w:val="00BC16CF"/>
    <w:rsid w:val="00BC6486"/>
    <w:rsid w:val="00BE1207"/>
    <w:rsid w:val="00BE31BE"/>
    <w:rsid w:val="00C42139"/>
    <w:rsid w:val="00C934A8"/>
    <w:rsid w:val="00CF48E9"/>
    <w:rsid w:val="00D31EB3"/>
    <w:rsid w:val="00D3513D"/>
    <w:rsid w:val="00D46951"/>
    <w:rsid w:val="00D514AF"/>
    <w:rsid w:val="00D70748"/>
    <w:rsid w:val="00D75D81"/>
    <w:rsid w:val="00D9626E"/>
    <w:rsid w:val="00DB7573"/>
    <w:rsid w:val="00DE298D"/>
    <w:rsid w:val="00E12369"/>
    <w:rsid w:val="00E262EF"/>
    <w:rsid w:val="00E27009"/>
    <w:rsid w:val="00EE533B"/>
    <w:rsid w:val="00F417CB"/>
    <w:rsid w:val="00FC065B"/>
    <w:rsid w:val="00FC6E89"/>
    <w:rsid w:val="042F3695"/>
    <w:rsid w:val="0436722B"/>
    <w:rsid w:val="04DC0C65"/>
    <w:rsid w:val="1CA960E3"/>
    <w:rsid w:val="39CD1781"/>
    <w:rsid w:val="3EB24561"/>
    <w:rsid w:val="4948394C"/>
    <w:rsid w:val="51FA4C5E"/>
    <w:rsid w:val="56EC4580"/>
    <w:rsid w:val="5B4E412F"/>
    <w:rsid w:val="65F45701"/>
    <w:rsid w:val="6CF0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60FC2"/>
  <w15:docId w15:val="{A6734823-C5E2-4B39-BE99-7181C52E7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next w:val="a"/>
    <w:qFormat/>
    <w:pPr>
      <w:keepNext/>
      <w:numPr>
        <w:numId w:val="1"/>
      </w:numPr>
      <w:snapToGrid w:val="0"/>
      <w:outlineLvl w:val="0"/>
    </w:pPr>
    <w:rPr>
      <w:rFonts w:ascii="Cambria" w:eastAsia="微软雅黑" w:hAnsi="Cambria" w:cs="Times New Roman"/>
      <w:b/>
      <w:bCs/>
      <w:kern w:val="32"/>
      <w:sz w:val="21"/>
      <w:szCs w:val="32"/>
    </w:rPr>
  </w:style>
  <w:style w:type="paragraph" w:styleId="2">
    <w:name w:val="heading 2"/>
    <w:next w:val="a"/>
    <w:qFormat/>
    <w:pPr>
      <w:numPr>
        <w:ilvl w:val="1"/>
        <w:numId w:val="1"/>
      </w:numPr>
      <w:snapToGrid w:val="0"/>
      <w:outlineLvl w:val="1"/>
    </w:pPr>
    <w:rPr>
      <w:rFonts w:ascii="微软雅黑" w:eastAsia="微软雅黑" w:hAnsi="微软雅黑" w:cs="Times New Roman"/>
      <w:b/>
      <w:bCs/>
      <w:kern w:val="2"/>
      <w:sz w:val="21"/>
      <w:szCs w:val="32"/>
    </w:rPr>
  </w:style>
  <w:style w:type="paragraph" w:styleId="3">
    <w:name w:val="heading 3"/>
    <w:next w:val="a"/>
    <w:qFormat/>
    <w:pPr>
      <w:numPr>
        <w:ilvl w:val="2"/>
        <w:numId w:val="1"/>
      </w:numPr>
      <w:snapToGrid w:val="0"/>
      <w:ind w:left="567"/>
      <w:outlineLvl w:val="2"/>
    </w:pPr>
    <w:rPr>
      <w:rFonts w:ascii="微软雅黑" w:eastAsia="微软雅黑" w:hAnsi="微软雅黑" w:cs="Times New Roman"/>
      <w:bCs/>
      <w:kern w:val="2"/>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a8"/>
    <w:autoRedefine/>
    <w:uiPriority w:val="10"/>
    <w:qFormat/>
    <w:pPr>
      <w:spacing w:before="240" w:after="60"/>
      <w:jc w:val="center"/>
      <w:outlineLvl w:val="0"/>
    </w:pPr>
    <w:rPr>
      <w:rFonts w:asciiTheme="majorHAnsi" w:eastAsiaTheme="majorEastAsia" w:hAnsiTheme="majorHAnsi" w:cstheme="majorBidi"/>
      <w:b/>
      <w:bCs/>
      <w:sz w:val="32"/>
      <w:szCs w:val="32"/>
    </w:rPr>
  </w:style>
  <w:style w:type="table" w:styleId="a9">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标题 字符"/>
    <w:basedOn w:val="a0"/>
    <w:link w:val="a7"/>
    <w:autoRedefine/>
    <w:uiPriority w:val="10"/>
    <w:qFormat/>
    <w:rPr>
      <w:rFonts w:asciiTheme="majorHAnsi" w:eastAsiaTheme="majorEastAsia" w:hAnsiTheme="majorHAnsi" w:cstheme="majorBidi"/>
      <w:b/>
      <w:bCs/>
      <w:sz w:val="32"/>
      <w:szCs w:val="32"/>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a">
    <w:name w:val="List Paragraph"/>
    <w:basedOn w:val="a"/>
    <w:autoRedefine/>
    <w:uiPriority w:val="99"/>
    <w:qFormat/>
    <w:pPr>
      <w:ind w:firstLineChars="200" w:firstLine="420"/>
    </w:p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8DB4-5A33-43CB-91AF-7DFBED520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496</Words>
  <Characters>2832</Characters>
  <Application>Microsoft Office Word</Application>
  <DocSecurity>0</DocSecurity>
  <Lines>23</Lines>
  <Paragraphs>6</Paragraphs>
  <ScaleCrop>false</ScaleCrop>
  <Company>Microsoft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2025-10-11T07:59:00Z</dcterms:created>
  <dcterms:modified xsi:type="dcterms:W3CDTF">2025-10-11T08:25:00Z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168988EFE8ED4DE18E032C04C40C1081_13</vt:lpwstr>
  </property>
  <property fmtid="{D5CDD505-2E9C-101B-9397-08002B2CF9AE}" pid="4" name="KSOTemplateDocerSaveRecord">
    <vt:lpwstr>eyJoZGlkIjoiODQ3MzUwNzE1ZmM5YjYyY2RhZDk5MmZlY2UxYTRhZjMiLCJ1c2VySWQiOiIxMDM5NDY3OTIyIn0=</vt:lpwstr>
  </property>
</Properties>
</file>