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D1BBE" w14:textId="77777777" w:rsidR="00330978" w:rsidRPr="003A7716" w:rsidRDefault="00330978" w:rsidP="003A7716">
      <w:pPr>
        <w:ind w:firstLineChars="100" w:firstLine="1024"/>
        <w:rPr>
          <w:rFonts w:eastAsia="方正姚体" w:hint="eastAsia"/>
          <w:b/>
          <w:bCs/>
          <w:color w:val="FF0000"/>
          <w:spacing w:val="-40"/>
          <w:sz w:val="110"/>
          <w:szCs w:val="110"/>
        </w:rPr>
      </w:pPr>
      <w:bookmarkStart w:id="0" w:name="_GoBack"/>
      <w:bookmarkEnd w:id="0"/>
      <w:r w:rsidRPr="003A7716">
        <w:rPr>
          <w:rFonts w:eastAsia="方正姚体" w:hint="eastAsia"/>
          <w:b/>
          <w:bCs/>
          <w:color w:val="FF0000"/>
          <w:spacing w:val="-40"/>
          <w:sz w:val="110"/>
          <w:szCs w:val="110"/>
        </w:rPr>
        <w:t>桂林医学院文件</w:t>
      </w:r>
    </w:p>
    <w:p w14:paraId="219E4B26" w14:textId="77777777" w:rsidR="00330978" w:rsidRDefault="00330978">
      <w:pPr>
        <w:ind w:firstLineChars="147" w:firstLine="472"/>
        <w:jc w:val="center"/>
        <w:rPr>
          <w:rFonts w:eastAsia="方正姚体"/>
          <w:b/>
          <w:bCs/>
          <w:color w:val="FF0000"/>
          <w:sz w:val="32"/>
          <w:szCs w:val="32"/>
        </w:rPr>
      </w:pPr>
    </w:p>
    <w:p w14:paraId="50B5C5D9" w14:textId="6505EDA2" w:rsidR="00330978" w:rsidRDefault="00330978">
      <w:pPr>
        <w:ind w:firstLineChars="150" w:firstLine="480"/>
        <w:jc w:val="center"/>
        <w:rPr>
          <w:rFonts w:ascii="仿宋_GB2312" w:eastAsia="仿宋_GB2312" w:hint="eastAsia"/>
          <w:sz w:val="32"/>
          <w:szCs w:val="32"/>
        </w:rPr>
      </w:pPr>
      <w:bookmarkStart w:id="1" w:name="机关代字"/>
      <w:bookmarkEnd w:id="1"/>
      <w:r w:rsidRPr="00330978">
        <w:rPr>
          <w:rFonts w:ascii="仿宋_GB2312" w:eastAsia="仿宋_GB2312" w:hint="eastAsia"/>
          <w:sz w:val="32"/>
          <w:szCs w:val="32"/>
        </w:rPr>
        <w:t>桂医人〔2024〕52号</w:t>
      </w:r>
      <w:r>
        <w:rPr>
          <w:rFonts w:ascii="仿宋_GB2312" w:eastAsia="仿宋_GB2312" w:hint="eastAsia"/>
          <w:sz w:val="32"/>
          <w:szCs w:val="32"/>
        </w:rPr>
        <w:t xml:space="preserve"> </w:t>
      </w:r>
      <w:bookmarkStart w:id="2" w:name="编号"/>
      <w:bookmarkEnd w:id="2"/>
    </w:p>
    <w:p w14:paraId="62A6420C" w14:textId="08BEDDA5" w:rsidR="00330978" w:rsidRPr="00330978" w:rsidRDefault="00330978" w:rsidP="00330978">
      <w:pPr>
        <w:spacing w:line="560" w:lineRule="exact"/>
        <w:ind w:firstLineChars="200" w:firstLine="420"/>
        <w:rPr>
          <w:rFonts w:eastAsia="黑体" w:hint="eastAsia"/>
          <w:b/>
          <w:bCs/>
          <w:sz w:val="36"/>
        </w:rPr>
      </w:pPr>
      <w:r>
        <w:rPr>
          <w:lang w:val="en-US" w:eastAsia="zh-CN"/>
        </w:rPr>
        <w:pict w14:anchorId="057BA532">
          <v:line id="直线 3" o:spid="_x0000_s5122" style="position:absolute;left:0;text-align:left;z-index:251659264" from="3.6pt,6pt" to="453.6pt,6pt" strokecolor="red" strokeweight="3pt"/>
        </w:pict>
      </w:r>
      <w:bookmarkStart w:id="3" w:name="zhengwen"/>
      <w:bookmarkEnd w:id="3"/>
    </w:p>
    <w:p w14:paraId="1F409EB4" w14:textId="77777777" w:rsidR="00330978" w:rsidRDefault="00330978" w:rsidP="00330978">
      <w:pPr>
        <w:autoSpaceDE w:val="0"/>
        <w:autoSpaceDN w:val="0"/>
        <w:adjustRightInd w:val="0"/>
        <w:snapToGrid w:val="0"/>
        <w:jc w:val="center"/>
        <w:outlineLvl w:val="0"/>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关于印发《</w:t>
      </w:r>
      <w:r>
        <w:rPr>
          <w:rFonts w:ascii="Times New Roman" w:eastAsia="方正小标宋简体" w:hAnsi="Times New Roman" w:cs="Times New Roman"/>
          <w:kern w:val="0"/>
          <w:sz w:val="44"/>
          <w:szCs w:val="44"/>
        </w:rPr>
        <w:t>桂林医学院高等学校教师系列高、中级职称评审条件</w:t>
      </w: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2024</w:t>
      </w:r>
      <w:r>
        <w:rPr>
          <w:rFonts w:ascii="Times New Roman" w:eastAsia="方正小标宋简体" w:hAnsi="Times New Roman" w:cs="Times New Roman"/>
          <w:sz w:val="44"/>
          <w:szCs w:val="44"/>
        </w:rPr>
        <w:t>年修订）》的通知</w:t>
      </w:r>
    </w:p>
    <w:p w14:paraId="0D1518CA" w14:textId="77777777" w:rsidR="00330978" w:rsidRDefault="00330978" w:rsidP="00330978">
      <w:pPr>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p>
    <w:p w14:paraId="7D64B61A" w14:textId="77777777" w:rsidR="00330978" w:rsidRDefault="00330978" w:rsidP="00330978">
      <w:pPr>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校直各单位、各部门</w:t>
      </w:r>
      <w:r>
        <w:rPr>
          <w:rFonts w:ascii="Times New Roman" w:eastAsia="仿宋_GB2312" w:hAnsi="Times New Roman" w:cs="Times New Roman" w:hint="eastAsia"/>
          <w:bCs/>
          <w:kern w:val="0"/>
          <w:sz w:val="32"/>
          <w:szCs w:val="32"/>
        </w:rPr>
        <w:t>:</w:t>
      </w:r>
    </w:p>
    <w:p w14:paraId="1BAAF08B" w14:textId="77777777" w:rsidR="00330978" w:rsidRDefault="00330978" w:rsidP="00330978">
      <w:pPr>
        <w:ind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《桂林医学院高等学校教师系列高、中级职称评审条件（</w:t>
      </w:r>
      <w:r>
        <w:rPr>
          <w:rFonts w:ascii="Times New Roman" w:eastAsia="仿宋_GB2312" w:hAnsi="Times New Roman" w:cs="Times New Roman"/>
          <w:bCs/>
          <w:kern w:val="0"/>
          <w:sz w:val="32"/>
          <w:szCs w:val="32"/>
        </w:rPr>
        <w:t>2024</w:t>
      </w:r>
      <w:r>
        <w:rPr>
          <w:rFonts w:ascii="Times New Roman" w:eastAsia="仿宋_GB2312" w:hAnsi="Times New Roman" w:cs="Times New Roman"/>
          <w:bCs/>
          <w:kern w:val="0"/>
          <w:sz w:val="32"/>
          <w:szCs w:val="32"/>
        </w:rPr>
        <w:t xml:space="preserve">年修订）》已经学校党委常委会审议通过，现印发给你们，请认真贯彻执行。在执行中有何问题和建议，请及时报告学校职改办。　</w:t>
      </w:r>
    </w:p>
    <w:p w14:paraId="07DAC9F5" w14:textId="1F2747B5" w:rsidR="00330978" w:rsidRDefault="00330978" w:rsidP="00330978">
      <w:pPr>
        <w:ind w:firstLine="640"/>
        <w:rPr>
          <w:rFonts w:ascii="Times New Roman" w:eastAsia="仿宋_GB2312" w:hAnsi="Times New Roman" w:cs="Times New Roman"/>
          <w:bCs/>
          <w:kern w:val="0"/>
          <w:sz w:val="32"/>
          <w:szCs w:val="32"/>
        </w:rPr>
      </w:pPr>
      <w:r>
        <w:rPr>
          <w:rFonts w:ascii="Times New Roman" w:eastAsia="仿宋_GB2312" w:hAnsi="Times New Roman" w:cs="Times New Roman"/>
          <w:bCs/>
          <w:noProof/>
          <w:kern w:val="0"/>
          <w:sz w:val="32"/>
          <w:szCs w:val="32"/>
        </w:rPr>
        <w:pict w14:anchorId="40F6A86C">
          <v:shapetype id="_x0000_t201" coordsize="21600,21600" o:spt="201" path="m,l,21600r21600,l21600,xe">
            <v:stroke joinstyle="miter"/>
            <v:path shadowok="f" o:extrusionok="f" strokeok="f" fillok="f" o:connecttype="rect"/>
            <o:lock v:ext="edit" shapetype="t"/>
          </v:shapetype>
          <v:shape id="_x0000_s5125" type="#_x0000_t201" style="position:absolute;left:0;text-align:left;margin-left:337.5pt;margin-top:549pt;width:121pt;height:119pt;z-index:251660288;mso-position-horizontal-relative:page;mso-position-vertical-relative:page" stroked="f">
            <v:imagedata r:id="rId9" o:title=""/>
            <w10:wrap anchorx="page" anchory="page"/>
            <w10:anchorlock/>
          </v:shape>
          <w:control r:id="rId10" w:name="SecSignControl1" w:shapeid="_x0000_s5125"/>
        </w:pict>
      </w:r>
      <w:r>
        <w:rPr>
          <w:rFonts w:ascii="Times New Roman" w:eastAsia="仿宋_GB2312" w:hAnsi="Times New Roman" w:cs="Times New Roman"/>
          <w:bCs/>
          <w:kern w:val="0"/>
          <w:sz w:val="32"/>
          <w:szCs w:val="32"/>
        </w:rPr>
        <w:t xml:space="preserve">　　　　　　　　　　　　　　　　</w:t>
      </w:r>
    </w:p>
    <w:p w14:paraId="6F827E17" w14:textId="77777777" w:rsidR="00330978" w:rsidRDefault="00330978" w:rsidP="00330978">
      <w:pPr>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 xml:space="preserve">　　　　　　　　　　　　　　　　　桂林医学院</w:t>
      </w:r>
    </w:p>
    <w:p w14:paraId="7C2C1A22" w14:textId="77777777" w:rsidR="00330978" w:rsidRDefault="00330978" w:rsidP="00330978">
      <w:pPr>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 xml:space="preserve">                                 2024</w:t>
      </w:r>
      <w:r>
        <w:rPr>
          <w:rFonts w:ascii="Times New Roman" w:eastAsia="仿宋_GB2312" w:hAnsi="Times New Roman" w:cs="Times New Roman"/>
          <w:bCs/>
          <w:kern w:val="0"/>
          <w:sz w:val="32"/>
          <w:szCs w:val="32"/>
        </w:rPr>
        <w:t>年</w:t>
      </w:r>
      <w:r>
        <w:rPr>
          <w:rFonts w:ascii="Times New Roman" w:eastAsia="仿宋_GB2312" w:hAnsi="Times New Roman" w:cs="Times New Roman"/>
          <w:bCs/>
          <w:kern w:val="0"/>
          <w:sz w:val="32"/>
          <w:szCs w:val="32"/>
        </w:rPr>
        <w:t>8</w:t>
      </w:r>
      <w:r>
        <w:rPr>
          <w:rFonts w:ascii="Times New Roman" w:eastAsia="仿宋_GB2312" w:hAnsi="Times New Roman" w:cs="Times New Roman"/>
          <w:bCs/>
          <w:kern w:val="0"/>
          <w:sz w:val="32"/>
          <w:szCs w:val="32"/>
        </w:rPr>
        <w:t>月</w:t>
      </w:r>
      <w:r>
        <w:rPr>
          <w:rFonts w:ascii="Times New Roman" w:eastAsia="仿宋_GB2312" w:hAnsi="Times New Roman" w:cs="Times New Roman"/>
          <w:bCs/>
          <w:kern w:val="0"/>
          <w:sz w:val="32"/>
          <w:szCs w:val="32"/>
        </w:rPr>
        <w:t>9</w:t>
      </w:r>
      <w:r>
        <w:rPr>
          <w:rFonts w:ascii="Times New Roman" w:eastAsia="仿宋_GB2312" w:hAnsi="Times New Roman" w:cs="Times New Roman"/>
          <w:bCs/>
          <w:kern w:val="0"/>
          <w:sz w:val="32"/>
          <w:szCs w:val="32"/>
        </w:rPr>
        <w:t>日</w:t>
      </w:r>
    </w:p>
    <w:p w14:paraId="42F38C34" w14:textId="77777777" w:rsidR="00330978" w:rsidRDefault="00330978" w:rsidP="00330978">
      <w:pPr>
        <w:rPr>
          <w:rFonts w:ascii="Times New Roman" w:eastAsia="仿宋_GB2312" w:hAnsi="Times New Roman" w:cs="Times New Roman"/>
          <w:sz w:val="28"/>
          <w:szCs w:val="28"/>
        </w:rPr>
      </w:pPr>
    </w:p>
    <w:p w14:paraId="1456787E" w14:textId="77777777" w:rsidR="00330978" w:rsidRDefault="00330978" w:rsidP="00330978">
      <w:pPr>
        <w:autoSpaceDE w:val="0"/>
        <w:autoSpaceDN w:val="0"/>
        <w:adjustRightInd w:val="0"/>
        <w:jc w:val="center"/>
        <w:outlineLvl w:val="0"/>
        <w:rPr>
          <w:rFonts w:ascii="Times New Roman" w:eastAsia="方正小标宋简体" w:hAnsi="Times New Roman" w:cs="Times New Roman"/>
          <w:kern w:val="0"/>
          <w:sz w:val="44"/>
          <w:szCs w:val="44"/>
        </w:rPr>
      </w:pPr>
    </w:p>
    <w:p w14:paraId="545925D5" w14:textId="77777777" w:rsidR="00330978" w:rsidRDefault="00330978" w:rsidP="00330978">
      <w:pPr>
        <w:autoSpaceDE w:val="0"/>
        <w:autoSpaceDN w:val="0"/>
        <w:adjustRightInd w:val="0"/>
        <w:jc w:val="center"/>
        <w:outlineLvl w:val="0"/>
        <w:rPr>
          <w:rFonts w:ascii="Times New Roman" w:eastAsia="方正小标宋简体" w:hAnsi="Times New Roman" w:cs="Times New Roman"/>
          <w:kern w:val="0"/>
          <w:sz w:val="44"/>
          <w:szCs w:val="44"/>
        </w:rPr>
      </w:pPr>
    </w:p>
    <w:p w14:paraId="30697302" w14:textId="7F9286E7" w:rsidR="00330978" w:rsidRDefault="00330978" w:rsidP="00330978">
      <w:pPr>
        <w:autoSpaceDE w:val="0"/>
        <w:autoSpaceDN w:val="0"/>
        <w:adjustRightInd w:val="0"/>
        <w:jc w:val="center"/>
        <w:outlineLvl w:val="0"/>
        <w:rPr>
          <w:rFonts w:ascii="Times New Roman" w:eastAsia="方正小标宋简体" w:hAnsi="Times New Roman" w:cs="Times New Roman"/>
          <w:kern w:val="0"/>
          <w:sz w:val="44"/>
          <w:szCs w:val="44"/>
        </w:rPr>
      </w:pPr>
      <w:r>
        <w:rPr>
          <w:rFonts w:ascii="Times New Roman" w:eastAsia="方正小标宋简体" w:hAnsi="Times New Roman" w:cs="Times New Roman"/>
          <w:kern w:val="0"/>
          <w:sz w:val="44"/>
          <w:szCs w:val="44"/>
        </w:rPr>
        <w:t>桂林医学院高等学校教师系列高、中级职称</w:t>
      </w:r>
    </w:p>
    <w:p w14:paraId="586DE180" w14:textId="77777777" w:rsidR="00330978" w:rsidRDefault="00330978" w:rsidP="00330978">
      <w:pPr>
        <w:autoSpaceDE w:val="0"/>
        <w:autoSpaceDN w:val="0"/>
        <w:adjustRightInd w:val="0"/>
        <w:jc w:val="center"/>
        <w:outlineLvl w:val="0"/>
        <w:rPr>
          <w:rFonts w:ascii="Times New Roman" w:eastAsia="方正小标宋简体" w:hAnsi="Times New Roman" w:cs="Times New Roman"/>
          <w:kern w:val="0"/>
          <w:sz w:val="44"/>
          <w:szCs w:val="44"/>
        </w:rPr>
      </w:pPr>
      <w:r>
        <w:rPr>
          <w:rFonts w:ascii="Times New Roman" w:eastAsia="方正小标宋简体" w:hAnsi="Times New Roman" w:cs="Times New Roman"/>
          <w:kern w:val="0"/>
          <w:sz w:val="44"/>
          <w:szCs w:val="44"/>
        </w:rPr>
        <w:t>评审条件</w:t>
      </w:r>
      <w:r>
        <w:rPr>
          <w:rFonts w:ascii="Times New Roman" w:eastAsia="方正小标宋简体" w:hAnsi="Times New Roman" w:cs="Times New Roman"/>
          <w:sz w:val="44"/>
          <w:szCs w:val="44"/>
        </w:rPr>
        <w:t>（</w:t>
      </w:r>
      <w:r>
        <w:rPr>
          <w:rFonts w:ascii="Times New Roman" w:eastAsia="方正小标宋简体" w:hAnsi="Times New Roman" w:cs="Times New Roman"/>
          <w:kern w:val="0"/>
          <w:sz w:val="44"/>
          <w:szCs w:val="44"/>
        </w:rPr>
        <w:t>2024</w:t>
      </w:r>
      <w:r>
        <w:rPr>
          <w:rFonts w:ascii="Times New Roman" w:eastAsia="方正小标宋简体" w:hAnsi="Times New Roman" w:cs="Times New Roman"/>
          <w:kern w:val="0"/>
          <w:sz w:val="44"/>
          <w:szCs w:val="44"/>
        </w:rPr>
        <w:t>年修订</w:t>
      </w:r>
      <w:r>
        <w:rPr>
          <w:rFonts w:ascii="Times New Roman" w:eastAsia="方正小标宋简体" w:hAnsi="Times New Roman" w:cs="Times New Roman"/>
          <w:sz w:val="44"/>
          <w:szCs w:val="44"/>
        </w:rPr>
        <w:t>）</w:t>
      </w:r>
    </w:p>
    <w:p w14:paraId="0A70DA2C" w14:textId="77777777" w:rsidR="00330978" w:rsidRDefault="00330978" w:rsidP="00330978">
      <w:pPr>
        <w:autoSpaceDE w:val="0"/>
        <w:autoSpaceDN w:val="0"/>
        <w:adjustRightInd w:val="0"/>
        <w:ind w:firstLineChars="200" w:firstLine="560"/>
        <w:rPr>
          <w:rFonts w:ascii="Times New Roman" w:eastAsia="仿宋_GB2312" w:hAnsi="Times New Roman" w:cs="Times New Roman"/>
          <w:kern w:val="0"/>
          <w:sz w:val="28"/>
          <w:szCs w:val="28"/>
        </w:rPr>
      </w:pPr>
    </w:p>
    <w:p w14:paraId="266E8854" w14:textId="77777777" w:rsidR="00330978" w:rsidRDefault="00330978" w:rsidP="00330978">
      <w:pPr>
        <w:autoSpaceDE w:val="0"/>
        <w:autoSpaceDN w:val="0"/>
        <w:adjustRightInd w:val="0"/>
        <w:jc w:val="center"/>
        <w:outlineLvl w:val="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第一章</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总则</w:t>
      </w:r>
    </w:p>
    <w:p w14:paraId="7970B6C9"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为深入贯彻落实中共中央、国务院印发的《关于全面深化新时代教师队伍建设改革的意见》</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中发</w:t>
      </w:r>
      <w:r>
        <w:rPr>
          <w:rFonts w:ascii="微软雅黑" w:eastAsia="微软雅黑" w:hAnsi="微软雅黑" w:cs="微软雅黑" w:hint="eastAsia"/>
          <w:bCs/>
          <w:sz w:val="32"/>
          <w:szCs w:val="32"/>
        </w:rPr>
        <w:t>﹝</w:t>
      </w:r>
      <w:r>
        <w:rPr>
          <w:rFonts w:ascii="Times New Roman" w:eastAsia="仿宋_GB2312" w:hAnsi="Times New Roman" w:cs="Times New Roman"/>
          <w:bCs/>
          <w:sz w:val="32"/>
          <w:szCs w:val="32"/>
        </w:rPr>
        <w:t>2018</w:t>
      </w:r>
      <w:r>
        <w:rPr>
          <w:rFonts w:ascii="微软雅黑" w:eastAsia="微软雅黑" w:hAnsi="微软雅黑" w:cs="微软雅黑" w:hint="eastAsia"/>
          <w:bCs/>
          <w:sz w:val="32"/>
          <w:szCs w:val="32"/>
        </w:rPr>
        <w:t>﹞</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号</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和《深化新时代教育评价改革总体方案》，进一步深化学校职称制度改革，客观、科学、公正地评价高校教师，全面提高教师质量，建设高素质创新型教师队伍，根据《中共中央办公厅</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国务院办公厅关于深化职称制度改革的意见》《人力资源和社会保障部</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教育部关于深化高等学校教师职称制度改革的指导意见》</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人社部发</w:t>
      </w:r>
      <w:r>
        <w:rPr>
          <w:rFonts w:ascii="微软雅黑" w:eastAsia="微软雅黑" w:hAnsi="微软雅黑" w:cs="微软雅黑" w:hint="eastAsia"/>
          <w:bCs/>
          <w:sz w:val="32"/>
          <w:szCs w:val="32"/>
        </w:rPr>
        <w:t>﹝</w:t>
      </w:r>
      <w:r>
        <w:rPr>
          <w:rFonts w:ascii="Times New Roman" w:eastAsia="仿宋_GB2312" w:hAnsi="Times New Roman" w:cs="Times New Roman"/>
          <w:bCs/>
          <w:sz w:val="32"/>
          <w:szCs w:val="32"/>
        </w:rPr>
        <w:t>2020</w:t>
      </w:r>
      <w:r>
        <w:rPr>
          <w:rFonts w:ascii="微软雅黑" w:eastAsia="微软雅黑" w:hAnsi="微软雅黑" w:cs="微软雅黑" w:hint="eastAsia"/>
          <w:bCs/>
          <w:sz w:val="32"/>
          <w:szCs w:val="32"/>
        </w:rPr>
        <w:t>﹞</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号</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及《广西壮族自治区人力资源和社会保障厅</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广西壮族自治区教育厅关于印发广西壮族自治区深化高等学校教师职称制度改革工作实施方案的通知》</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桂人社发</w:t>
      </w:r>
      <w:r>
        <w:rPr>
          <w:rFonts w:ascii="微软雅黑" w:eastAsia="微软雅黑" w:hAnsi="微软雅黑" w:cs="微软雅黑" w:hint="eastAsia"/>
          <w:bCs/>
          <w:sz w:val="32"/>
          <w:szCs w:val="32"/>
        </w:rPr>
        <w:t>﹝</w:t>
      </w:r>
      <w:r>
        <w:rPr>
          <w:rFonts w:ascii="Times New Roman" w:eastAsia="仿宋_GB2312" w:hAnsi="Times New Roman" w:cs="Times New Roman"/>
          <w:bCs/>
          <w:sz w:val="32"/>
          <w:szCs w:val="32"/>
        </w:rPr>
        <w:t>2022</w:t>
      </w:r>
      <w:r>
        <w:rPr>
          <w:rFonts w:ascii="微软雅黑" w:eastAsia="微软雅黑" w:hAnsi="微软雅黑" w:cs="微软雅黑" w:hint="eastAsia"/>
          <w:bCs/>
          <w:sz w:val="32"/>
          <w:szCs w:val="32"/>
        </w:rPr>
        <w:t>﹞</w:t>
      </w:r>
      <w:r>
        <w:rPr>
          <w:rFonts w:ascii="Times New Roman" w:eastAsia="仿宋_GB2312" w:hAnsi="Times New Roman" w:cs="Times New Roman"/>
          <w:bCs/>
          <w:sz w:val="32"/>
          <w:szCs w:val="32"/>
        </w:rPr>
        <w:t>67</w:t>
      </w:r>
      <w:r>
        <w:rPr>
          <w:rFonts w:ascii="Times New Roman" w:eastAsia="仿宋_GB2312" w:hAnsi="Times New Roman" w:cs="Times New Roman"/>
          <w:kern w:val="0"/>
          <w:sz w:val="32"/>
          <w:szCs w:val="32"/>
        </w:rPr>
        <w:t>号</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等文件精神，结合学校实际，制定本条件。</w:t>
      </w:r>
    </w:p>
    <w:p w14:paraId="742126AA" w14:textId="77777777" w:rsidR="00330978" w:rsidRDefault="00330978" w:rsidP="00330978">
      <w:pPr>
        <w:pStyle w:val="Default"/>
        <w:ind w:firstLineChars="200" w:firstLine="643"/>
        <w:rPr>
          <w:rFonts w:ascii="Times New Roman" w:eastAsia="仿宋_GB2312" w:hAnsi="Times New Roman" w:cs="Times New Roman"/>
          <w:bCs/>
          <w:color w:val="auto"/>
          <w:sz w:val="32"/>
          <w:szCs w:val="32"/>
        </w:rPr>
      </w:pPr>
      <w:r>
        <w:rPr>
          <w:rFonts w:ascii="Times New Roman" w:eastAsia="仿宋_GB2312" w:hAnsi="Times New Roman" w:cs="Times New Roman"/>
          <w:b/>
          <w:color w:val="auto"/>
          <w:sz w:val="32"/>
          <w:szCs w:val="32"/>
        </w:rPr>
        <w:t>第二条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根据人才分类评价要求，结合自治区高等教育发展实际，将我校高校教师系列职称划分为教学为主型、教学科研并重型、科研为主型、社会服务型、高校专职辅导员、思想政治理论课教师、党务工作人员等</w:t>
      </w:r>
      <w:r>
        <w:rPr>
          <w:rFonts w:ascii="Times New Roman" w:eastAsia="仿宋_GB2312" w:hAnsi="Times New Roman" w:cs="Times New Roman"/>
          <w:color w:val="auto"/>
          <w:sz w:val="32"/>
          <w:szCs w:val="32"/>
        </w:rPr>
        <w:t>7</w:t>
      </w:r>
      <w:r>
        <w:rPr>
          <w:rFonts w:ascii="Times New Roman" w:eastAsia="仿宋_GB2312" w:hAnsi="Times New Roman" w:cs="Times New Roman"/>
          <w:color w:val="auto"/>
          <w:sz w:val="32"/>
          <w:szCs w:val="32"/>
        </w:rPr>
        <w:t>种类型进行评审。教学为主型教师原则上是指长期从事教育教学工作且教学工作量相对较多的教师。教学科研并重型教师原则上是指从事教育教学和科学研究任务，特别是从事专业课和专业基础课教学、从事科学研究工作的教师。科研为主型教师原则上是指承担一定的教学任务，长期从事科学研究工作的教师。社会服务型教师原则上是指承担一定的教学任务，具有较强的应用技术能力，从事社会服务、技术咨询、成果转化与推广、指导学生创新创业等工作的教师。高校专职辅导员是</w:t>
      </w:r>
      <w:r>
        <w:rPr>
          <w:rFonts w:ascii="Times New Roman" w:eastAsia="仿宋_GB2312" w:hAnsi="Times New Roman" w:cs="Times New Roman"/>
          <w:bCs/>
          <w:color w:val="auto"/>
          <w:sz w:val="32"/>
          <w:szCs w:val="32"/>
        </w:rPr>
        <w:t>指编制或岗位设置在二级学院（系），专职从事大学生日常思想政治教育工作的人员，包括院（系）党委（党总支）副书记、学工办主任（学工组长）、分团委书记等专职工作人员。不包括学工部（处）、研工部、团委等学生管理部门的人员、兼职辅导员、班主任和大学生班级导师等。高校思想政治理论课专任教师指岗位设置在马克思主义学院，专职从事思想政治理论课教育教学工作，每年至少独立系统讲授</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门国家规定的思想政治理论课必修课程的教师；兼职思想政治理论课教师自从教以来，每年至少独立系统讲授</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门国家规定的思想政治理论课必修课程，且达到本校专任思政课教师相应等级职称评审的课时工作量要求的，可以参评思想政治理论课专任教师系列。党务工作人员指专职、现岗从事党务工作的人员（不含思想政治理论课专任教师、专职辅导员），包括各级党组织书记、副书记、专职组织员、纪委书记、委员（含各级党组织委员、纪委委员）及党委办公室、纪委办公室、党委巡察办、党委组织部、党委宣传部、党委统战部、党校、党委教师工作部、党委研究生工作部、党委学生工作部、党委武装部、共青团等部门直接从事党务工作，且同时承担一定教学任务的人员。</w:t>
      </w:r>
    </w:p>
    <w:p w14:paraId="36D54C7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sz w:val="32"/>
          <w:szCs w:val="32"/>
        </w:rPr>
      </w:pPr>
      <w:r>
        <w:rPr>
          <w:rFonts w:ascii="Times New Roman" w:eastAsia="仿宋_GB2312" w:hAnsi="Times New Roman" w:cs="Times New Roman"/>
          <w:bCs/>
          <w:sz w:val="32"/>
          <w:szCs w:val="32"/>
        </w:rPr>
        <w:t>建立决策咨询类信息激励机制。申报各系列职称时，个人撰写的决策咨询类信息可视为期刊报刊文章（详细界定见附录）。</w:t>
      </w:r>
    </w:p>
    <w:p w14:paraId="2FE2F25B"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本条件适用于我校从事教育教学及相关研究工作并取得高校教师资格的专业技术人员。</w:t>
      </w:r>
    </w:p>
    <w:p w14:paraId="30785C56" w14:textId="77777777" w:rsidR="00330978" w:rsidRDefault="00330978" w:rsidP="00330978">
      <w:pPr>
        <w:autoSpaceDE w:val="0"/>
        <w:autoSpaceDN w:val="0"/>
        <w:adjustRightInd w:val="0"/>
        <w:jc w:val="center"/>
        <w:outlineLvl w:val="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第二章</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基本条件</w:t>
      </w:r>
    </w:p>
    <w:p w14:paraId="147B0977" w14:textId="77777777" w:rsidR="00330978" w:rsidRDefault="00330978" w:rsidP="00330978">
      <w:pPr>
        <w:tabs>
          <w:tab w:val="left" w:pos="3900"/>
          <w:tab w:val="center" w:pos="5124"/>
        </w:tabs>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第四条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kern w:val="0"/>
          <w:sz w:val="32"/>
          <w:szCs w:val="32"/>
        </w:rPr>
        <w:t>基本条件按《桂林医学院职称评审、认定和重确管理办法</w:t>
      </w:r>
      <w:r>
        <w:rPr>
          <w:rFonts w:ascii="Times New Roman" w:eastAsia="仿宋_GB2312" w:hAnsi="Times New Roman" w:cs="Times New Roman"/>
          <w:kern w:val="0"/>
          <w:sz w:val="32"/>
          <w:szCs w:val="32"/>
        </w:rPr>
        <w:t>(2024</w:t>
      </w:r>
      <w:r>
        <w:rPr>
          <w:rFonts w:ascii="Times New Roman" w:eastAsia="仿宋_GB2312" w:hAnsi="Times New Roman" w:cs="Times New Roman"/>
          <w:kern w:val="0"/>
          <w:sz w:val="32"/>
          <w:szCs w:val="32"/>
        </w:rPr>
        <w:t>年修订</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》第二章</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职称评审申报条件</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中的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基本条件</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要求执行。</w:t>
      </w:r>
    </w:p>
    <w:p w14:paraId="4F26D2E0" w14:textId="77777777" w:rsidR="00330978" w:rsidRDefault="00330978" w:rsidP="00330978">
      <w:pPr>
        <w:tabs>
          <w:tab w:val="left" w:pos="3900"/>
          <w:tab w:val="center" w:pos="5124"/>
        </w:tabs>
        <w:autoSpaceDE w:val="0"/>
        <w:autoSpaceDN w:val="0"/>
        <w:adjustRightInd w:val="0"/>
        <w:ind w:firstLineChars="200" w:firstLine="640"/>
        <w:jc w:val="center"/>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第三章</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教学为主型教授资格条件</w:t>
      </w:r>
    </w:p>
    <w:p w14:paraId="1F74C181"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5D303B7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1E65462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善于言传身教，注意教学过程中以高尚的师德、严谨的学风、渊博的知识教育影响学生，发挥学生成长的指导者和引路人作用。治学严谨，遵循教育教学规律，教学经验丰富，教学效果优秀，形成很好的教育理念和教学风格。在教学改革、课程建设等方面取得创造性成果，发挥示范引领作用。将思想政治教育有效融入教学，在学生培养工作中做出突出贡献。</w:t>
      </w:r>
    </w:p>
    <w:p w14:paraId="2E401EE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有突出水平的研究成果和学术造诣，积极推进教学改革与创新。发表、出版有重要影响的教学研究或者教改论文，著作或教科书等代表性成果，受到学术界的高度评价。主持过具有重要影响的教育教学改革项目，或作为主要参与者获得教学类重要奖项。</w:t>
      </w:r>
    </w:p>
    <w:p w14:paraId="6CEF5A1D"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b/>
          <w:kern w:val="0"/>
          <w:sz w:val="32"/>
          <w:szCs w:val="32"/>
        </w:rPr>
        <w:t>第六条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3560F994" w14:textId="77777777" w:rsidR="00330978" w:rsidRDefault="00330978" w:rsidP="00330978">
      <w:pPr>
        <w:autoSpaceDE w:val="0"/>
        <w:autoSpaceDN w:val="0"/>
        <w:adjustRightInd w:val="0"/>
        <w:ind w:firstLineChars="200" w:firstLine="640"/>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取得副高级职称以来，同时具备下列条件：</w:t>
      </w:r>
    </w:p>
    <w:p w14:paraId="6453841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一、系统讲授</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260</w:t>
      </w:r>
      <w:r>
        <w:rPr>
          <w:rFonts w:ascii="Times New Roman" w:eastAsia="仿宋_GB2312" w:hAnsi="Times New Roman" w:cs="Times New Roman"/>
          <w:kern w:val="0"/>
          <w:sz w:val="32"/>
          <w:szCs w:val="32"/>
        </w:rPr>
        <w:t>学时以上；教学考核等级达到学校规定的要求。</w:t>
      </w:r>
    </w:p>
    <w:p w14:paraId="72FF8B0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等以上教材建设类成果。（各类教学类业绩成果等级详见附件《桂林医学院教学类业绩成果等级认定标准》，后同）</w:t>
      </w:r>
    </w:p>
    <w:p w14:paraId="50862EA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等以上教学教研类项目，或具备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等以上教学成果奖类、教师教学竞赛类或教师职业技能竞赛类业绩成果。</w:t>
      </w:r>
    </w:p>
    <w:p w14:paraId="46B816F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四、具备以下业绩成果之一项（不能与第二、三条重复）：</w:t>
      </w:r>
    </w:p>
    <w:p w14:paraId="1F56670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等教学类业绩成果；</w:t>
      </w:r>
    </w:p>
    <w:p w14:paraId="50BAB10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等教学类业绩成果；</w:t>
      </w:r>
    </w:p>
    <w:p w14:paraId="2526830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等教学类业绩成果；</w:t>
      </w:r>
    </w:p>
    <w:p w14:paraId="517D9EC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w:t>
      </w:r>
    </w:p>
    <w:p w14:paraId="5B41F09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（五）获国家自然科学奖、科技进步奖、技术发明奖、星火奖、教育部高等学校科学研究优秀成果奖等奖项之一或其他专业奖项；或获省部级上述奖项一等奖、或二等奖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0BB7D40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w:t>
      </w:r>
      <w:r>
        <w:rPr>
          <w:rFonts w:ascii="Times New Roman" w:eastAsia="仿宋_GB2312" w:hAnsi="Times New Roman" w:cs="Times New Roman"/>
          <w:b/>
          <w:bCs/>
          <w:kern w:val="0"/>
          <w:sz w:val="32"/>
          <w:szCs w:val="32"/>
        </w:rPr>
        <w:t>理工科类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r>
        <w:rPr>
          <w:rFonts w:ascii="Times New Roman" w:eastAsia="仿宋_GB2312" w:hAnsi="Times New Roman" w:cs="Times New Roman"/>
          <w:b/>
          <w:bCs/>
          <w:kern w:val="0"/>
          <w:sz w:val="32"/>
          <w:szCs w:val="32"/>
        </w:rPr>
        <w:t>人文社科类、艺术类、体育类：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项市厅级科研项目（课题）。</w:t>
      </w:r>
    </w:p>
    <w:p w14:paraId="264EF8F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80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40</w:t>
      </w:r>
      <w:r>
        <w:rPr>
          <w:rFonts w:ascii="Times New Roman" w:eastAsia="仿宋_GB2312" w:hAnsi="Times New Roman" w:cs="Times New Roman"/>
          <w:kern w:val="0"/>
          <w:sz w:val="32"/>
          <w:szCs w:val="32"/>
        </w:rPr>
        <w:t>万元以上，通过鉴定验收并产生较大的社会效益或经济效益。</w:t>
      </w:r>
    </w:p>
    <w:p w14:paraId="3EB1504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（八）主持开发的科技成果在企业产生较大的经济效益，或给学校带来的科技成果转化收入合计</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w:t>
      </w:r>
    </w:p>
    <w:p w14:paraId="3361910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授权，或</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授权。以上专利要求至少有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4104ABB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（十）作为第一完成人开发的新技术、新工艺、新标准、新产品、新材料或解决的重大、关键性技术问题，通过省部级以上的鉴定验收，并推广应用。</w:t>
      </w:r>
    </w:p>
    <w:p w14:paraId="6B3BF8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（十一）艺术类教师主持完成市厅级以上科研项目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，同时本人参加职业技能竞赛获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等以上业绩成果；或作为主要完成人（排名前三）承担过省部级以上大型项目设计、创作；或公开举办高水平个人专业展演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画展、设计展、音乐会等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76ABA8E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（十二）体育类教师主持完成市厅级以上科研项目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，同时担任主教练指导学生参加体育赛事获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等以上指导学生类业绩成果；或担任省部级以上体育赛事裁判长以上职务。（按满足此条申报职称的，体育类教师可减少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篇（项）论文、著作等学术成果的要求）</w:t>
      </w:r>
    </w:p>
    <w:p w14:paraId="327AF9A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（十三）独立完成或作为第一作者的研究成果获省部级以上领导肯定性批示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32C7AEB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（十四）主持起草、编制或制（修）定省部级以上重大工作报告、政策文件、发展规划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31868DC7"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11F9E95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一、取得副高级职称以来，满足以下条件之一：</w:t>
      </w:r>
    </w:p>
    <w:p w14:paraId="3B7913C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教学）研究论文，或公开出版本专业著作（教材），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2EF8B87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16C8D09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30F82A1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篇（项）成果要求。此条件仅适用于人文社科类、体育类和艺术类教师，且利用上述教学业绩成果达到减少论文、著作等学术成果要求的，不能将此教学业绩成果同时用于满足其他业绩成果条件。</w:t>
      </w:r>
    </w:p>
    <w:p w14:paraId="3B74B03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069A113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5F934AE3"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第八条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30ACD37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713A20E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一、获国家级教学成果奖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；或获得中国学位与研究生教育学会教学成果奖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5E0D042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能力比赛一等奖（排名第一）以上奖励；或指导学生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3464211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三、担任国家精品在线开放课程负责人或国家虚拟仿真实验教学项目负责人；</w:t>
      </w:r>
    </w:p>
    <w:p w14:paraId="0056EE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四、艺术类教师在国家级比赛、展演中获二等奖以上；或指导（排名第一）学生参加国家级专业比赛、展演获一等奖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w:t>
      </w:r>
    </w:p>
    <w:p w14:paraId="2210972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五、体育类教师担任教练（排名第一）指导学生参加国际级赛事获前</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名，或国家级赛事获第</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名（或一等奖，排名第一）</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次以上。</w:t>
      </w:r>
    </w:p>
    <w:p w14:paraId="7183A79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62C1D7D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41837BE0"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第四章 教学为主型副教授资格条件</w:t>
      </w:r>
    </w:p>
    <w:p w14:paraId="6C340F7F" w14:textId="77777777" w:rsidR="00330978" w:rsidRDefault="00330978" w:rsidP="00330978">
      <w:pPr>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244374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4ACB96C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一、贯彻落实立德树人根本任务，把育人理念渗透到教育教学</w:t>
      </w:r>
    </w:p>
    <w:p w14:paraId="7F63C98C"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全过程，育人成效显著。治学严谨，遵循教育教学规律，教学经验较丰富，教学效果优良，形成有较大影响的教育理念和教学风格，在教学改革、课程建设、教材编写等方面取得突出成绩。将思想政治教育较好融入教学，在学生培养工作中做出较大贡献。</w:t>
      </w:r>
    </w:p>
    <w:p w14:paraId="3237F2B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w:t>
      </w:r>
    </w:p>
    <w:p w14:paraId="27678E95"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有较高水平的研究成果和学术造诣，积极参与教学改革与创新。具有发表、出版有较大影响的教学研究或者教改论文、著作、教科书等代表性成果，受到学术界的好评。参与过具有较大影响的教育教学改革项目，或获得教学类重要奖项。有效组织本专业教师开展教学、科研工作，指导过青年教师或进修教师。</w:t>
      </w:r>
    </w:p>
    <w:p w14:paraId="4AD5A8C5"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01B861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19895C49" w14:textId="77777777" w:rsidR="00330978" w:rsidRDefault="00330978" w:rsidP="00330978">
      <w:pPr>
        <w:autoSpaceDE w:val="0"/>
        <w:autoSpaceDN w:val="0"/>
        <w:adjustRightInd w:val="0"/>
        <w:ind w:firstLineChars="200" w:firstLine="640"/>
        <w:jc w:val="left"/>
        <w:outlineLvl w:val="2"/>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一、系统讲授</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门以上本（专）科生课程，完成年均标准学时数</w:t>
      </w:r>
      <w:r>
        <w:rPr>
          <w:rFonts w:ascii="Times New Roman" w:eastAsia="仿宋_GB2312" w:hAnsi="Times New Roman" w:cs="Times New Roman"/>
          <w:kern w:val="0"/>
          <w:sz w:val="32"/>
          <w:szCs w:val="32"/>
        </w:rPr>
        <w:t>240</w:t>
      </w:r>
      <w:r>
        <w:rPr>
          <w:rFonts w:ascii="Times New Roman" w:eastAsia="仿宋_GB2312" w:hAnsi="Times New Roman" w:cs="Times New Roman"/>
          <w:kern w:val="0"/>
          <w:sz w:val="32"/>
          <w:szCs w:val="32"/>
        </w:rPr>
        <w:t>学时以上；教学考核等级达到学校规定的要求。</w:t>
      </w:r>
    </w:p>
    <w:p w14:paraId="45A615D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等以上教材建设类成果。</w:t>
      </w:r>
    </w:p>
    <w:p w14:paraId="0FA0C83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等以上教学教研项目类成果（如为参与</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等教学教研类项目具备，则要求已结题），或具备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等以上教学成果奖类、教师教学竞赛类或教师职业技能竞赛类业绩成果。</w:t>
      </w:r>
    </w:p>
    <w:p w14:paraId="262E1AD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四、具备以下业绩成果之一项（不能与第二、三条重复，国家级规划教材除外）：</w:t>
      </w:r>
    </w:p>
    <w:p w14:paraId="51C92FD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（一）具备</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等教学类业绩成果；</w:t>
      </w:r>
    </w:p>
    <w:p w14:paraId="2E3CC3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等教学类业绩成果；</w:t>
      </w:r>
    </w:p>
    <w:p w14:paraId="6C34B10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w:t>
      </w:r>
    </w:p>
    <w:p w14:paraId="3C79907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（四）获省部级自然科学奖、科技进步奖、技术发明奖、星火奖、哲学社会科学优秀成果奖等奖项之一或其他专业奖项；或获市厅级上述奖项一等奖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EA84DE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；或作为主要完成人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参与完成省部级以上科研项目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39C11F2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25</w:t>
      </w:r>
      <w:r>
        <w:rPr>
          <w:rFonts w:ascii="Times New Roman" w:eastAsia="仿宋_GB2312" w:hAnsi="Times New Roman" w:cs="Times New Roman"/>
          <w:kern w:val="0"/>
          <w:sz w:val="32"/>
          <w:szCs w:val="32"/>
        </w:rPr>
        <w:t>万元以上，通过鉴定验收并产生一定的社会效益或经济效益。</w:t>
      </w:r>
    </w:p>
    <w:p w14:paraId="40D540F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（七）主持开发的科技成果在企业产生一定的经济效益，或给学校带来的科技成果转化收入合计</w:t>
      </w:r>
      <w:r>
        <w:rPr>
          <w:rFonts w:ascii="Times New Roman" w:eastAsia="仿宋_GB2312" w:hAnsi="Times New Roman" w:cs="Times New Roman"/>
          <w:kern w:val="0"/>
          <w:sz w:val="32"/>
          <w:szCs w:val="32"/>
        </w:rPr>
        <w:t>70</w:t>
      </w:r>
      <w:r>
        <w:rPr>
          <w:rFonts w:ascii="Times New Roman" w:eastAsia="仿宋_GB2312" w:hAnsi="Times New Roman" w:cs="Times New Roman"/>
          <w:kern w:val="0"/>
          <w:sz w:val="32"/>
          <w:szCs w:val="32"/>
        </w:rPr>
        <w:t>万元以上。</w:t>
      </w:r>
    </w:p>
    <w:p w14:paraId="502ADC4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（八）作为第一完成人获</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授权。以上专利要求至少有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1750D29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（九）作为第一完成人开发的新技术、新工艺、新标准、新产品、新材料或解决的重大、关键性技术问题，通过市厅级以上的鉴定验收，并推广应用。</w:t>
      </w:r>
    </w:p>
    <w:p w14:paraId="12AB423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（十）艺术类教师主持市厅级以上科研项目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，同时本人参加职业技能竞赛获</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等以上业绩成果；或作为主要完成人（排名前三）承担过市厅级以上大型项目设计、创作；或公开举办高水平个人专业展演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画展、设计展、音乐会等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4F19337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（十一）体育类教师主持市厅级以上科研项目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，同时担任主教练指导学生参加体育赛事获</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等以上指导学生类业绩成果；或担任省部级以上体育赛事副裁判长以上职务。（按满足此条申报职称的，体育类教师可减少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篇（项）论文、著作等学术成果的要求）</w:t>
      </w:r>
    </w:p>
    <w:p w14:paraId="14D942F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（十二）作为主要完成人（排名前二）的研究成果获省部级以上领导肯定性批示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6DEBB20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（十三）作为主要完成人（排名前二）起草、编制或制（修）定省部级以上重大工作报告、政策文件、发展规划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061AD49A"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4E5AC1D4"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0ACAD077"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教学）研究论文，或公开出版本专业著作（教材），在国家主流媒体（理论版）上发表引领性文章，或公开发表本学科优秀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21AC0EAB"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60BB7AC1"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篇（项）成果要求。此条件仅适用于人文社科类、体育类和艺术类教师，且利用上述教学业绩成果达到减少论文、著作等学术成果要求的，不能将此教学业绩成果同时用于满足其他业绩成果条件。</w:t>
      </w:r>
    </w:p>
    <w:p w14:paraId="136126A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111423F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4CB49205"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第十二条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4652BB1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6EE0ED3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一、获国家级教学成果奖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；或获得中国学位与研究生教育学会教学成果奖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45F98B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能力比赛二等奖（排名第一）以上奖励；或指导学生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参加国家级学科专业竞赛、创新创业大赛获一等奖以上奖励。</w:t>
      </w:r>
    </w:p>
    <w:p w14:paraId="116BBD8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三、艺术类教师在国家级比赛、展演中获三等奖以上；或指导（排名第一）学生参加省部级专业比赛、展演获一等奖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w:t>
      </w:r>
    </w:p>
    <w:p w14:paraId="6D51951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四、体育类教师担任教练（排名第一）指导学生参加国际级赛事获前</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名，或国家级赛事获第</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名（或一等奖，排名前三）</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次以上。</w:t>
      </w:r>
    </w:p>
    <w:p w14:paraId="6DD1790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181D147B"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第五章  教学科研并重型教授资格条件</w:t>
      </w:r>
    </w:p>
    <w:p w14:paraId="2EA76DCE"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682C375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035538EB" w14:textId="77777777" w:rsidR="00330978" w:rsidRDefault="00330978" w:rsidP="00330978">
      <w:pPr>
        <w:numPr>
          <w:ilvl w:val="0"/>
          <w:numId w:val="1"/>
        </w:num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有崇高的职业理想和坚定的职业信念，善于言传身教注意教学过程中以高尚的师德、严谨的学风、渊博的知识教育影响学生，发挥学生成长的指导者和引路人作用。治学严谨，遵循教育教学规律，教学经验丰富，教学效果优良，形成有较大影响的教育理念和教学风格，在教学改革、课程建设等方面取得突出成果。将思想政治教育有效融入教学，在学生培养工作中做出突出贡献。</w:t>
      </w:r>
    </w:p>
    <w:p w14:paraId="7775371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w:t>
      </w:r>
    </w:p>
    <w:p w14:paraId="66CF04C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有突出水平的研究成果和学术造诣。发表、出版有重要影响的学术论文、教学研究成果、著作或教科书等代表性成果，受到学术界的高度评价。主持过重要教学研究或科研项目，或作为主要参与者获得代表本领域先进水平的奖项，或从事科技开发、转化工作以及相关领域的创造、创作取得重大经济效益和社会效益。有效组织本学科专业教师开展教学、科研工作。</w:t>
      </w:r>
    </w:p>
    <w:p w14:paraId="2EF8646C"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0A315A4E" w14:textId="77777777" w:rsidR="00330978" w:rsidRDefault="00330978" w:rsidP="00330978">
      <w:pPr>
        <w:autoSpaceDE w:val="0"/>
        <w:autoSpaceDN w:val="0"/>
        <w:adjustRightInd w:val="0"/>
        <w:ind w:firstLineChars="200" w:firstLine="640"/>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2262185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取得副高级职称以来，同时具备下列条件：</w:t>
      </w:r>
    </w:p>
    <w:p w14:paraId="284D59D7" w14:textId="77777777" w:rsidR="00330978" w:rsidRDefault="00330978" w:rsidP="00330978">
      <w:pPr>
        <w:autoSpaceDE w:val="0"/>
        <w:autoSpaceDN w:val="0"/>
        <w:adjustRightInd w:val="0"/>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60</w:t>
      </w:r>
      <w:r>
        <w:rPr>
          <w:rFonts w:ascii="Times New Roman" w:eastAsia="仿宋_GB2312" w:hAnsi="Times New Roman" w:cs="Times New Roman"/>
          <w:kern w:val="0"/>
          <w:sz w:val="32"/>
          <w:szCs w:val="32"/>
        </w:rPr>
        <w:t>学时以上（临床教师申报第二职称需完成</w:t>
      </w:r>
      <w:r>
        <w:rPr>
          <w:rFonts w:ascii="Times New Roman" w:eastAsia="仿宋_GB2312" w:hAnsi="Times New Roman" w:cs="Times New Roman"/>
          <w:kern w:val="0"/>
          <w:sz w:val="32"/>
          <w:szCs w:val="32"/>
        </w:rPr>
        <w:t>30</w:t>
      </w:r>
      <w:r>
        <w:rPr>
          <w:rFonts w:ascii="Times New Roman" w:eastAsia="仿宋_GB2312" w:hAnsi="Times New Roman" w:cs="Times New Roman"/>
          <w:kern w:val="0"/>
          <w:sz w:val="32"/>
          <w:szCs w:val="32"/>
        </w:rPr>
        <w:t>学时以上）；教学考核等级达到学校规定的要求。</w:t>
      </w:r>
    </w:p>
    <w:p w14:paraId="3A7C4D7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等以上教材建设类成果。</w:t>
      </w:r>
    </w:p>
    <w:p w14:paraId="4DB4CF8E"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等以上（如为参与</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等教学教研类项目具备，则要求已结题）或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等教学类业绩成果。（不能与第（二）条重复，主编国家级规划教材除外）</w:t>
      </w:r>
    </w:p>
    <w:p w14:paraId="2C8B680F"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7B23C96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取得副高级职称以来，具备下列条件之一：</w:t>
      </w:r>
    </w:p>
    <w:p w14:paraId="26F1AED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获国家自然科学奖、科技进步奖、技术发明奖、星火奖、教育部高等学校科学研究优秀成果奖等奖项之一或其他专业奖项；或获省部级上述奖项一等奖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、或三等奖（排名第一）。</w:t>
      </w:r>
    </w:p>
    <w:p w14:paraId="20CC1EE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b/>
          <w:bCs/>
          <w:kern w:val="0"/>
          <w:sz w:val="32"/>
          <w:szCs w:val="32"/>
        </w:rPr>
        <w:t>理工科类：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并取得阶段性成果（国基地区基金以上）；或主持完成省部级重点、重大、重点攻关、重大专项等科研项目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；或主持省部级重点、重大、重点攻关、重大专项等科研项目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项省部级科研项目（课题）；或主持完成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项省部级科研项目（课题）。</w:t>
      </w:r>
      <w:r>
        <w:rPr>
          <w:rFonts w:ascii="Times New Roman" w:eastAsia="仿宋_GB2312" w:hAnsi="Times New Roman" w:cs="Times New Roman"/>
          <w:b/>
          <w:bCs/>
          <w:kern w:val="0"/>
          <w:sz w:val="32"/>
          <w:szCs w:val="32"/>
        </w:rPr>
        <w:t>人文社科类、艺术类、体育类：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并取得阶段性成果；或主持完成省部级重点、重大、重点攻关、重大专项等科研项目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项省部级科研项目（课题），其中</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项已经完成结题。</w:t>
      </w:r>
    </w:p>
    <w:p w14:paraId="51CB613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万元以上，通过鉴定验收并产生较大的社会效益或经济效益。</w:t>
      </w:r>
    </w:p>
    <w:p w14:paraId="025E0D4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主持开发的科技成果在企业产生较大的经济效益，或给学校带来的科技成果转化收入合计</w:t>
      </w:r>
      <w:r>
        <w:rPr>
          <w:rFonts w:ascii="Times New Roman" w:eastAsia="仿宋_GB2312" w:hAnsi="Times New Roman" w:cs="Times New Roman"/>
          <w:kern w:val="0"/>
          <w:sz w:val="32"/>
          <w:szCs w:val="32"/>
        </w:rPr>
        <w:t>200</w:t>
      </w:r>
      <w:r>
        <w:rPr>
          <w:rFonts w:ascii="Times New Roman" w:eastAsia="仿宋_GB2312" w:hAnsi="Times New Roman" w:cs="Times New Roman"/>
          <w:kern w:val="0"/>
          <w:sz w:val="32"/>
          <w:szCs w:val="32"/>
        </w:rPr>
        <w:t>万以上。</w:t>
      </w:r>
    </w:p>
    <w:p w14:paraId="6D30CF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授权，或</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授权。以上专利要求至少有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04978E9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作为第一完成人开发的新技术、新工艺、新标准、新产品、新材料或解决的重大、关键性技术问题，通过省部级以上的鉴定验收，并推广应用。</w:t>
      </w:r>
    </w:p>
    <w:p w14:paraId="45455D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八</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艺术类教师主持完成市厅级以上科研项目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，同时本人参加职业技能竞赛获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等以上业绩成果；或作为主要完成人（排名前三）承担过省部级以上大型项目设计、创作；或公开举办高水平个人专业展演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画展、设计展、音乐会等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130C2E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九</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体育类教师主持完成市厅级以上科研项目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，同时担任主教练指导学生参加体育赛事获</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等以上指导学生类业绩成果；或担任省部级以上体育赛事裁判长以上职务。（按满足此条申报职称的，体育类教师可减少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篇（项）论文、著作等学术成果的要求）</w:t>
      </w:r>
    </w:p>
    <w:p w14:paraId="16B2238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4B091B4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（十一）主持起草、编制或制（修）定省部级以上重大工作报告、政策文件、发展规划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37683F98"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355C8B0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一、取得副高级职称以来，满足以下条件之一：</w:t>
      </w:r>
    </w:p>
    <w:p w14:paraId="3A4E591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篇（项）以上。</w:t>
      </w:r>
    </w:p>
    <w:p w14:paraId="6ABCC77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篇；或发表桂林医学院一级期刊论文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w:t>
      </w:r>
    </w:p>
    <w:p w14:paraId="673DAAC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篇（项）；或发表桂林医学院二级期刊论文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w:t>
      </w:r>
    </w:p>
    <w:p w14:paraId="43CC654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1355893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537CEC13"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第十六条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7A79757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209CF50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项以上国家级重大、重点科研项目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；或新增主持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取得阶段性成果并主持完成</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4072003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二、获国家级教学、科研奖励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；或获省部级科研奖励一等奖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707F07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三、在《</w:t>
      </w:r>
      <w:r>
        <w:rPr>
          <w:rFonts w:ascii="Times New Roman" w:eastAsia="仿宋_GB2312" w:hAnsi="Times New Roman" w:cs="Times New Roman"/>
          <w:kern w:val="0"/>
          <w:sz w:val="32"/>
          <w:szCs w:val="32"/>
        </w:rPr>
        <w:t>Nature</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Science</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Cell</w:t>
      </w:r>
      <w:r>
        <w:rPr>
          <w:rFonts w:ascii="Times New Roman" w:eastAsia="仿宋_GB2312" w:hAnsi="Times New Roman" w:cs="Times New Roman"/>
          <w:kern w:val="0"/>
          <w:sz w:val="32"/>
          <w:szCs w:val="32"/>
        </w:rPr>
        <w:t>》《柳叶刀》《</w:t>
      </w:r>
      <w:r>
        <w:rPr>
          <w:rFonts w:ascii="Times New Roman" w:eastAsia="仿宋_GB2312" w:hAnsi="Times New Roman" w:cs="Times New Roman"/>
          <w:kern w:val="0"/>
          <w:sz w:val="32"/>
          <w:szCs w:val="32"/>
        </w:rPr>
        <w:t>JAMA</w:t>
      </w:r>
      <w:r>
        <w:rPr>
          <w:rFonts w:ascii="Times New Roman" w:eastAsia="仿宋_GB2312" w:hAnsi="Times New Roman" w:cs="Times New Roman"/>
          <w:kern w:val="0"/>
          <w:sz w:val="32"/>
          <w:szCs w:val="32"/>
        </w:rPr>
        <w:t>》《新英格兰医学杂志》《中国社会科学》等国内外公认顶尖期刊发表高水平论文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篇以上，或在《新华文摘》《中国社会科学文摘》等国内外公认具有代表性的权威期刊全文转载或发表高水平论文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篇以上。</w:t>
      </w:r>
    </w:p>
    <w:p w14:paraId="5451E10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能力比赛一等奖（排名前二）以上奖励；或指导学生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6432888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五、担任国家精品在线开放课程负责人或国家虚拟仿真实验教学项目负责人；</w:t>
      </w:r>
    </w:p>
    <w:p w14:paraId="01ADA69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六、艺术类教师在国家级比赛、展演中获二等奖以上；或指导（排名第一）学生参加国家级专业比赛、展演获一等奖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w:t>
      </w:r>
    </w:p>
    <w:p w14:paraId="7DDC19F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七、体育类教师担任教练（排名第一）指导学生参加国际级赛事获前</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名，或国家级赛事获第</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名（或一等奖，排名第一）</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次以上。</w:t>
      </w:r>
    </w:p>
    <w:p w14:paraId="7FDCD3E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55BB08A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0348F679"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第六章  教学科研并重型副教授资格条件</w:t>
      </w:r>
    </w:p>
    <w:p w14:paraId="21242BB8" w14:textId="77777777" w:rsidR="00330978" w:rsidRDefault="00330978" w:rsidP="00330978">
      <w:pPr>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03ADE85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41B65E4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一、贯彻落实立德树人根本任务，把育人理念渗透到教育教学</w:t>
      </w:r>
    </w:p>
    <w:p w14:paraId="0C4C282F"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全过程中，育人成效显著。治学严谨，遵循教育教学规律，教学经验较丰富，教学效果优良，形成有一定影响的教育理念和教学风格。将思想政治教育较好融入教学过程，在学生培养工作中做出较大贡献。</w:t>
      </w:r>
    </w:p>
    <w:p w14:paraId="60AE4AB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w:t>
      </w:r>
    </w:p>
    <w:p w14:paraId="197659A8"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有较高水平的研究成果和学术造诣。发表、出版有较大影响的学术论文、教学研究成果、著作或教科书等代表性成果，受到学术界的好评。参与过重要教学研究或科研项目，或获得代表本领域较高水平的奖项，或从事科技开发、转化工作以及相关领域的创造、创作，取得较为显著经济效益和社会效益。有效组织本学科专业教师开展教学、科研工作，指导过青年教师或进修教师。</w:t>
      </w:r>
    </w:p>
    <w:p w14:paraId="6C5A3475"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b/>
          <w:kern w:val="0"/>
          <w:sz w:val="32"/>
          <w:szCs w:val="32"/>
        </w:rPr>
        <w:t>第十八条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5B9B4FB5"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704DBF7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71B7744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60</w:t>
      </w:r>
      <w:r>
        <w:rPr>
          <w:rFonts w:ascii="Times New Roman" w:eastAsia="仿宋_GB2312" w:hAnsi="Times New Roman" w:cs="Times New Roman"/>
          <w:kern w:val="0"/>
          <w:sz w:val="32"/>
          <w:szCs w:val="32"/>
        </w:rPr>
        <w:t>学时以上（临床教师申报第二职称需完成</w:t>
      </w:r>
      <w:r>
        <w:rPr>
          <w:rFonts w:ascii="Times New Roman" w:eastAsia="仿宋_GB2312" w:hAnsi="Times New Roman" w:cs="Times New Roman"/>
          <w:kern w:val="0"/>
          <w:sz w:val="32"/>
          <w:szCs w:val="32"/>
        </w:rPr>
        <w:t>20</w:t>
      </w:r>
      <w:r>
        <w:rPr>
          <w:rFonts w:ascii="Times New Roman" w:eastAsia="仿宋_GB2312" w:hAnsi="Times New Roman" w:cs="Times New Roman"/>
          <w:kern w:val="0"/>
          <w:sz w:val="32"/>
          <w:szCs w:val="32"/>
        </w:rPr>
        <w:t>学时以上）；教学考核等级达到学校规定的要求。</w:t>
      </w:r>
    </w:p>
    <w:p w14:paraId="25F584D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56F50D7B"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等教学类业绩成果。（不能与第（二）条重复，国家级规划教材除外）</w:t>
      </w:r>
    </w:p>
    <w:p w14:paraId="1213136F"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00DD447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取得中级职称以来，具备下列条件之一：</w:t>
      </w:r>
    </w:p>
    <w:p w14:paraId="439788F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获国家自然科学奖、科技进步奖、技术发明奖、星火奖、教育部高等学校科学研究优秀成果奖等奖项之一或其他专业奖项；或获省部级上述奖项一等奖、或二等奖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76DD3A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b/>
          <w:bCs/>
          <w:kern w:val="0"/>
          <w:sz w:val="32"/>
          <w:szCs w:val="32"/>
        </w:rPr>
        <w:t>理工科类：</w:t>
      </w:r>
      <w:r>
        <w:rPr>
          <w:rFonts w:ascii="Times New Roman" w:eastAsia="仿宋_GB2312" w:hAnsi="Times New Roman" w:cs="Times New Roman"/>
          <w:kern w:val="0"/>
          <w:sz w:val="32"/>
          <w:szCs w:val="32"/>
        </w:rPr>
        <w:t>主持国家级科研项目（课题）并取得阶段性成果（国基地区基金以上）；或主持完成省部级科研项目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r>
        <w:rPr>
          <w:rFonts w:ascii="Times New Roman" w:eastAsia="仿宋_GB2312" w:hAnsi="Times New Roman" w:cs="Times New Roman"/>
          <w:b/>
          <w:bCs/>
          <w:kern w:val="0"/>
          <w:sz w:val="32"/>
          <w:szCs w:val="32"/>
        </w:rPr>
        <w:t>人文社科类、艺术类、体育类：</w:t>
      </w:r>
      <w:r>
        <w:rPr>
          <w:rFonts w:ascii="Times New Roman" w:eastAsia="仿宋_GB2312" w:hAnsi="Times New Roman" w:cs="Times New Roman"/>
          <w:kern w:val="0"/>
          <w:sz w:val="32"/>
          <w:szCs w:val="32"/>
        </w:rPr>
        <w:t>主持国家级科研项目（课题）并取得阶段性成果；或主持完成省部级科研项目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项市厅级科研项目（课题）。</w:t>
      </w:r>
    </w:p>
    <w:p w14:paraId="3B5E93C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80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40</w:t>
      </w:r>
      <w:r>
        <w:rPr>
          <w:rFonts w:ascii="Times New Roman" w:eastAsia="仿宋_GB2312" w:hAnsi="Times New Roman" w:cs="Times New Roman"/>
          <w:kern w:val="0"/>
          <w:sz w:val="32"/>
          <w:szCs w:val="32"/>
        </w:rPr>
        <w:t>万元以上，通过鉴定验收并产生一定的社会效益或经济效益。</w:t>
      </w:r>
    </w:p>
    <w:p w14:paraId="365708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主持开发的科技成果在企业产生一定的经济效益，或给学校带来的科技成果转化收入</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w:t>
      </w:r>
    </w:p>
    <w:p w14:paraId="43FDBC8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授权。以上专利要求至少有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7836070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作为第一完成人开发的新技术、新工艺、新标准、新产品、新材料或解决的重大、关键性技术问题，通过市厅级以上的鉴定验收，并推广应用。</w:t>
      </w:r>
    </w:p>
    <w:p w14:paraId="4BB90AD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艺术类教师主持市厅级以上科研项目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，同时本人参加职业技能竞赛获</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等以上业绩成果；或作为主要完成人（排名前三）承担过市厅级以上大型项目设计、创作；或公开举办高水平个人专业展演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画展、设计展、音乐会等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4E1857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八</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体育类教师主持市厅级以上科研项目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，同时担任主教练指导学生参加体育赛事获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等以上指导学生类业绩成果；或担任省部级以上体育赛事副裁判长以上职务。（按满足此条申报职称的，体育类教师可减少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篇（项）论文、著作等学术成果的要求）</w:t>
      </w:r>
    </w:p>
    <w:p w14:paraId="2ACAECC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45EA0BA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3ECE919D"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15B4FC7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5B473A0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568ADB1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2804D1E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5BF694F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1DBDAB1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10593F4A"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4ADDBA9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374D3D3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931CCC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二、获国家级教学、科研奖励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；或获省部级科研成果奖励二等奖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以上；或获省部级教学成果奖特等奖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7688F24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能力比赛二等奖（排名前二）以上奖励；或指导学生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项一等奖以上奖励。</w:t>
      </w:r>
    </w:p>
    <w:p w14:paraId="7EC3C31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四、艺术类教师在国家级比赛、展演中获三等奖以上；或指导（排名第一）学生参加省部级专业比赛、展演获一等奖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w:t>
      </w:r>
    </w:p>
    <w:p w14:paraId="3721459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五、体育类教师担任教练（排名第一）指导学生参加国际级赛事获前</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名，或国家级赛事获第</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名（或一等奖，排名前三）</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次以上。</w:t>
      </w:r>
    </w:p>
    <w:p w14:paraId="127891A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36783937"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第七章  科研为主型教授资格条件</w:t>
      </w:r>
    </w:p>
    <w:p w14:paraId="3D37B764"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1D834AF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50DF1B0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善于言传身教，注意教学过程中以高尚的师德、严谨的学风、渊博的知识教育影响学生，发挥学生成长的指导者和引路人作用。治学严谨，遵循教育教学规律，教学经验较丰富，教学效果优良，在教学改革、课程建设等方面取得积极成绩。将思想政治教育有效融入教学过程，在学生培养工作中做出突出贡献。</w:t>
      </w:r>
    </w:p>
    <w:p w14:paraId="1A1CB1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w:t>
      </w:r>
    </w:p>
    <w:p w14:paraId="59DA689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有较高水平的研究成果和学术造诣。发表、出版有较大影响的学术论文、教学研究成果、著作或教科书等代表性成果，受到学术界的好评。主持或作为主要参与者承担过重要科研项目，或获得代表本领域较高水平的奖项，或从事科技开发、转化工作以及相关领域的创造、创作，取得较为显著经济效益和社会效益。有效组织本学科专业教师开展教学、科研工作。</w:t>
      </w:r>
    </w:p>
    <w:p w14:paraId="2AEC0C2E"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第二十二条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3C9BFC94" w14:textId="77777777" w:rsidR="00330978" w:rsidRDefault="00330978" w:rsidP="00330978">
      <w:pPr>
        <w:autoSpaceDE w:val="0"/>
        <w:autoSpaceDN w:val="0"/>
        <w:adjustRightInd w:val="0"/>
        <w:ind w:firstLineChars="200" w:firstLine="640"/>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473598A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取得副高级职称以来，同时具备下列条件：</w:t>
      </w:r>
    </w:p>
    <w:p w14:paraId="6E2D0A50" w14:textId="77777777" w:rsidR="00330978" w:rsidRDefault="00330978" w:rsidP="00330978">
      <w:pPr>
        <w:autoSpaceDE w:val="0"/>
        <w:autoSpaceDN w:val="0"/>
        <w:adjustRightInd w:val="0"/>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学时以上；教学考核等级达到学校规定的要求。</w:t>
      </w:r>
    </w:p>
    <w:p w14:paraId="50F1973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5F443336"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等教学类业绩成果。（不能与第（二）条重复，国家级规划教材除外）</w:t>
      </w:r>
    </w:p>
    <w:p w14:paraId="566D8AF6"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4378F23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取得副高级职称以来，具备下列条件之一：</w:t>
      </w:r>
    </w:p>
    <w:p w14:paraId="11F1ACB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获国家自然科学奖、科技进步奖、技术发明奖、星火奖、教育部高等学校科学研究优秀成果奖等奖项之一或其他专业奖项；或获省部级上述奖项一等奖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、或二等奖（排名第一）。</w:t>
      </w:r>
    </w:p>
    <w:p w14:paraId="7F7C5FF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并取得阶段性成果（国基面上项目、青年基金项目以上）；或主持国基地区基金以上科研项目（课题），同时主持完成省部级科研项目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；或主持国基地区基金以上科研项目（课题）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项以上，并取得阶段性成果；或主持省部级重点、重大、重点攻关、重大专项等科研项目（课题）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项以上，其中至少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项已结题完成。人文社科类参照执行。</w:t>
      </w:r>
    </w:p>
    <w:p w14:paraId="617A855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120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60</w:t>
      </w:r>
      <w:r>
        <w:rPr>
          <w:rFonts w:ascii="Times New Roman" w:eastAsia="仿宋_GB2312" w:hAnsi="Times New Roman" w:cs="Times New Roman"/>
          <w:kern w:val="0"/>
          <w:sz w:val="32"/>
          <w:szCs w:val="32"/>
        </w:rPr>
        <w:t>万元以上，通过鉴定验收并产生较大的社会效益或经济效益。</w:t>
      </w:r>
    </w:p>
    <w:p w14:paraId="345AF35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主持开发的科技成果在企业产生较大的经济效益，或给学校带来的科技成果转化收入合计</w:t>
      </w:r>
      <w:r>
        <w:rPr>
          <w:rFonts w:ascii="Times New Roman" w:eastAsia="仿宋_GB2312" w:hAnsi="Times New Roman" w:cs="Times New Roman"/>
          <w:kern w:val="0"/>
          <w:sz w:val="32"/>
          <w:szCs w:val="32"/>
        </w:rPr>
        <w:t>300</w:t>
      </w:r>
      <w:r>
        <w:rPr>
          <w:rFonts w:ascii="Times New Roman" w:eastAsia="仿宋_GB2312" w:hAnsi="Times New Roman" w:cs="Times New Roman"/>
          <w:kern w:val="0"/>
          <w:sz w:val="32"/>
          <w:szCs w:val="32"/>
        </w:rPr>
        <w:t>万元以上。</w:t>
      </w:r>
    </w:p>
    <w:p w14:paraId="2037019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授权，其中</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项已经完成成果转化；或</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授权，其中</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项已经完成成果转化。</w:t>
      </w:r>
    </w:p>
    <w:p w14:paraId="7943D5C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作为第一完成人开发的新技术、新工艺、新标准、新产品、新材料或解决的重大、关键性技术问题，通过省部级以上的鉴定验收，并推广应用。</w:t>
      </w:r>
    </w:p>
    <w:p w14:paraId="3A6D967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193295F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44B02828"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350150F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一、取得副高级职称以来，满足以下条件之一：</w:t>
      </w:r>
    </w:p>
    <w:p w14:paraId="0E8AC8D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篇（项）以上。</w:t>
      </w:r>
    </w:p>
    <w:p w14:paraId="7D4724F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篇（项）；或发表桂林医学院一级期刊论文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篇和二级期刊论文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篇；或发表桂林医学院一级期刊论文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篇（项）；或发表桂林医学院一级期刊论文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篇（项）。</w:t>
      </w:r>
    </w:p>
    <w:p w14:paraId="2D62CBB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篇（项）；或发表桂林医学院二级期刊论文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篇（项）；或发表桂林医学院二级期刊论文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篇（项）。</w:t>
      </w:r>
    </w:p>
    <w:p w14:paraId="422CE76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4FB5D9F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0E77D57D"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第二十四条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2645E07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61C04C8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，且</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项已结题，或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项以上国家级重大、重点科研项目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945C6F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；或获省部级科研奖励一等奖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w:t>
      </w:r>
    </w:p>
    <w:p w14:paraId="74EDDFD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三、在《</w:t>
      </w:r>
      <w:r>
        <w:rPr>
          <w:rFonts w:ascii="Times New Roman" w:eastAsia="仿宋_GB2312" w:hAnsi="Times New Roman" w:cs="Times New Roman"/>
          <w:kern w:val="0"/>
          <w:sz w:val="32"/>
          <w:szCs w:val="32"/>
        </w:rPr>
        <w:t>Nature</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Science</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Cell</w:t>
      </w:r>
      <w:r>
        <w:rPr>
          <w:rFonts w:ascii="Times New Roman" w:eastAsia="仿宋_GB2312" w:hAnsi="Times New Roman" w:cs="Times New Roman"/>
          <w:kern w:val="0"/>
          <w:sz w:val="32"/>
          <w:szCs w:val="32"/>
        </w:rPr>
        <w:t>》《柳叶刀》《</w:t>
      </w:r>
      <w:r>
        <w:rPr>
          <w:rFonts w:ascii="Times New Roman" w:eastAsia="仿宋_GB2312" w:hAnsi="Times New Roman" w:cs="Times New Roman"/>
          <w:kern w:val="0"/>
          <w:sz w:val="32"/>
          <w:szCs w:val="32"/>
        </w:rPr>
        <w:t>JAMA</w:t>
      </w:r>
      <w:r>
        <w:rPr>
          <w:rFonts w:ascii="Times New Roman" w:eastAsia="仿宋_GB2312" w:hAnsi="Times New Roman" w:cs="Times New Roman"/>
          <w:kern w:val="0"/>
          <w:sz w:val="32"/>
          <w:szCs w:val="32"/>
        </w:rPr>
        <w:t>》《新英格兰医学杂志》《中国社会科学》等国内外公认顶尖期刊发表高水平论文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篇以上，或在《新华文摘》《中国社会科学文摘》等国内外公认具有代表性的权威期刊全文转载或发表高水平论文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篇以上。</w:t>
      </w:r>
    </w:p>
    <w:p w14:paraId="64B1489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四、获指导学生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0039E07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4765A78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21D99009"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第八章  科研为主型副教授资格条件</w:t>
      </w:r>
    </w:p>
    <w:p w14:paraId="327779E5" w14:textId="77777777" w:rsidR="00330978" w:rsidRDefault="00330978" w:rsidP="00330978">
      <w:pPr>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2C8C0AC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1385494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一、贯彻落实立德树人根本任务，把育人理念渗透到教学科研</w:t>
      </w:r>
    </w:p>
    <w:p w14:paraId="7B5A2234"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全过程，育人成效显著。治学严谨，遵循教育教学规律，教学经验较丰富，教学效果优良，在教学改革、课程建设、教材编写等方面取得积极成绩。将思想政治教育较好融入教学过程，在学生培养工作中做出较大贡献。</w:t>
      </w:r>
    </w:p>
    <w:p w14:paraId="4BDF222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二、具有本专业系统、扎实的理论基础和渊博的专业知识，具</w:t>
      </w:r>
    </w:p>
    <w:p w14:paraId="4A2EC06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有较高水平的研究成果和学术造诣。发表、出版有较大影响的学术论文、教学研究成果、著作或教科书等代表性成果，受到学术界的好评。主持或作为主要参与者承担过重要科研项目，或获得代表本领域较高水平的奖项，或从事科技开发、转化工作以及相关领域的创造、创作，取得较为显著经济效益和社会效益。有效组织本学科专业教师开展教学、科研工作，指导过青年教师或进修教师。</w:t>
      </w:r>
    </w:p>
    <w:p w14:paraId="7E9942FA"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第二十六条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58AB7D29"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45ED6FF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40ED9AB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学时以上；教学考核等级达到学校规定的要求。</w:t>
      </w:r>
    </w:p>
    <w:p w14:paraId="76564B7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67999893"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F</w:t>
      </w:r>
      <w:r>
        <w:rPr>
          <w:rFonts w:ascii="Times New Roman" w:eastAsia="仿宋_GB2312" w:hAnsi="Times New Roman" w:cs="Times New Roman"/>
          <w:kern w:val="0"/>
          <w:sz w:val="32"/>
          <w:szCs w:val="32"/>
        </w:rPr>
        <w:t>等教学类业绩成果（其中教改论文不能与第（二）条重复）。</w:t>
      </w:r>
    </w:p>
    <w:p w14:paraId="0A7F2DED"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4C118D8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取得中级职称以来，具备下列条件之一：</w:t>
      </w:r>
    </w:p>
    <w:p w14:paraId="586E4E6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获省部级自然科学奖、科技进步奖、技术发明奖、星火奖、哲学社会科学优秀成果奖等奖项一等奖（排名前五）或其他专业奖项二等奖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以上；或获市厅级上述奖项一等奖（排名第一）。</w:t>
      </w:r>
    </w:p>
    <w:p w14:paraId="1AC1A1C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，至少</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项已结题；或主持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项省部级重点、重大、重点攻关、重大专项等科研项目（课题），同时主持完成市厅级科研项目（课题）。人文社科类参照执行。</w:t>
      </w:r>
    </w:p>
    <w:p w14:paraId="11680E2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万元以上，通过鉴定验收并产生一定的社会效益或经济效益。</w:t>
      </w:r>
    </w:p>
    <w:p w14:paraId="5FF3FD9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主持开发的科技成果在企业产生一定的经济效益，或给学校带来的科技成果转化收入合计</w:t>
      </w:r>
      <w:r>
        <w:rPr>
          <w:rFonts w:ascii="Times New Roman" w:eastAsia="仿宋_GB2312" w:hAnsi="Times New Roman" w:cs="Times New Roman"/>
          <w:kern w:val="0"/>
          <w:sz w:val="32"/>
          <w:szCs w:val="32"/>
        </w:rPr>
        <w:t>200</w:t>
      </w:r>
      <w:r>
        <w:rPr>
          <w:rFonts w:ascii="Times New Roman" w:eastAsia="仿宋_GB2312" w:hAnsi="Times New Roman" w:cs="Times New Roman"/>
          <w:kern w:val="0"/>
          <w:sz w:val="32"/>
          <w:szCs w:val="32"/>
        </w:rPr>
        <w:t>万以上。</w:t>
      </w:r>
    </w:p>
    <w:p w14:paraId="2E5409E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授权，或</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授权。以上专利要求至少有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690DD04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作为第一完成人开发的新技术、新工艺、新标准、新产品、新材料或解决的重大、关键性技术问题，通过市厅级以上的鉴定验收，并推广应用。</w:t>
      </w:r>
    </w:p>
    <w:p w14:paraId="51FBB49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404CEB2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61E674F6"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6121DEE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6B702B9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篇（项）以上。</w:t>
      </w:r>
    </w:p>
    <w:p w14:paraId="49450F21" w14:textId="77777777" w:rsidR="00330978" w:rsidRDefault="00330978" w:rsidP="00330978">
      <w:pPr>
        <w:autoSpaceDE w:val="0"/>
        <w:autoSpaceDN w:val="0"/>
        <w:adjustRightInd w:val="0"/>
        <w:ind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796245B8" w14:textId="77777777" w:rsidR="00330978" w:rsidRDefault="00330978" w:rsidP="00330978">
      <w:pPr>
        <w:autoSpaceDE w:val="0"/>
        <w:autoSpaceDN w:val="0"/>
        <w:adjustRightInd w:val="0"/>
        <w:ind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篇；或发表桂林医学院二级期刊论文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w:t>
      </w:r>
    </w:p>
    <w:p w14:paraId="4A1990C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51D4736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5E5CA823"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第二十八条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23AB1F8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76E47B1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项以上省部级科研项目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365227E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；或获省部级科研成果奖励二等奖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w:t>
      </w:r>
    </w:p>
    <w:p w14:paraId="08D16B9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项一等奖以上奖励。</w:t>
      </w:r>
    </w:p>
    <w:p w14:paraId="651A1D5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35E421AB"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第九章  社会服务型教授资格条件</w:t>
      </w:r>
    </w:p>
    <w:p w14:paraId="0BEC6428"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06CB0D8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36D1BF7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一、具有崇高的职业理想和坚定的职业信念，善于言传身教，注意教学过程中以高尚的师德、严谨的学风、渊博的知识教育影响学生，发挥学生成长的指导者和引路人作用。</w:t>
      </w:r>
    </w:p>
    <w:p w14:paraId="27AB1B8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学科坚实的理论基础和广博的专业知识，掌握本学科国内外的发展动态和相关专业领域教育发展趋势，具有较高的理论研究水平，能及时掌握国内外本学科及相关学科的发展前沿动态，具有稳定的研究方向和系统的研究成果，具有较高的学术造诣，具有提出本专业新的研究方向和开拓新研究领域的能力。</w:t>
      </w:r>
    </w:p>
    <w:p w14:paraId="6A4B3D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有丰富的教学经验，教学成果显著，能根据本学科专业发展前沿和现代化科学技术的发展，不断改革、更新、充实教学内容，掌握现代化的教学手段；教学态度认真严谨、教学观点正确、方法得当，注意对学生能力的培养，并在教育教学改革、学科专业建设、实验实训建设、教材建设、团队建设、服务社会等方面业绩突出，在本学科专业领域具有较高的影响力。</w:t>
      </w:r>
    </w:p>
    <w:p w14:paraId="6393253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四、具有领导本学科建设和专业建设的能力，具有学术带头人应具备的综合协调能力、团结协作能力，积极发挥学术骨干的作用，有效组织本学科专业教师开展教学、科研工作。</w:t>
      </w:r>
    </w:p>
    <w:p w14:paraId="1F081F81"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15AD4DE4" w14:textId="77777777" w:rsidR="00330978" w:rsidRDefault="00330978" w:rsidP="00330978">
      <w:pPr>
        <w:autoSpaceDE w:val="0"/>
        <w:autoSpaceDN w:val="0"/>
        <w:adjustRightInd w:val="0"/>
        <w:ind w:firstLineChars="200" w:firstLine="640"/>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3491D5E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取得副高级职称以来，同时具备下列条件：</w:t>
      </w:r>
    </w:p>
    <w:p w14:paraId="59C6FF77" w14:textId="77777777" w:rsidR="00330978" w:rsidRDefault="00330978" w:rsidP="00330978">
      <w:pPr>
        <w:autoSpaceDE w:val="0"/>
        <w:autoSpaceDN w:val="0"/>
        <w:adjustRightInd w:val="0"/>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学时以上；教学考核等级达到学校规定的要求。</w:t>
      </w:r>
    </w:p>
    <w:p w14:paraId="4243533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2BDB6C46"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等教学类业绩成果。（不能与第（二）条重复，国家级规划教材除外）</w:t>
      </w:r>
    </w:p>
    <w:p w14:paraId="1BD57B5E"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67EA98F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取得副高级职称以来，须具备下列条件第（一）至（六）中的一条，同时具备第（七）至（八）条中的一条：</w:t>
      </w:r>
    </w:p>
    <w:p w14:paraId="2DFC2BE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200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100</w:t>
      </w:r>
      <w:r>
        <w:rPr>
          <w:rFonts w:ascii="Times New Roman" w:eastAsia="仿宋_GB2312" w:hAnsi="Times New Roman" w:cs="Times New Roman"/>
          <w:kern w:val="0"/>
          <w:sz w:val="32"/>
          <w:szCs w:val="32"/>
        </w:rPr>
        <w:t>万元以上，通过鉴定验收并产生较大的社会效益或经济效益。</w:t>
      </w:r>
    </w:p>
    <w:p w14:paraId="3E2E134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主持开发的科技成果在企业产生较大的经济效益，或给学校带来的科技成果转化收入合计</w:t>
      </w:r>
      <w:r>
        <w:rPr>
          <w:rFonts w:ascii="Times New Roman" w:eastAsia="仿宋_GB2312" w:hAnsi="Times New Roman" w:cs="Times New Roman"/>
          <w:kern w:val="0"/>
          <w:sz w:val="32"/>
          <w:szCs w:val="32"/>
        </w:rPr>
        <w:t>150</w:t>
      </w:r>
      <w:r>
        <w:rPr>
          <w:rFonts w:ascii="Times New Roman" w:eastAsia="仿宋_GB2312" w:hAnsi="Times New Roman" w:cs="Times New Roman"/>
          <w:kern w:val="0"/>
          <w:sz w:val="32"/>
          <w:szCs w:val="32"/>
        </w:rPr>
        <w:t>万元以上。</w:t>
      </w:r>
    </w:p>
    <w:p w14:paraId="08A5EE5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授权，并完成成果转化；或</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授权，其中至少有</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项已完成成果转化。</w:t>
      </w:r>
    </w:p>
    <w:p w14:paraId="60B498B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作为第一完成人开发的新技术、新工艺、新标准、新产品、新材料或解决的重大、关键性技术问题，通过省部级以上的鉴定验收，并推广应用。</w:t>
      </w:r>
    </w:p>
    <w:p w14:paraId="0B5408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31DF129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55D9414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（七）获国家自然科学奖、科技进步奖、技术发明奖、星火奖、教育部高等学校科学研究优秀成果奖等奖项之一或其他专业奖项；或获省部级上述奖项一等奖（排名前五）、或二等奖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、或三等奖（排名前三）。</w:t>
      </w:r>
    </w:p>
    <w:p w14:paraId="0AAB69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w:t>
      </w:r>
      <w:r>
        <w:rPr>
          <w:rFonts w:ascii="Times New Roman" w:eastAsia="仿宋_GB2312" w:hAnsi="Times New Roman" w:cs="Times New Roman"/>
          <w:b/>
          <w:bCs/>
          <w:kern w:val="0"/>
          <w:sz w:val="32"/>
          <w:szCs w:val="32"/>
        </w:rPr>
        <w:t>理工科类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r>
        <w:rPr>
          <w:rFonts w:ascii="Times New Roman" w:eastAsia="仿宋_GB2312" w:hAnsi="Times New Roman" w:cs="Times New Roman"/>
          <w:b/>
          <w:bCs/>
          <w:kern w:val="0"/>
          <w:sz w:val="32"/>
          <w:szCs w:val="32"/>
        </w:rPr>
        <w:t>人文社科类：</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项市厅级科研项目（课题）。</w:t>
      </w:r>
    </w:p>
    <w:p w14:paraId="6D03482D"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31F4D71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一、取得副高级职称以来，具备以下条件之一：</w:t>
      </w:r>
    </w:p>
    <w:p w14:paraId="18ED5B9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64E054F9" w14:textId="77777777" w:rsidR="00330978" w:rsidRDefault="00330978" w:rsidP="00330978">
      <w:pPr>
        <w:autoSpaceDE w:val="0"/>
        <w:autoSpaceDN w:val="0"/>
        <w:adjustRightInd w:val="0"/>
        <w:ind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0D28C47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7006450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3B91F22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6904BF2D"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第三十二条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762713D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5430E7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项以上国家级重大、重点科研项目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73304BA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项一等奖以上奖励。</w:t>
      </w:r>
    </w:p>
    <w:p w14:paraId="1ED3961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3632E35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5947CC9B"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第十章 社会服务型副教授资格条件</w:t>
      </w:r>
    </w:p>
    <w:p w14:paraId="32812DE7" w14:textId="77777777" w:rsidR="00330978" w:rsidRDefault="00330978" w:rsidP="00330978">
      <w:pPr>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20CAB75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1BE8FFF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一、具有崇高的职业理想和坚定的职业信念，贯彻落实立德树人根本任务，把育人渗透到教育教学全过程中，为大学生树立正确的世界观、人生观、价值观。</w:t>
      </w:r>
    </w:p>
    <w:p w14:paraId="54B1764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二、具有本学科系统的理论知识、扎实的专业基础和比较丰富的实践经验，及时掌握本学科专业国内外的学术发展动态，具有较强的科研能力。</w:t>
      </w:r>
    </w:p>
    <w:p w14:paraId="3712AAA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有较丰富的教学实践经验，及时掌握本学科专业的教学改革前沿，教学方法先进，教学效果好，积极参与教育教学改革、学科专业建设、实验实训建设、教材建设、团队建设等工作并起骨干作用，指导过青年教师或进修教师。</w:t>
      </w:r>
    </w:p>
    <w:p w14:paraId="622998F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四、具有承担本学科建设和专业建设的能力，具备较好的综合协调能力、团结协作能力，有效组织本学科专业教师开展教学、科研工作。</w:t>
      </w:r>
    </w:p>
    <w:p w14:paraId="70DF1752"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398E96D5"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2E3D2E8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7C2F30B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门以上本（专）科生课程。需完成年均标准学时数</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学时以上；教学考核等级达到学校规定的要求。</w:t>
      </w:r>
    </w:p>
    <w:p w14:paraId="396C820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12C4D3CF"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F</w:t>
      </w:r>
      <w:r>
        <w:rPr>
          <w:rFonts w:ascii="Times New Roman" w:eastAsia="仿宋_GB2312" w:hAnsi="Times New Roman" w:cs="Times New Roman"/>
          <w:kern w:val="0"/>
          <w:sz w:val="32"/>
          <w:szCs w:val="32"/>
        </w:rPr>
        <w:t>等教学类业绩成果（其中教改论文不能与第（二）条重复）。</w:t>
      </w:r>
    </w:p>
    <w:p w14:paraId="23FE6572"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718697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取得中级职称以来，须具备下列条件第（一）至（六）中的一条，同时具备第（七）至（八）条中的一条：</w:t>
      </w:r>
    </w:p>
    <w:p w14:paraId="53713E4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项以上，且科研总经费理工科类合计</w:t>
      </w:r>
      <w:r>
        <w:rPr>
          <w:rFonts w:ascii="Times New Roman" w:eastAsia="仿宋_GB2312" w:hAnsi="Times New Roman" w:cs="Times New Roman"/>
          <w:kern w:val="0"/>
          <w:sz w:val="32"/>
          <w:szCs w:val="32"/>
        </w:rPr>
        <w:t>160</w:t>
      </w:r>
      <w:r>
        <w:rPr>
          <w:rFonts w:ascii="Times New Roman" w:eastAsia="仿宋_GB2312" w:hAnsi="Times New Roman" w:cs="Times New Roman"/>
          <w:kern w:val="0"/>
          <w:sz w:val="32"/>
          <w:szCs w:val="32"/>
        </w:rPr>
        <w:t>万元以上，人文社科类合计</w:t>
      </w:r>
      <w:r>
        <w:rPr>
          <w:rFonts w:ascii="Times New Roman" w:eastAsia="仿宋_GB2312" w:hAnsi="Times New Roman" w:cs="Times New Roman"/>
          <w:kern w:val="0"/>
          <w:sz w:val="32"/>
          <w:szCs w:val="32"/>
        </w:rPr>
        <w:t>80</w:t>
      </w:r>
      <w:r>
        <w:rPr>
          <w:rFonts w:ascii="Times New Roman" w:eastAsia="仿宋_GB2312" w:hAnsi="Times New Roman" w:cs="Times New Roman"/>
          <w:kern w:val="0"/>
          <w:sz w:val="32"/>
          <w:szCs w:val="32"/>
        </w:rPr>
        <w:t>万元以上，通过鉴定验收并产生一定的社会效益或经济效益。</w:t>
      </w:r>
    </w:p>
    <w:p w14:paraId="3A6F61B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主持开发的科技成果在企业产生一定的经济效益，或给学校带来的科技成果转化收入合计</w:t>
      </w:r>
      <w:r>
        <w:rPr>
          <w:rFonts w:ascii="Times New Roman" w:eastAsia="仿宋_GB2312" w:hAnsi="Times New Roman" w:cs="Times New Roman"/>
          <w:kern w:val="0"/>
          <w:sz w:val="32"/>
          <w:szCs w:val="32"/>
        </w:rPr>
        <w:t>350</w:t>
      </w:r>
      <w:r>
        <w:rPr>
          <w:rFonts w:ascii="Times New Roman" w:eastAsia="仿宋_GB2312" w:hAnsi="Times New Roman" w:cs="Times New Roman"/>
          <w:kern w:val="0"/>
          <w:sz w:val="32"/>
          <w:szCs w:val="32"/>
        </w:rPr>
        <w:t>万元以上。</w:t>
      </w:r>
    </w:p>
    <w:p w14:paraId="5E058D1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项以上专利权人为桂林医学院（含直属附属医院）的国家发明专利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或国家农作物新品种、国家动物新品种、国际级新药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授权，其中</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项已完成成果转化；或</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项以上专利权人为桂林医学院（含直属附属医院）的实用新型专利</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或软件著作权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授权，其中至少有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项已完成成果转化。</w:t>
      </w:r>
    </w:p>
    <w:p w14:paraId="160287B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作为第一完成人开发的新技术、新工艺、新标准、新产品、新材料或解决的重大、关键性技术问题，通过市厅级以上的鉴定验收，并推广应用。</w:t>
      </w:r>
    </w:p>
    <w:p w14:paraId="7A1E5C7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79CD1B6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4CA18C8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（七）获省部级自然科学奖、科技进步奖、技术发明奖、星火奖、哲学社会科学优秀成果奖等奖项之一或其他专业奖项；或获市厅级上述奖项一等奖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6C99A50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（八）主持省部级科研项目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；或作为主要完成人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参与完成省部级以上科研项目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5D5C28DF"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3398E9A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0C47673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（二）在国际权威刊物、国内核心期刊上发表本学科领域高水平学术研究论文，或公开出版本专业著作，或在国家主流媒体（理论版）上发表引领性文章，或公开发表本学科优秀网络文化成果等合计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2A4F2C0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3A59D9B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2402505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07D20EE7"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第三十六条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209264D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2B33A3C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771E3BE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5DEC81A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5537C0C2"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第十一章 高校专职辅导员（含大学生心理健康教育专职教师）</w:t>
      </w:r>
    </w:p>
    <w:p w14:paraId="56EAB66E"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教授资格条件</w:t>
      </w:r>
    </w:p>
    <w:p w14:paraId="05657FA4"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21DE7CB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6F632C8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一、贯彻落实立德树人根本任务，把育人理念渗透到教育教学全过程，育人成效显著。治学严谨，遵循教育教学规律，教学经验较丰富，教学效果优良，在教育教学改革、课程建设等方面取得积极成绩。</w:t>
      </w:r>
    </w:p>
    <w:p w14:paraId="4AB126A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二、具有科学的决策能力、综合管理能力和丰富的学生管理工作经验，善于利用各种新的载体，创造性地开展学生思想政治教育和管理工作，在本校学生思想政治教育工作中作出突出贡献。</w:t>
      </w:r>
    </w:p>
    <w:p w14:paraId="09244084"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第三十八条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4ECBC0C0"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一、工作业绩成果条件</w:t>
      </w:r>
    </w:p>
    <w:p w14:paraId="79AE5373" w14:textId="77777777" w:rsidR="00330978" w:rsidRDefault="00330978" w:rsidP="00330978">
      <w:pPr>
        <w:autoSpaceDE w:val="0"/>
        <w:autoSpaceDN w:val="0"/>
        <w:adjustRightInd w:val="0"/>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取得副高级职称以来，须具备下列条件：</w:t>
      </w:r>
    </w:p>
    <w:p w14:paraId="2FC44A7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学生管理工作思路系统、全面，系统讲授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门以上思想政治理论课或形势与政策、心理健康教育、职业发展、就业指导、国防教育等相关课程，完成学校规定的教学任务，教学效果好。近五年内没有出现过较大工作失误。</w:t>
      </w:r>
    </w:p>
    <w:p w14:paraId="186A13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深入、系统开展学生思想政治教育和学生管理研究，具有指导学生思想政治教育工作教师的能力，指导、培训过辅导员，是学校学生思想政治教育工作领域的带头人。</w:t>
      </w:r>
    </w:p>
    <w:p w14:paraId="386D50B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具有较高的学科理论基础和政策水平，熟谙思想政治工作规律、教书育人规律、学生成长规律，对学生的思想政治教育有较深入的研究。发表、出版有较大影响的学生思想政治教育领域论文、著作、教科书等代表性成果，受到学术界肯定或好评。学生管理工作实绩突出，工作经验被省级以上行政主管部门肯定或宣传；或所带学生班级、党团组织获市厅级以上荣誉称号；或本人获省部级以上表彰。</w:t>
      </w:r>
    </w:p>
    <w:p w14:paraId="54BDD032" w14:textId="77777777" w:rsidR="00330978" w:rsidRDefault="00330978" w:rsidP="00330978">
      <w:pPr>
        <w:autoSpaceDE w:val="0"/>
        <w:autoSpaceDN w:val="0"/>
        <w:adjustRightInd w:val="0"/>
        <w:ind w:firstLineChars="200" w:firstLine="640"/>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二、科研等业绩成果条件</w:t>
      </w:r>
    </w:p>
    <w:p w14:paraId="10E900F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取得副高级职称以来，在学生思想政治教育工作领域开展研究，具备下列条件之一：</w:t>
      </w:r>
    </w:p>
    <w:p w14:paraId="55D674F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获省部级人文社会科学优秀成果奖或其他专业奖项；或获市厅级上述奖项一等奖（排名前五）、或二等奖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、或三等奖（排名第一）。</w:t>
      </w:r>
    </w:p>
    <w:p w14:paraId="1F52304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项市厅级以上科研项目（课题）。</w:t>
      </w:r>
    </w:p>
    <w:p w14:paraId="2F11DF2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等以上指导学生类业绩成果。</w:t>
      </w:r>
    </w:p>
    <w:p w14:paraId="5BAA4463"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第三十九条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2E0E81C7"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一、取得副高级职称以来，具备下列条件之一：</w:t>
      </w:r>
    </w:p>
    <w:p w14:paraId="7D9573C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思想政治教育工作领域高水平学术研究论文，或公开出版学生思想政治教育领域著作（或教材），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698773E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0C756FC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104F0F5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完成的学生思想政治教育工作案例、工作报告、咨询报告、经验总结、公共服务、优秀网络文化成果等实践成果，获省级以上行政主管部门肯定或奖励、或鉴定验收、或公开发表，同时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或在国际权威刊物、国内核心期刊上发表本学科领域高水平学术研究论文，或公开出版学生思想政治教育领域著作（或教材），或在国家主流媒体（理论版）上发表引领性文章，或公开发表本学科优秀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440C972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篇（项）成果要求。利用上述教学业绩成果达到减少论文、著作等学术成果要求的，不能将此教学业绩成果同时用于满足其他业绩成果条件。</w:t>
      </w:r>
    </w:p>
    <w:p w14:paraId="3210B55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4609F7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0778AB05"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3B459E9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78E183B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一、获全国高校辅导员职业能力大赛一等奖及以上或全区高校辅导员职业能力大赛最高级别奖项。</w:t>
      </w:r>
    </w:p>
    <w:p w14:paraId="7E869ED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二、获全国高校</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优秀辅导员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称号；或全国高校班级管理创新案例一等奖及以上。</w:t>
      </w:r>
    </w:p>
    <w:p w14:paraId="0D88106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37E9C364"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第十二章 高校专职辅导员（含大学生心理健康教育专职教师）</w:t>
      </w:r>
    </w:p>
    <w:p w14:paraId="1DF99EDC"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副教授资格条件</w:t>
      </w:r>
    </w:p>
    <w:p w14:paraId="0C5014FF" w14:textId="77777777" w:rsidR="00330978" w:rsidRDefault="00330978" w:rsidP="00330978">
      <w:pPr>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7742418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43D85EB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一、贯彻落实立德树人根本任务，把育人理念渗透到教育教学全过程，育人成效显著。治学严谨，遵循教育教学规律，教学经验较丰富，教学效果优良，在教育教学改革、课程建设等方面取得积极成绩。</w:t>
      </w:r>
    </w:p>
    <w:p w14:paraId="5EB64C6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二、具有较强的组织协调能力、综合管理能力和较丰富的学生管理工作经验。能结合学生思想特点，创新工作思路和工作方法，能独立处理有关突发事件，管理工作成效显著。</w:t>
      </w:r>
    </w:p>
    <w:p w14:paraId="129DCE8F"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第四十二条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4B09EDD5"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一、工作业绩成果条件</w:t>
      </w:r>
    </w:p>
    <w:p w14:paraId="56F5F2D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取得中级职称以来，须具备下列条件：</w:t>
      </w:r>
    </w:p>
    <w:p w14:paraId="3471587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针对学生关心的热点、难点问题，及时进行教育和引导，促进学生全面健康发展，积极指导毕业生就业创业。系统讲授</w:t>
      </w:r>
      <w:r>
        <w:rPr>
          <w:rFonts w:ascii="Times New Roman" w:eastAsia="仿宋_GB2312" w:hAnsi="Times New Roman" w:cs="Times New Roman"/>
          <w:bCs/>
          <w:kern w:val="0"/>
          <w:sz w:val="32"/>
          <w:szCs w:val="32"/>
        </w:rPr>
        <w:t>1</w:t>
      </w:r>
      <w:r>
        <w:rPr>
          <w:rFonts w:ascii="Times New Roman" w:eastAsia="仿宋_GB2312" w:hAnsi="Times New Roman" w:cs="Times New Roman"/>
          <w:bCs/>
          <w:kern w:val="0"/>
          <w:sz w:val="32"/>
          <w:szCs w:val="32"/>
        </w:rPr>
        <w:t>门以上思想政治理论课或形势与政策、心理健康教育、职业发展、就业指导、国防教育等相关课程，完成学校规定的教学任务，教学效果好。近三年内没有出现过较大工作失误。</w:t>
      </w:r>
      <w:r>
        <w:rPr>
          <w:rFonts w:ascii="Times New Roman" w:eastAsia="仿宋_GB2312" w:hAnsi="Times New Roman" w:cs="Times New Roman"/>
          <w:kern w:val="0"/>
          <w:sz w:val="32"/>
          <w:szCs w:val="32"/>
        </w:rPr>
        <w:t>指导过青年辅导员或教师，是学校学生思想教育工作骨干。</w:t>
      </w:r>
    </w:p>
    <w:p w14:paraId="7B5B1EC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kern w:val="0"/>
          <w:sz w:val="32"/>
          <w:szCs w:val="32"/>
        </w:rPr>
        <w:t>具有宽厚的思想政治教育专业知识，熟悉学生思想政治教育工作的要求，掌握学生的思想政治教育规律，提高学生思想水平、政治觉悟、道德品质、文化素养。发表、出版有较大影响的学生思想政治教育领域论文、著作、教科书等代表性成果，受到学术界肯定或好评。相关工作业绩获市厅级以上行政主管部门肯定或奖励、或鉴定验收、或公开发表，或工作经验在省部级以上行政主管部门工作会议上发言交流，或收录在省部级以上行政主管部门的工作简报；或本人或所带学生班级、党团组织获市厅级以上表彰奖励。</w:t>
      </w:r>
    </w:p>
    <w:p w14:paraId="71B87A74"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二、科研等业绩成果条件</w:t>
      </w:r>
    </w:p>
    <w:p w14:paraId="4D3E9CF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取得中级职称以来，在学生思想政治教育工作领域开展研究，具备下列条件之一：</w:t>
      </w:r>
    </w:p>
    <w:p w14:paraId="76188E1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获市厅级以上人文社会科学优秀成果奖或其他专业奖项三等奖及以上（排名前三），或获校级上述奖项一等奖（排名第一）。</w:t>
      </w:r>
    </w:p>
    <w:p w14:paraId="270EEFF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kern w:val="0"/>
          <w:sz w:val="32"/>
          <w:szCs w:val="32"/>
        </w:rPr>
        <w:t>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w:t>
      </w:r>
      <w:r>
        <w:rPr>
          <w:rFonts w:ascii="Times New Roman" w:eastAsia="仿宋_GB2312" w:hAnsi="Times New Roman" w:cs="Times New Roman"/>
          <w:bCs/>
          <w:kern w:val="0"/>
          <w:sz w:val="32"/>
          <w:szCs w:val="32"/>
        </w:rPr>
        <w:t>或主持完成</w:t>
      </w:r>
      <w:r>
        <w:rPr>
          <w:rFonts w:ascii="Times New Roman" w:eastAsia="仿宋_GB2312" w:hAnsi="Times New Roman" w:cs="Times New Roman"/>
          <w:bCs/>
          <w:kern w:val="0"/>
          <w:sz w:val="32"/>
          <w:szCs w:val="32"/>
        </w:rPr>
        <w:t>1</w:t>
      </w:r>
      <w:r>
        <w:rPr>
          <w:rFonts w:ascii="Times New Roman" w:eastAsia="仿宋_GB2312" w:hAnsi="Times New Roman" w:cs="Times New Roman"/>
          <w:bCs/>
          <w:kern w:val="0"/>
          <w:sz w:val="32"/>
          <w:szCs w:val="32"/>
        </w:rPr>
        <w:t>项市厅级以上科研项目</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课题</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；或</w:t>
      </w:r>
      <w:r>
        <w:rPr>
          <w:rFonts w:ascii="Times New Roman" w:eastAsia="仿宋_GB2312" w:hAnsi="Times New Roman" w:cs="Times New Roman"/>
          <w:kern w:val="0"/>
          <w:sz w:val="32"/>
          <w:szCs w:val="32"/>
        </w:rPr>
        <w:t>作为主要完成人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参与完成省部级以上科研项目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r>
        <w:rPr>
          <w:rFonts w:ascii="Times New Roman" w:eastAsia="仿宋_GB2312" w:hAnsi="Times New Roman" w:cs="Times New Roman"/>
          <w:bCs/>
          <w:kern w:val="0"/>
          <w:sz w:val="32"/>
          <w:szCs w:val="32"/>
        </w:rPr>
        <w:t>或主持</w:t>
      </w:r>
      <w:r>
        <w:rPr>
          <w:rFonts w:ascii="Times New Roman" w:eastAsia="仿宋_GB2312" w:hAnsi="Times New Roman" w:cs="Times New Roman"/>
          <w:bCs/>
          <w:kern w:val="0"/>
          <w:sz w:val="32"/>
          <w:szCs w:val="32"/>
        </w:rPr>
        <w:t>1</w:t>
      </w:r>
      <w:r>
        <w:rPr>
          <w:rFonts w:ascii="Times New Roman" w:eastAsia="仿宋_GB2312" w:hAnsi="Times New Roman" w:cs="Times New Roman"/>
          <w:bCs/>
          <w:kern w:val="0"/>
          <w:sz w:val="32"/>
          <w:szCs w:val="32"/>
        </w:rPr>
        <w:t>项市厅级以上科研项目</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课题</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，同时主持完成</w:t>
      </w:r>
      <w:r>
        <w:rPr>
          <w:rFonts w:ascii="Times New Roman" w:eastAsia="仿宋_GB2312" w:hAnsi="Times New Roman" w:cs="Times New Roman"/>
          <w:bCs/>
          <w:kern w:val="0"/>
          <w:sz w:val="32"/>
          <w:szCs w:val="32"/>
        </w:rPr>
        <w:t>2</w:t>
      </w:r>
      <w:r>
        <w:rPr>
          <w:rFonts w:ascii="Times New Roman" w:eastAsia="仿宋_GB2312" w:hAnsi="Times New Roman" w:cs="Times New Roman"/>
          <w:bCs/>
          <w:kern w:val="0"/>
          <w:sz w:val="32"/>
          <w:szCs w:val="32"/>
        </w:rPr>
        <w:t>项校级科研项目</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课题</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w:t>
      </w:r>
    </w:p>
    <w:p w14:paraId="03182C1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等以上指导学生类业绩成果。</w:t>
      </w:r>
    </w:p>
    <w:p w14:paraId="5160875C"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7F35AAD0"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一、取得中级职称以来，具备下列条件之一：</w:t>
      </w:r>
    </w:p>
    <w:p w14:paraId="48E6EEF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思想政治教育工作领域高水平学术研究论文，或公开出版学生思想政治教育领域著作（或教材），或在国家主流媒体（理论版）上发表引领性文章，或公开发表本学科优秀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5E6A47E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2E546DE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完成的学生思想政治教育工作案例、工作报告、咨询报告、经验总结、公共服务、优秀网络文化成果等实践成果，获市厅级以上行政主管部门肯定或奖励、或鉴定验收、或公开发表，或工作经验在省部级行政主管部门工作会议上发言交流、或收入省部级以上行政主管部门的工作简报（交流文集），同时在国际权威刊物、国内核心期刊上发表本学科领域高水平学术研究论文，或公开出版学生思想政治教育领域著作（或教材），或在国家主流媒体（理论版）上发表引领性文章，或公开发表本学科优秀网络文化成果等合计</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篇（项）以上。</w:t>
      </w:r>
    </w:p>
    <w:p w14:paraId="78086D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篇（项）成果要求。利用上述教学业绩成果达到减少论文、著作等学术成果要求的，不能将此教学业绩成果同时用于满足其他业绩成果条件。</w:t>
      </w:r>
    </w:p>
    <w:p w14:paraId="76600DD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5DFF095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1C15C5D7"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第四十四条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0A53994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以来获全国高校辅导员职业能力大赛二等奖以上或全区高校辅导员职业能力大赛次高级别奖项者，可破格申报。</w:t>
      </w:r>
    </w:p>
    <w:p w14:paraId="442C204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6BDECAFC"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 xml:space="preserve">第十三章 思想政治理论课专任教师高级职称资格条件 </w:t>
      </w:r>
    </w:p>
    <w:p w14:paraId="5D1E102B"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p>
    <w:p w14:paraId="655F2DBE"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教学为主型教授资格条件</w:t>
      </w:r>
    </w:p>
    <w:p w14:paraId="0F6AAFFD"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0AEE27D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6D7B666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善于言传身教，注意教学过程中以高尚的师德、严谨的学风、渊博的知识教育影响学生，发挥学生成长的指导者和引路人作用。治学严谨，遵循教育教学规律，教学经验较丰富，教学效果优良。扎实推进习近平新时代中国特色社会主义思想进教材、进课堂、进头脑，在教学改革、课程建设、教材编写等方面取得显著成绩。</w:t>
      </w:r>
    </w:p>
    <w:p w14:paraId="32137A1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毛泽东思想和中国特色社会主义理论体系概论、思想道德与法治等国家规定的思想政治理论课必修课程，完成学校规定的教学任务，教学效果好。有效组织本专业教师开展教学、科研工作，从教以来有班主任、辅导员、大学生社团指导老师等大学生思想政治教育工作经历。</w:t>
      </w:r>
    </w:p>
    <w:p w14:paraId="303ECE7F" w14:textId="77777777" w:rsidR="00330978" w:rsidRDefault="00330978" w:rsidP="00330978">
      <w:pPr>
        <w:numPr>
          <w:ilvl w:val="0"/>
          <w:numId w:val="2"/>
        </w:num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有本专业系统、扎实的理论基础和渊博的专业知识，具有较高水平的研究成果和学术造诣。发表、出版有较大影响的学术论文、教学研究成果、著作或教科书等代表性成果，受到学术界的好评。参与过重要教学研究或科研项目，或获得代表本领域较高水平的奖项，业绩显著。</w:t>
      </w:r>
    </w:p>
    <w:p w14:paraId="74849C53"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b/>
          <w:kern w:val="0"/>
          <w:sz w:val="32"/>
          <w:szCs w:val="32"/>
        </w:rPr>
        <w:t>第四十六条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1E6E1337" w14:textId="77777777" w:rsidR="00330978" w:rsidRDefault="00330978" w:rsidP="00330978">
      <w:pPr>
        <w:autoSpaceDE w:val="0"/>
        <w:autoSpaceDN w:val="0"/>
        <w:adjustRightInd w:val="0"/>
        <w:ind w:firstLineChars="200" w:firstLine="640"/>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取得副高级职称以来，同时具备下列条件：</w:t>
      </w:r>
    </w:p>
    <w:p w14:paraId="7FE3F09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一、需完成年均标准学时数</w:t>
      </w:r>
      <w:r>
        <w:rPr>
          <w:rFonts w:ascii="Times New Roman" w:eastAsia="仿宋_GB2312" w:hAnsi="Times New Roman" w:cs="Times New Roman"/>
          <w:kern w:val="0"/>
          <w:sz w:val="32"/>
          <w:szCs w:val="32"/>
        </w:rPr>
        <w:t>260</w:t>
      </w:r>
      <w:r>
        <w:rPr>
          <w:rFonts w:ascii="Times New Roman" w:eastAsia="仿宋_GB2312" w:hAnsi="Times New Roman" w:cs="Times New Roman"/>
          <w:kern w:val="0"/>
          <w:sz w:val="32"/>
          <w:szCs w:val="32"/>
        </w:rPr>
        <w:t>学时以上；教学考核等级达到学校规定的要求。</w:t>
      </w:r>
    </w:p>
    <w:p w14:paraId="6691688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等以上教材建设类成果。</w:t>
      </w:r>
    </w:p>
    <w:p w14:paraId="7364128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等以上教学教研类项目，或具备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等以上教学成果奖类、教师教学竞赛类或教师职业技能竞赛类业绩成果。</w:t>
      </w:r>
    </w:p>
    <w:p w14:paraId="6127BF2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四、具备以下业绩成果之一项（不能与第二、三条重复）：</w:t>
      </w:r>
    </w:p>
    <w:p w14:paraId="4CDDFE2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（一）具备</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等教学类业绩成果；</w:t>
      </w:r>
    </w:p>
    <w:p w14:paraId="7B6D2CE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等教学类业绩成果；</w:t>
      </w:r>
    </w:p>
    <w:p w14:paraId="2661C13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等教学类业绩成果；</w:t>
      </w:r>
    </w:p>
    <w:p w14:paraId="0F3D2BB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w:t>
      </w:r>
    </w:p>
    <w:p w14:paraId="38C3378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（五）获教育部高等学校科学研究优秀成果奖等奖项之一或其他专业奖项；或获省部级上述奖项一等奖、或二等奖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34359E9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项市厅级科研项目（课题）。</w:t>
      </w:r>
    </w:p>
    <w:p w14:paraId="0811E65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项以上，且科研总经费合计</w:t>
      </w:r>
      <w:r>
        <w:rPr>
          <w:rFonts w:ascii="Times New Roman" w:eastAsia="仿宋_GB2312" w:hAnsi="Times New Roman" w:cs="Times New Roman"/>
          <w:kern w:val="0"/>
          <w:sz w:val="32"/>
          <w:szCs w:val="32"/>
        </w:rPr>
        <w:t>40</w:t>
      </w:r>
      <w:r>
        <w:rPr>
          <w:rFonts w:ascii="Times New Roman" w:eastAsia="仿宋_GB2312" w:hAnsi="Times New Roman" w:cs="Times New Roman"/>
          <w:kern w:val="0"/>
          <w:sz w:val="32"/>
          <w:szCs w:val="32"/>
        </w:rPr>
        <w:t>万元以上，通过鉴定验收并产生较大的社会效益或经济效益。</w:t>
      </w:r>
    </w:p>
    <w:p w14:paraId="31BD74A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4C30686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78232E48"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78B376B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一、取得副高级职称以来，满足以下条件之一：</w:t>
      </w:r>
    </w:p>
    <w:p w14:paraId="17DD4BE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教学）研究论文（调查报告、教书育人经验总结），或公开出版本专业著作（教材），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1FB6A50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3CE5E6E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5AD7A18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篇（项）成果要求。利用上述教学业绩成果达到减少论文、著作等学术成果要求的，不能将此教学业绩成果同时用于满足其他业绩成果条件。</w:t>
      </w:r>
    </w:p>
    <w:p w14:paraId="1D5BA23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5F69DA7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调查报告、教学参考资料、教书育人总结、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7AEFB916"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第四十八条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599C6C5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60F610D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一、获国家级教学成果奖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；或获得中国学位与研究生教育学会教学成果奖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5AF1C96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能力比赛一等奖（排名第一）以上奖励；或指导学生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08C8231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三、担任国家精品在线开放课程负责人。</w:t>
      </w:r>
    </w:p>
    <w:p w14:paraId="00F7562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2BB077A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2BEBDE19"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教学为主型副教授资格条件</w:t>
      </w:r>
    </w:p>
    <w:p w14:paraId="12B4378B" w14:textId="77777777" w:rsidR="00330978" w:rsidRDefault="00330978" w:rsidP="00330978">
      <w:pPr>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第四十九条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26C392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37CA71F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贯彻落实立德树人根本任务，把育人渗透到教育教学全过程中，育人成效显著，为大学生树立正确的世界观、人生观、价值观。治学严谨，遵循教育教学规律，教学经验较丰富，教学效果优良。扎实推进习近平新时代中国特色社会主义思想进教材、进课堂、进头脑，在教学改革、课程建设、教材编写等方面取得积极成绩。</w:t>
      </w:r>
    </w:p>
    <w:p w14:paraId="6C81FA3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门以上毛泽东思想和中国特色社会主义理论体</w:t>
      </w:r>
    </w:p>
    <w:p w14:paraId="5169C37C"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系概论、思想道德与法治等国家规定的思想政治理论课必修课程，完成学校规定的教学任务，教学效果好。有效组织本专业教师开展教学、科研工作，指导过青年教师或进修教师。</w:t>
      </w:r>
    </w:p>
    <w:p w14:paraId="617D574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有本专业系统、扎实的理论基础和渊博的专业知识，具有较高水平的研究成果和学术造诣。发表、出版有较大影响的学术论文、教学研究成果、著作或教科书等代表性成果，受到学术界的好评。参与过重要教学研究或科研项目，或获得代表本领域较高水平的奖项，业绩突出。</w:t>
      </w:r>
    </w:p>
    <w:p w14:paraId="2089C923"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60F5F9B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577AA013" w14:textId="77777777" w:rsidR="00330978" w:rsidRDefault="00330978" w:rsidP="00330978">
      <w:pPr>
        <w:autoSpaceDE w:val="0"/>
        <w:autoSpaceDN w:val="0"/>
        <w:adjustRightInd w:val="0"/>
        <w:ind w:firstLineChars="200" w:firstLine="640"/>
        <w:jc w:val="left"/>
        <w:outlineLvl w:val="2"/>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一、完成年均标准学时数</w:t>
      </w:r>
      <w:r>
        <w:rPr>
          <w:rFonts w:ascii="Times New Roman" w:eastAsia="仿宋_GB2312" w:hAnsi="Times New Roman" w:cs="Times New Roman"/>
          <w:kern w:val="0"/>
          <w:sz w:val="32"/>
          <w:szCs w:val="32"/>
        </w:rPr>
        <w:t>240</w:t>
      </w:r>
      <w:r>
        <w:rPr>
          <w:rFonts w:ascii="Times New Roman" w:eastAsia="仿宋_GB2312" w:hAnsi="Times New Roman" w:cs="Times New Roman"/>
          <w:kern w:val="0"/>
          <w:sz w:val="32"/>
          <w:szCs w:val="32"/>
        </w:rPr>
        <w:t>学时以上；教学考核等级达到学校规定的要求。</w:t>
      </w:r>
    </w:p>
    <w:p w14:paraId="165BDFA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等以上教材建设类成果。</w:t>
      </w:r>
    </w:p>
    <w:p w14:paraId="5D9EFE7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等以上教学教研项目类（如为参与</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等教学教研类项目具备，则要求已结题），或具备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等以上教学成果奖类、教师教学竞赛类或教师职业技能竞赛类业绩成果。</w:t>
      </w:r>
    </w:p>
    <w:p w14:paraId="37946F4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四、具备以下业绩成果之一项（不能与第二、三条重复，国家级规划教材除外）：</w:t>
      </w:r>
    </w:p>
    <w:p w14:paraId="547CAC3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（一）具备</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等教学类业绩成果；</w:t>
      </w:r>
    </w:p>
    <w:p w14:paraId="4DE6814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等教学类业绩成果；</w:t>
      </w:r>
    </w:p>
    <w:p w14:paraId="1EFA8AD0" w14:textId="77777777" w:rsidR="00330978" w:rsidRDefault="00330978" w:rsidP="00330978">
      <w:pPr>
        <w:autoSpaceDE w:val="0"/>
        <w:autoSpaceDN w:val="0"/>
        <w:adjustRightInd w:val="0"/>
        <w:ind w:firstLineChars="200" w:firstLine="640"/>
        <w:jc w:val="left"/>
        <w:outlineLvl w:val="2"/>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w:t>
      </w:r>
    </w:p>
    <w:p w14:paraId="0CAC175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（四）获省部级以上哲学社会科学优秀成果奖等奖项之一或其他专业奖项；或获市厅级上述奖项一等奖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410947C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（五）主持省部级科研项目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并取得阶段性成果；或主持完成市厅级以上科研项目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；或作为主要完成人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参与完成省部级以上科研项目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C13032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项以上，且科研总经费合计</w:t>
      </w:r>
      <w:r>
        <w:rPr>
          <w:rFonts w:ascii="Times New Roman" w:eastAsia="仿宋_GB2312" w:hAnsi="Times New Roman" w:cs="Times New Roman"/>
          <w:kern w:val="0"/>
          <w:sz w:val="32"/>
          <w:szCs w:val="32"/>
        </w:rPr>
        <w:t>25</w:t>
      </w:r>
      <w:r>
        <w:rPr>
          <w:rFonts w:ascii="Times New Roman" w:eastAsia="仿宋_GB2312" w:hAnsi="Times New Roman" w:cs="Times New Roman"/>
          <w:kern w:val="0"/>
          <w:sz w:val="32"/>
          <w:szCs w:val="32"/>
        </w:rPr>
        <w:t>万元以上，通过鉴定验收并产生一定的社会效益或经济效益。</w:t>
      </w:r>
    </w:p>
    <w:p w14:paraId="206C6D3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7AA6E1D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6F322561"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71D0F03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779DA46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教学）研究论文（调查报告、教书育人经验总结），或公开出版本专业著作（教材），或在国家主流媒体（理论版）上发表引领性文章，或公开发表本学科优秀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75B83B6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37CC161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篇（项）成果要求。利用上述教学业绩成果达到减少论文、著作等学术成果要求的，不能将此教学业绩成果同时用于满足其他业绩成果条件。</w:t>
      </w:r>
    </w:p>
    <w:p w14:paraId="2B776BC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1F6FB1A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调查报告、教学参考资料、教书育人总结、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1B000CA5"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第五十二条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6BF1E4C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39E2105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一、获国家级教学成果奖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；或获得中国学位与研究生教育学会教学成果奖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3099AB0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能力比赛二等奖（排名第一）以上奖励；或指导学生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参加国家级学科专业竞赛、创新创业大赛获一等奖以上奖励。</w:t>
      </w:r>
    </w:p>
    <w:p w14:paraId="1243FC9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553D47A0" w14:textId="77777777" w:rsidR="00330978" w:rsidRDefault="00330978" w:rsidP="00330978">
      <w:pPr>
        <w:autoSpaceDE w:val="0"/>
        <w:autoSpaceDN w:val="0"/>
        <w:adjustRightInd w:val="0"/>
        <w:jc w:val="center"/>
        <w:outlineLvl w:val="0"/>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 xml:space="preserve">  </w:t>
      </w:r>
      <w:r>
        <w:rPr>
          <w:rFonts w:ascii="黑体" w:eastAsia="黑体" w:hAnsi="黑体" w:cs="黑体" w:hint="eastAsia"/>
          <w:bCs/>
          <w:kern w:val="0"/>
          <w:sz w:val="32"/>
          <w:szCs w:val="32"/>
        </w:rPr>
        <w:t>教学科研并重型教授资格条件</w:t>
      </w:r>
    </w:p>
    <w:p w14:paraId="2AF1B61E"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15E4737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w:t>
      </w:r>
    </w:p>
    <w:p w14:paraId="782D880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善于言传身教，注意教学过程中以高尚的师德、严谨的学风、渊博的知识教育影响学生，发挥学生成长的指导者和引路人作用。治学严谨，遵循教育教学规律，教学经验较丰富，教学效果优良。扎实推进习近平新时代中国特色社会主义思想进教材、进课堂、进头脑，在教学改革、课程建设、教材编写等方面取得显著成绩。</w:t>
      </w:r>
    </w:p>
    <w:p w14:paraId="05C81D1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门以上毛泽东思想和中国特色社会主义理论体</w:t>
      </w:r>
    </w:p>
    <w:p w14:paraId="69106C71"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系概论、思想道德与法治等国家规定的思想政治理论课必修课程，完成学校规定的教学任务，教学效果好。有效组织本专业教师开展教学、科研工作，从教以来有班主任、辅导员、大学生社团指导老师等大学生思想政治教育工作经历。</w:t>
      </w:r>
    </w:p>
    <w:p w14:paraId="361D25A2" w14:textId="77777777" w:rsidR="00330978" w:rsidRDefault="00330978" w:rsidP="00330978">
      <w:pPr>
        <w:numPr>
          <w:ilvl w:val="0"/>
          <w:numId w:val="2"/>
        </w:num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有本专业系统、扎实的理论基础和渊博的专业知识，具有较高水平的研究成果和学术造诣。发表、出版有较大影响的学术论文、教学研究成果、著作或教科书等代表性成果，受到学术界的好评。参与过重要教学研究或科研项目，或获得代表本领域较高水平的奖项，业绩显著。</w:t>
      </w:r>
    </w:p>
    <w:p w14:paraId="173997FD"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b/>
          <w:kern w:val="0"/>
          <w:sz w:val="32"/>
          <w:szCs w:val="32"/>
        </w:rPr>
        <w:t>第五十四条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17887A1D" w14:textId="77777777" w:rsidR="00330978" w:rsidRDefault="00330978" w:rsidP="00330978">
      <w:pPr>
        <w:autoSpaceDE w:val="0"/>
        <w:autoSpaceDN w:val="0"/>
        <w:adjustRightInd w:val="0"/>
        <w:ind w:firstLineChars="200" w:firstLine="640"/>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69C15CA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取得副高级职称以来，同时具备下列条件：</w:t>
      </w:r>
    </w:p>
    <w:p w14:paraId="3A0CAD17" w14:textId="77777777" w:rsidR="00330978" w:rsidRDefault="00330978" w:rsidP="00330978">
      <w:pPr>
        <w:autoSpaceDE w:val="0"/>
        <w:autoSpaceDN w:val="0"/>
        <w:adjustRightInd w:val="0"/>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需完成年均标准学时数</w:t>
      </w:r>
      <w:r>
        <w:rPr>
          <w:rFonts w:ascii="Times New Roman" w:eastAsia="仿宋_GB2312" w:hAnsi="Times New Roman" w:cs="Times New Roman"/>
          <w:kern w:val="0"/>
          <w:sz w:val="32"/>
          <w:szCs w:val="32"/>
        </w:rPr>
        <w:t>80</w:t>
      </w:r>
      <w:r>
        <w:rPr>
          <w:rFonts w:ascii="Times New Roman" w:eastAsia="仿宋_GB2312" w:hAnsi="Times New Roman" w:cs="Times New Roman"/>
          <w:kern w:val="0"/>
          <w:sz w:val="32"/>
          <w:szCs w:val="32"/>
        </w:rPr>
        <w:t>学时以上；教学考核等级达到学校规定的要求。</w:t>
      </w:r>
    </w:p>
    <w:p w14:paraId="1359223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等以上教材建设类成果。</w:t>
      </w:r>
    </w:p>
    <w:p w14:paraId="5D81C602"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等以上（如为参与</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等教学教研类项目具备，则要求已结题）或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等教学类业绩成果。（不能与第（二）条重复，主编国家级规划教材除外）</w:t>
      </w:r>
    </w:p>
    <w:p w14:paraId="56961F81"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58437D7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取得副高级职称以来，具备下列条件之一：</w:t>
      </w:r>
    </w:p>
    <w:p w14:paraId="303123C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获教育部高等学校科学研究优秀成果奖等奖项之一或其他专业奖项；或获省部级上述奖项一等奖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、或三等奖（排名第一）。</w:t>
      </w:r>
    </w:p>
    <w:p w14:paraId="6835A80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并取得阶段性成果；或主持完成省部级重点、重大、重点攻关、重大专项等科研项目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项省部级科研项目（课题），其中</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项已经完成结题。</w:t>
      </w:r>
    </w:p>
    <w:p w14:paraId="6D7C43F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项以上，且科研总经费合计</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万元以上，通过鉴定验收并产生较大的社会效益或经济效益。</w:t>
      </w:r>
    </w:p>
    <w:p w14:paraId="5347A39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（五）独立完成或作为第一作者的研究成果获省部级以上领导肯定性批示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7E5B70F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（六）主持起草、编制或制（修）定省部级以上重大工作报告、政策文件、发展规划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15093B14"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1E2C1A4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一、取得副高级职称以来，满足以下条件之一：</w:t>
      </w:r>
    </w:p>
    <w:p w14:paraId="1CF7D4A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调查报告、教书育人经验总结），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篇（项）以上。</w:t>
      </w:r>
    </w:p>
    <w:p w14:paraId="6AA4F3F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篇；或发表桂林医学院一级期刊论文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w:t>
      </w:r>
    </w:p>
    <w:p w14:paraId="5531000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篇（项）；或发表桂林医学院二级期刊论文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w:t>
      </w:r>
    </w:p>
    <w:p w14:paraId="53DB2BE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1A30974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调查报告、教学参考资料、教书育人总结、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5527A45B"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第五十六条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6CD907A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条件，取得副高级职称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条件，不具备规定的资历条件，取得副高级职称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年以上，以上人员满足其他申报条件，且取得副高级职称以来符合下列条件之一者，可破格申报：</w:t>
      </w:r>
    </w:p>
    <w:p w14:paraId="5D08892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项以上国家级重大、重点科研项目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；或新增主持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并主持完成</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B81BEF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二、获国家级教学、科研奖励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；或获省部级科研奖励一等奖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；或获省级教学成果特等奖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B88970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三、在《中国社会科学》发表学术论文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篇以上，或在学术期刊发表学术论文被《新华文摘》、《中国社会科学文摘》全文转载累计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篇以上。</w:t>
      </w:r>
    </w:p>
    <w:p w14:paraId="321693F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能力比赛一等奖（排名前二）以上奖励；或指导学生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项一等奖以上奖励。</w:t>
      </w:r>
    </w:p>
    <w:p w14:paraId="2737ACA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五、担任国家精品在线开放课程负责人；</w:t>
      </w:r>
    </w:p>
    <w:p w14:paraId="1DE7131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六、以独立或第一完成人完成的奖项、项目、专利、论文、著作或其他取得重大技术突破、在企业产生重大经济社会效益等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，经全国最新一轮学科评估结果获</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级以上档次高校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名以上正高级职称的同行专家鉴定，出具达到本专业领域国际水平或国内领先水平并得到国内外同行高度认可的鉴定意见。</w:t>
      </w:r>
    </w:p>
    <w:p w14:paraId="44D3B7A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0938CC19"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教学科研并重型副教授资格条件</w:t>
      </w:r>
    </w:p>
    <w:p w14:paraId="62FA936D" w14:textId="77777777" w:rsidR="00330978" w:rsidRDefault="00330978" w:rsidP="00330978">
      <w:pPr>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第五十七条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41F6AD3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w:t>
      </w:r>
    </w:p>
    <w:p w14:paraId="2F5FF10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有崇高的职业理想和坚定的职业信念，贯彻落实立德树人根本任务，把育人渗透到教育教学全过程中，育人成效显著，为大学生树立正确的世界观、人生观、价值观。治学严谨，遵循教育教学规律，教学经验较丰富，教学效果优良。扎实推进习近平新时代中国特色社会主义思想进教材、进课堂、进头脑，在教学改革、课程建设、教材编写等方面取得积极成绩。</w:t>
      </w:r>
    </w:p>
    <w:p w14:paraId="0EAF199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二、系统讲授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门以上毛泽东思想和中国特色社会主义理论体</w:t>
      </w:r>
    </w:p>
    <w:p w14:paraId="6E74E96D"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系概论、思想道德与法治等国家规定的思想政治理论课必修课程，完成学校规定的教学任务，教学效果好。有效组织本专业教师开展教学、科研工作，指导过青年教师或进修教师。</w:t>
      </w:r>
    </w:p>
    <w:p w14:paraId="162BF050" w14:textId="77777777" w:rsidR="00330978" w:rsidRDefault="00330978" w:rsidP="00330978">
      <w:pPr>
        <w:numPr>
          <w:ilvl w:val="0"/>
          <w:numId w:val="3"/>
        </w:num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有本专业系统、扎实的理论基础和渊博的专业知识，具有较高水平的研究成果和学术造诣。发表、出版有较大影响的学术论文、教学研究成果、著作或教科书等代表性成果，受到学术界的好评。参与过重要教学研究或科研项目，或获得代表本领域较高水平的奖项，业绩突出。</w:t>
      </w:r>
    </w:p>
    <w:p w14:paraId="2EAEEE54"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b/>
          <w:kern w:val="0"/>
          <w:sz w:val="32"/>
          <w:szCs w:val="32"/>
        </w:rPr>
        <w:t>第五十八条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07F9C803"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一、教学业绩成果条件</w:t>
      </w:r>
    </w:p>
    <w:p w14:paraId="147AD71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取得中级职称以来，同时具备下列条件：</w:t>
      </w:r>
    </w:p>
    <w:p w14:paraId="479B139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需完成年均标准学时数</w:t>
      </w:r>
      <w:r>
        <w:rPr>
          <w:rFonts w:ascii="Times New Roman" w:eastAsia="仿宋_GB2312" w:hAnsi="Times New Roman" w:cs="Times New Roman"/>
          <w:kern w:val="0"/>
          <w:sz w:val="32"/>
          <w:szCs w:val="32"/>
        </w:rPr>
        <w:t>60</w:t>
      </w:r>
      <w:r>
        <w:rPr>
          <w:rFonts w:ascii="Times New Roman" w:eastAsia="仿宋_GB2312" w:hAnsi="Times New Roman" w:cs="Times New Roman"/>
          <w:kern w:val="0"/>
          <w:sz w:val="32"/>
          <w:szCs w:val="32"/>
        </w:rPr>
        <w:t>学时以上；教学考核等级达到学校规定的要求。</w:t>
      </w:r>
    </w:p>
    <w:p w14:paraId="234BF14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等教研教改著作、论文类业绩成果，或</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等以上教材建设类成果。</w:t>
      </w:r>
    </w:p>
    <w:p w14:paraId="3373438C"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dstrike/>
          <w:kern w:val="0"/>
          <w:sz w:val="32"/>
          <w:szCs w:val="32"/>
        </w:rPr>
      </w:pPr>
      <w:r>
        <w:rPr>
          <w:rFonts w:ascii="Times New Roman" w:eastAsia="仿宋_GB2312" w:hAnsi="Times New Roman" w:cs="Times New Roman"/>
          <w:kern w:val="0"/>
          <w:sz w:val="32"/>
          <w:szCs w:val="32"/>
        </w:rPr>
        <w:t>（三）具备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C</w:t>
      </w:r>
      <w:r>
        <w:rPr>
          <w:rFonts w:ascii="Times New Roman" w:eastAsia="仿宋_GB2312" w:hAnsi="Times New Roman" w:cs="Times New Roman"/>
          <w:kern w:val="0"/>
          <w:sz w:val="32"/>
          <w:szCs w:val="32"/>
        </w:rPr>
        <w:t>等以上或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D</w:t>
      </w:r>
      <w:r>
        <w:rPr>
          <w:rFonts w:ascii="Times New Roman" w:eastAsia="仿宋_GB2312" w:hAnsi="Times New Roman" w:cs="Times New Roman"/>
          <w:kern w:val="0"/>
          <w:sz w:val="32"/>
          <w:szCs w:val="32"/>
        </w:rPr>
        <w:t>等或</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项</w:t>
      </w:r>
      <w:r>
        <w:rPr>
          <w:rFonts w:ascii="Times New Roman" w:eastAsia="仿宋_GB2312" w:hAnsi="Times New Roman" w:cs="Times New Roman"/>
          <w:kern w:val="0"/>
          <w:sz w:val="32"/>
          <w:szCs w:val="32"/>
        </w:rPr>
        <w:t>E</w:t>
      </w:r>
      <w:r>
        <w:rPr>
          <w:rFonts w:ascii="Times New Roman" w:eastAsia="仿宋_GB2312" w:hAnsi="Times New Roman" w:cs="Times New Roman"/>
          <w:kern w:val="0"/>
          <w:sz w:val="32"/>
          <w:szCs w:val="32"/>
        </w:rPr>
        <w:t>等教学类业绩成果。（不能与第（二）条重复，国家级规划教材除外）</w:t>
      </w:r>
    </w:p>
    <w:p w14:paraId="67F33224"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77D7789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取得中级职称以来，具备下列条件之一：</w:t>
      </w:r>
    </w:p>
    <w:p w14:paraId="2039960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获教育部高等学校科学研究优秀成果奖等奖项之一或其他专业奖项；或获省部级上述奖项一等奖、或二等奖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、或三等奖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5C3CDF9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主持国家级科研项目（课题）并取得阶段性成果；或主持完成省部级科研项目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；或主持省部级以上科研项目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，同时主持完成市厅级科研项目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；或主持完成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项市厅级科研项目（课题）。</w:t>
      </w:r>
    </w:p>
    <w:p w14:paraId="265B3A7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（三）主持完成行业企业横向科研项目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项以上，且科研总经费合计</w:t>
      </w:r>
      <w:r>
        <w:rPr>
          <w:rFonts w:ascii="Times New Roman" w:eastAsia="仿宋_GB2312" w:hAnsi="Times New Roman" w:cs="Times New Roman"/>
          <w:kern w:val="0"/>
          <w:sz w:val="32"/>
          <w:szCs w:val="32"/>
        </w:rPr>
        <w:t>40</w:t>
      </w:r>
      <w:r>
        <w:rPr>
          <w:rFonts w:ascii="Times New Roman" w:eastAsia="仿宋_GB2312" w:hAnsi="Times New Roman" w:cs="Times New Roman"/>
          <w:kern w:val="0"/>
          <w:sz w:val="32"/>
          <w:szCs w:val="32"/>
        </w:rPr>
        <w:t>万元以上，通过鉴定验收并产生一定的社会效益或经济效益。</w:t>
      </w:r>
    </w:p>
    <w:p w14:paraId="14DDC19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（四）作为主要完成人（排名前二）的研究成果获省部级以上领导肯定性批示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项，或被国家各部委、省级党委、政府、人大相关文件正式采纳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项；或独立完成或作为第一作者的研究成果获市厅级以上领导肯定性批示</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项，或被市厅级党委、政府、人大相关文件正式采纳</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项。（须由采纳单位出具有效证明）</w:t>
      </w:r>
    </w:p>
    <w:p w14:paraId="1A579A3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（五）作为主要完成人（排名前二）起草、编制或制（修）定省部级以上重大工作报告、政策文件、发展规划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项，或主持起草、编制或制（修）定市厅级以上重大工作报告、政策文件、发展规划</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项。（须由负责此项工作的政府相关部门出具相关证明材料）</w:t>
      </w:r>
    </w:p>
    <w:p w14:paraId="2DC3EED9"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第五十九条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50AEBD8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一、取得中级职称以来，满足以下条件之一：</w:t>
      </w:r>
    </w:p>
    <w:p w14:paraId="5AA9641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在国际权威刊物、国内核心期刊上发表本学科领域高水平学术研究论文（调查报告、教书育人经验总结），或公开出版本专业著作，或在国家主流媒体（理论版）上发表引领性文章，或公开发表本学科优秀网络文化成果等合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篇（项）以上。</w:t>
      </w:r>
    </w:p>
    <w:p w14:paraId="2F72B3B5"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（二）发表桂林医学院一级期刊论文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w:t>
      </w:r>
    </w:p>
    <w:p w14:paraId="5E64F44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（三）发表桂林医学院二级期刊论文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篇和具备第（一）条规定的学术成果</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w:t>
      </w:r>
    </w:p>
    <w:p w14:paraId="61FD2E1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w:t>
      </w:r>
    </w:p>
    <w:p w14:paraId="48DE66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不具备上述论文、著作等学术成果条件的，可实行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代表性成果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评价制，由申报者本人提交能体现本人专业技术能力水平的论文著作、专利成果、技术报告、项目报告、调查报告、教学参考资料、教书育人总结、学术会议报告、标准规范、优秀网络文化成果、创作作品、教学与工作案例等相关成果材料，经本单位组织</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名以上在本专业领域具有一定影响力的正高级职称校外同行专家鉴定，达到专业任职要求。</w:t>
      </w:r>
    </w:p>
    <w:p w14:paraId="17019D51" w14:textId="77777777" w:rsidR="00330978" w:rsidRDefault="00330978" w:rsidP="00330978">
      <w:pPr>
        <w:autoSpaceDE w:val="0"/>
        <w:autoSpaceDN w:val="0"/>
        <w:adjustRightInd w:val="0"/>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第六十条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破格条件</w:t>
      </w:r>
    </w:p>
    <w:p w14:paraId="33FCFA4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不具备规定的学历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年以上；或具备规定的学历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条件，不具备规定的资历条件，取得中级职称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年以上；或取得博士学位，经学校学术委员会认定特别优秀者，以上人员满足其他申报条件，且取得现职称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经认定特别优秀的博士从事专业技术工作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以来符合下列条件之一者，可破格申报：</w:t>
      </w:r>
    </w:p>
    <w:p w14:paraId="0B1A451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一、新增主持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项以上国家级科研项目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项以上省部级科研项目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09D87DC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二、获国家级教学、科研奖励</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；或获省部级科研成果奖励二等奖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以上；或获省部级教学成果奖特等奖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、或一等奖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排名前二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515D5A7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b/>
          <w:kern w:val="0"/>
          <w:sz w:val="32"/>
          <w:szCs w:val="32"/>
        </w:rPr>
      </w:pPr>
      <w:r>
        <w:rPr>
          <w:rFonts w:ascii="Times New Roman" w:eastAsia="仿宋_GB2312" w:hAnsi="Times New Roman" w:cs="Times New Roman"/>
          <w:kern w:val="0"/>
          <w:sz w:val="32"/>
          <w:szCs w:val="32"/>
        </w:rPr>
        <w:t>三、获国家级教师教学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能力比赛二等奖（排名前二）以上奖励；或指导学生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排名第一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参加国家级学科专业竞赛、创新创业大赛获</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项一等奖以上奖励。</w:t>
      </w:r>
    </w:p>
    <w:p w14:paraId="05652D2E" w14:textId="77777777" w:rsidR="00330978" w:rsidRDefault="00330978" w:rsidP="00330978">
      <w:pPr>
        <w:autoSpaceDE w:val="0"/>
        <w:autoSpaceDN w:val="0"/>
        <w:adjustRightInd w:val="0"/>
        <w:jc w:val="center"/>
        <w:outlineLvl w:val="0"/>
        <w:rPr>
          <w:rFonts w:ascii="Times New Roman" w:eastAsia="仿宋_GB2312" w:hAnsi="Times New Roman" w:cs="Times New Roman"/>
          <w:b/>
          <w:kern w:val="0"/>
          <w:sz w:val="32"/>
          <w:szCs w:val="32"/>
        </w:rPr>
      </w:pPr>
    </w:p>
    <w:p w14:paraId="1582E0EE"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第十四章  党务工作人员高级职称资格条件</w:t>
      </w:r>
    </w:p>
    <w:p w14:paraId="58FBCC2C"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教授资格条件</w:t>
      </w:r>
    </w:p>
    <w:p w14:paraId="4ED49949" w14:textId="77777777" w:rsidR="00330978" w:rsidRDefault="00330978" w:rsidP="00330978">
      <w:pPr>
        <w:spacing w:line="560" w:lineRule="exact"/>
        <w:ind w:firstLineChars="200" w:firstLine="643"/>
        <w:jc w:val="lef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第六十一条</w:t>
      </w:r>
      <w:r>
        <w:rPr>
          <w:rFonts w:ascii="Times New Roman" w:eastAsia="仿宋_GB2312" w:hAnsi="Times New Roman" w:cs="Times New Roman"/>
          <w:b/>
          <w:bCs/>
          <w:sz w:val="32"/>
          <w:szCs w:val="32"/>
        </w:rPr>
        <w:t xml:space="preserve">  </w:t>
      </w:r>
      <w:r>
        <w:rPr>
          <w:rFonts w:ascii="Times New Roman" w:eastAsia="仿宋_GB2312" w:hAnsi="Times New Roman" w:cs="Times New Roman"/>
          <w:b/>
          <w:bCs/>
          <w:kern w:val="0"/>
          <w:sz w:val="32"/>
          <w:szCs w:val="32"/>
        </w:rPr>
        <w:t>从事党务工作基本年限、</w:t>
      </w:r>
      <w:r>
        <w:rPr>
          <w:rFonts w:ascii="Times New Roman" w:eastAsia="仿宋_GB2312" w:hAnsi="Times New Roman" w:cs="Times New Roman"/>
          <w:b/>
          <w:bCs/>
          <w:sz w:val="32"/>
          <w:szCs w:val="32"/>
        </w:rPr>
        <w:t>专业技术工作经历（能力）和工作实绩要求</w:t>
      </w:r>
    </w:p>
    <w:p w14:paraId="4D097589"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kern w:val="0"/>
          <w:sz w:val="32"/>
          <w:szCs w:val="32"/>
        </w:rPr>
        <w:t>从事党务工作基本年限要求：从事党务工作年限累计</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年以上；或具备相关专业博士学位，从事党务工作年限累计</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年以上；或具备其他专业博士学位，从事党务工作年限累计</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年以上。（教师及其他人员申报党务工作人员职称的，原专职从事学生思想政治工作的年限视同为党务工作年限）</w:t>
      </w:r>
    </w:p>
    <w:p w14:paraId="7EEEF7C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二、专业技术工作经历（能力）</w:t>
      </w:r>
    </w:p>
    <w:p w14:paraId="30A5C7B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取得副高级职称以来，同时具备下列条件：</w:t>
      </w:r>
    </w:p>
    <w:p w14:paraId="62ECB47D"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（一）具有较高的马克思主义理论及相关哲学社会科学学科的基本原理和基础知识，掌握党务工作规律、掌握马克思主义中国化相关理论和知识及党务工作实务相关知识等。</w:t>
      </w:r>
    </w:p>
    <w:p w14:paraId="2DD511E7"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（二）热爱党务工作，长期在学校党务工作领域工作，时刻树牢</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两个确立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坚定政治理想，引领基层党组织发挥战斗堡垒作用；围绕师生政治引领、意识形态教育、师生党员发展、党支部建设等开展业务工作，不断增强师生思想水平、政治觉悟、道德品质、文化素养；引导师生践行习近平新时代中国特色社会主义思想。</w:t>
      </w:r>
    </w:p>
    <w:p w14:paraId="621C935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（三）具有科学的决策能力、综合管理能力和丰富的党务工作经验，善于利用各种新的载体，创造性地开展各项党务工作，党务工作业绩优秀。</w:t>
      </w:r>
    </w:p>
    <w:p w14:paraId="7D4E9626"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（四）完成学校规定的思政工作及党务工作，宣传贯彻落实党的理论和路线方针政策，系统讲授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门以上思想政治理论课或党课、党务知识教育相关课程，完成学校规定的教学任务，近</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年年均标准学时数不低于</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学时，教学效果好，教学考核等级达到合格以上。近三年内没有出现过较大工作失误。</w:t>
      </w:r>
    </w:p>
    <w:p w14:paraId="4AE32C8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（五）深入系统开展思想政治理论课、党的政策宣讲、党课及与党务工作相关的主题发言、报告、讲座等，独立起草过重要的党务工作计划、党务管理文件、改革方案或撰写高水平的调研报告</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项以上，实践成效显著。</w:t>
      </w:r>
    </w:p>
    <w:p w14:paraId="0831546D"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（六）系统开展党务工作研究，是学校党务工作领域的骨干或带头人，具有指导青年党务工作者的能力，指导青年党务工作者</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年以上并取得较好效果。</w:t>
      </w:r>
    </w:p>
    <w:p w14:paraId="6780915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三、工作实绩要求</w:t>
      </w:r>
    </w:p>
    <w:p w14:paraId="4A54BC34"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从事党务工作以来具备下列条件之一：</w:t>
      </w:r>
    </w:p>
    <w:p w14:paraId="2FC4EB9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（一）个人累计获得与党务工作相关的省部级以上荣誉称号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次以上或厅级荣誉称号</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次以上；</w:t>
      </w:r>
    </w:p>
    <w:p w14:paraId="308DB08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（二）所在基层党委</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党总支、党支部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获得省部级以上荣誉称号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次以上或厅级荣誉称号</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次以上；（作为委员、组织员）</w:t>
      </w:r>
    </w:p>
    <w:p w14:paraId="46BA143E"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（三）个人累计获得与党务工作相关的校级荣誉</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次以上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学校党委签章</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6BA76942"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（四）所在基层党委</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党总支、党支部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获得校级荣誉</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次以上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学校党委签章</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；（作为委员、组织员）</w:t>
      </w:r>
    </w:p>
    <w:p w14:paraId="107E07E9"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（五）个人在年度党务工作考核中</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含基层党组织书记年度述职考核、组织员年度专项考核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累计获得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优秀</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次及以上；</w:t>
      </w:r>
    </w:p>
    <w:p w14:paraId="4E021DB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（六）党务工作实绩突出，工作经验被省级以上党务主管部门肯定或宣传。（作为负责人、撰稿人）</w:t>
      </w:r>
    </w:p>
    <w:p w14:paraId="423B6F97"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（七）具备党务相关的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C</w:t>
      </w:r>
      <w:r>
        <w:rPr>
          <w:rFonts w:ascii="Times New Roman" w:eastAsia="仿宋_GB2312" w:hAnsi="Times New Roman" w:cs="Times New Roman"/>
          <w:sz w:val="32"/>
          <w:szCs w:val="32"/>
        </w:rPr>
        <w:t>等以上或</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D</w:t>
      </w:r>
      <w:r>
        <w:rPr>
          <w:rFonts w:ascii="Times New Roman" w:eastAsia="仿宋_GB2312" w:hAnsi="Times New Roman" w:cs="Times New Roman"/>
          <w:sz w:val="32"/>
          <w:szCs w:val="32"/>
        </w:rPr>
        <w:t>等教学类业绩成果。</w:t>
      </w:r>
    </w:p>
    <w:p w14:paraId="7D34D9D4"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（八）上述一次市厅级荣誉可相当于两次校级荣誉。</w:t>
      </w:r>
    </w:p>
    <w:p w14:paraId="6F95A262"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（九）所在基层党组织获得全国（自治区）高校党建示范创建和质量创优工作培育创建单位以及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双带头人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教师党支部工作室等全国（自治区）党建工作培育创建项目，并通过验收。（培育创建期间作为委员、组织员）</w:t>
      </w:r>
    </w:p>
    <w:p w14:paraId="5A8379E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（十）集体荣誉和个人荣誉可合计计算。</w:t>
      </w:r>
    </w:p>
    <w:p w14:paraId="00E91101"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科研等业绩条件</w:t>
      </w:r>
    </w:p>
    <w:p w14:paraId="083E04A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取得副高级职称以来，在党务工作领域开展研究，具备下列条件之一：</w:t>
      </w:r>
    </w:p>
    <w:p w14:paraId="4E45DB87"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获党务相关国家社会科学基金项目优秀成果奖，或教育部中国高校人文社会科学研究优秀成果奖，或省部级人文社会科学优秀成果奖或政府决策咨询成果奖一等奖、或二等奖（排名前五）、或三等奖（排名前三），或获市厅级上述奖项一等奖（排名前二）、或二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6903B35A" w14:textId="77777777" w:rsidR="00330978" w:rsidRDefault="00330978" w:rsidP="00330978">
      <w:pPr>
        <w:spacing w:line="560" w:lineRule="exact"/>
        <w:ind w:firstLineChars="200" w:firstLine="640"/>
        <w:jc w:val="left"/>
        <w:rPr>
          <w:rFonts w:ascii="Times New Roman" w:eastAsia="仿宋_GB2312" w:hAnsi="Times New Roman" w:cs="Times New Roman"/>
          <w:dstrike/>
          <w:sz w:val="32"/>
          <w:szCs w:val="32"/>
        </w:rPr>
      </w:pPr>
      <w:r>
        <w:rPr>
          <w:rFonts w:ascii="Times New Roman" w:eastAsia="仿宋_GB2312" w:hAnsi="Times New Roman" w:cs="Times New Roman"/>
          <w:sz w:val="32"/>
          <w:szCs w:val="32"/>
        </w:rPr>
        <w:t>二、具备党务相关的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B</w:t>
      </w:r>
      <w:r>
        <w:rPr>
          <w:rFonts w:ascii="Times New Roman" w:eastAsia="仿宋_GB2312" w:hAnsi="Times New Roman" w:cs="Times New Roman"/>
          <w:sz w:val="32"/>
          <w:szCs w:val="32"/>
        </w:rPr>
        <w:t>等以上教学成果奖类业绩成果。</w:t>
      </w:r>
    </w:p>
    <w:p w14:paraId="4E047C0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三、主持完成</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项省部级党务相关科研（教研）项目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参与省部级以上党务相关科研（教研）项目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，同时主持完成市厅级党务相关科研（教研）项目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；或主持完成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项以上市厅级党务相关科研（教研）项目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1D170DC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获得省部级以上党务工作相关内容研究成果奖励</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项及以上，或作为主要完成人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获得厅级党务工作相关内容研究成果奖励</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p>
    <w:p w14:paraId="18797BF1"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五、独立完成或作为第一作者的研究成果获省部级以上领导肯定性批示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项；或被国家各部委、省级党委、政府、人大相关文件正式采纳</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项。（须由采纳单位出具有效证明）</w:t>
      </w:r>
    </w:p>
    <w:p w14:paraId="079499CE"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六、主持起草、编制或制（修）定省部级以上重大工作报告、政策文件、发展规划</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项。（须由负责此项工作的政府相关部门出具相关证明材料）</w:t>
      </w:r>
    </w:p>
    <w:p w14:paraId="6ADD31B9"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论文、著作等学术成果条件：</w:t>
      </w:r>
    </w:p>
    <w:p w14:paraId="42C987C2"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取得副高级职称以来，具备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C</w:t>
      </w:r>
      <w:r>
        <w:rPr>
          <w:rFonts w:ascii="Times New Roman" w:eastAsia="仿宋_GB2312" w:hAnsi="Times New Roman" w:cs="Times New Roman"/>
          <w:sz w:val="32"/>
          <w:szCs w:val="32"/>
        </w:rPr>
        <w:t>等以上或</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E</w:t>
      </w:r>
      <w:r>
        <w:rPr>
          <w:rFonts w:ascii="Times New Roman" w:eastAsia="仿宋_GB2312" w:hAnsi="Times New Roman" w:cs="Times New Roman"/>
          <w:sz w:val="32"/>
          <w:szCs w:val="32"/>
        </w:rPr>
        <w:t>等以上党务相关教研教改著作、论文类业绩成果，并具备下列条件之一：</w:t>
      </w:r>
    </w:p>
    <w:p w14:paraId="4869F99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在国际权威刊物、国内核心期刊上发表党务相关领域高水平学术（教学）研究论文（调查报告、教书育人经验总结），或公开出版党务相关著作、教材（教学参考资料），或在国家主流媒体（理论版）上发表引领性文章，或公开发表党务相关优秀网络文化成果等合计</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篇（项）以上。</w:t>
      </w:r>
    </w:p>
    <w:p w14:paraId="2497EC38" w14:textId="77777777" w:rsidR="00330978" w:rsidRDefault="00330978" w:rsidP="00330978">
      <w:pPr>
        <w:spacing w:line="56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（二）发表桂林医学院二级期刊论文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篇。</w:t>
      </w:r>
    </w:p>
    <w:p w14:paraId="734DF13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获得教学成果类、质量工程（课程类）、教师教学竞赛类及教师职业技能竞赛类等教学业绩</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等以上成果的，可减少第（一）条规定的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篇（项）成果要求。利用上述教学业绩成果达到减少论文、著作等学术成果要求的，不能将此教学业绩成果同时用于满足其他业绩成果条件。</w:t>
      </w:r>
    </w:p>
    <w:p w14:paraId="102ABE45"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代表性成果</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评价制</w:t>
      </w:r>
    </w:p>
    <w:p w14:paraId="52D20C0C"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不具备以上学术成果条件的，可提交能体现本人从事学科、专业领域专业技术能力水平的论文、著作、专利成果、科研成果、标准规范、项目报告、学术会议报告、咨政报告、工作案例、思政育人成果、优秀网络文化成果等相关成果材料，经学校委托</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名以上在本专业领域具有一定影响力的正高级职称同行专家鉴定，达到专业任职要求。</w:t>
      </w:r>
    </w:p>
    <w:p w14:paraId="5F24FDED"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第六十五条</w:t>
      </w:r>
      <w:r>
        <w:rPr>
          <w:rFonts w:ascii="Times New Roman" w:eastAsia="仿宋_GB2312" w:hAnsi="Times New Roman" w:cs="Times New Roman"/>
          <w:sz w:val="32"/>
          <w:szCs w:val="32"/>
        </w:rPr>
        <w:t xml:space="preserve">　破格条件</w:t>
      </w:r>
    </w:p>
    <w:p w14:paraId="292E5793"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不具备规定的学历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条件，取得副高级职称</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年以上；或具备规定的学历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条件，不具备规定的资历条件，取得副高级职称</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年以上，以上人员满足其他申报条件，且取得副高级职称以来符合下列条件之一者，可破格申报：</w:t>
      </w:r>
    </w:p>
    <w:p w14:paraId="71E25A25"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一、新增主持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项以上国家级科研项目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；或新增主持</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项省部级科研项目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，其中</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项已结题。</w:t>
      </w:r>
    </w:p>
    <w:p w14:paraId="13A9430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二、获国家级教学、科研奖励</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排名前五</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；或获省部级科研奖励或政府决策咨询成果奖一等奖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以上、或二等奖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；或获省级教学成果特等奖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、或一等奖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5F7DAB6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三、在《中国社会科学》《求是》等国家顶级期刊上发表高校党务工作领域高水平理论文章</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篇。</w:t>
      </w:r>
    </w:p>
    <w:p w14:paraId="73246C6C"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四、指导学生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参加国家级竞赛获</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项一等奖以上奖励。</w:t>
      </w:r>
    </w:p>
    <w:p w14:paraId="5760505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p>
    <w:p w14:paraId="24F5E841" w14:textId="77777777" w:rsidR="00330978" w:rsidRDefault="00330978" w:rsidP="00330978">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副教授资格条件</w:t>
      </w:r>
    </w:p>
    <w:p w14:paraId="08DBBB44" w14:textId="77777777" w:rsidR="00330978" w:rsidRDefault="00330978" w:rsidP="00330978">
      <w:pPr>
        <w:spacing w:line="560" w:lineRule="exact"/>
        <w:ind w:firstLineChars="200" w:firstLine="643"/>
        <w:jc w:val="lef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第六十六条</w:t>
      </w:r>
      <w:r>
        <w:rPr>
          <w:rFonts w:ascii="Times New Roman" w:eastAsia="仿宋_GB2312" w:hAnsi="Times New Roman" w:cs="Times New Roman"/>
          <w:b/>
          <w:bCs/>
          <w:sz w:val="32"/>
          <w:szCs w:val="32"/>
        </w:rPr>
        <w:t xml:space="preserve">  </w:t>
      </w:r>
      <w:r>
        <w:rPr>
          <w:rFonts w:ascii="Times New Roman" w:eastAsia="仿宋_GB2312" w:hAnsi="Times New Roman" w:cs="Times New Roman"/>
          <w:b/>
          <w:bCs/>
          <w:kern w:val="0"/>
          <w:sz w:val="32"/>
          <w:szCs w:val="32"/>
        </w:rPr>
        <w:t>从事党务工作基本年限、</w:t>
      </w:r>
      <w:r>
        <w:rPr>
          <w:rFonts w:ascii="Times New Roman" w:eastAsia="仿宋_GB2312" w:hAnsi="Times New Roman" w:cs="Times New Roman"/>
          <w:b/>
          <w:bCs/>
          <w:sz w:val="32"/>
          <w:szCs w:val="32"/>
        </w:rPr>
        <w:t>专业技术工作经历（能力）和工作实绩要求</w:t>
      </w:r>
    </w:p>
    <w:p w14:paraId="70ABD54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sz w:val="32"/>
          <w:szCs w:val="32"/>
        </w:rPr>
        <w:t>一、</w:t>
      </w:r>
      <w:r>
        <w:rPr>
          <w:rFonts w:ascii="Times New Roman" w:eastAsia="仿宋_GB2312" w:hAnsi="Times New Roman" w:cs="Times New Roman"/>
          <w:kern w:val="0"/>
          <w:sz w:val="32"/>
          <w:szCs w:val="32"/>
        </w:rPr>
        <w:t>从事党务工作基本年限要求：从事党务工作年限累计</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年以上；或具备博士学位，从事党务工作年限累计</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年以上。（教师及其他人员申报党务工作人员职称的，原专职从事学生思想政治工作的年限视同为党务工作年限）</w:t>
      </w:r>
    </w:p>
    <w:p w14:paraId="0B21D9C4"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二、专业技术工作经历（能力）</w:t>
      </w:r>
    </w:p>
    <w:p w14:paraId="2CABE715"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取得中级职称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或国家机关流动到高校从事专业技术工作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以来，同时具备下列条件：</w:t>
      </w:r>
    </w:p>
    <w:p w14:paraId="59CCD0E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（一）具备宽广的知识储备，了解马克思主义理论及相关哲学社会科学学科的基本原理和基础知识，掌握党务工作规律、掌握马克思主义中国化相关理论和知识及党务工作实务相关知识等。</w:t>
      </w:r>
    </w:p>
    <w:p w14:paraId="21779B5E"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（二）热爱党务工作，长期在学校党务工作领域工作，时刻树牢</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两个确立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坚定政治理想，引领基层党组织发挥战斗堡垒作用；围绕师生政治引领、意识形态教育、师生党员发展、党支部建设等开展业务工作，不断增强师生思想水平、政治觉悟、道德品质、文化素养；引导师生践行习近平新时代中国特色社会主义思想。</w:t>
      </w:r>
    </w:p>
    <w:p w14:paraId="04903061"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（三）具有一定的组织管理能力和党务工作经验，善于利用各种新的载体，开展各项党务工作，工作业绩良好。</w:t>
      </w:r>
    </w:p>
    <w:p w14:paraId="2A9CBACD"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（四）完成学校规定的思政工作及党务工作，宣传贯彻落实党的理论和路线方针政策，系统讲授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门以上思想政治理论课或党课、党务知识教育相关课程，完成学校规定的教学任务，近</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年年均标准学时数不低于</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学时，教学效果好，教学考核等级达到合格以上。近三年内没有出现过较大工作失误。</w:t>
      </w:r>
    </w:p>
    <w:p w14:paraId="59B721D6"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（五）开展思想政治理论课、党的政策宣讲、党课及与党务工作相关的主题发言、报告、讲座等，结合本岗位，独立起草过重要的党务工作计划、党务管理文件、改革方案或撰写高水平的调研报告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项以上，实践成效显著。</w:t>
      </w:r>
    </w:p>
    <w:p w14:paraId="619A070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（六）开展党务工作研究，具有指导青年党务工作者的能力，指导青年党务工作者</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年以上。</w:t>
      </w:r>
    </w:p>
    <w:p w14:paraId="6D0B794B"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三、工作实绩要求</w:t>
      </w:r>
    </w:p>
    <w:p w14:paraId="6C391A7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从事党务工作以来具备下列条件之一：</w:t>
      </w:r>
    </w:p>
    <w:p w14:paraId="65B960E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（一）个人累计获得与党务工作相关的厅级及以上荣誉称号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w:t>
      </w:r>
    </w:p>
    <w:p w14:paraId="13C7931A"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（二）所在基层党委</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党总支、党支部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获得厅级及以上荣誉称号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次以上；（作为委员、组织员）</w:t>
      </w:r>
    </w:p>
    <w:p w14:paraId="6A6318B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（三）个人累计获得与党务工作相关的校级荣誉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次以上；</w:t>
      </w:r>
    </w:p>
    <w:p w14:paraId="76B84799"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（四）所在基层党委</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党总支、党支部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获得校级荣誉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次以上；（作为委员、组织员）</w:t>
      </w:r>
    </w:p>
    <w:p w14:paraId="169FA2FC"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（五）个人在年度党务工作考核中</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含基层党组织书记年度述职考核、组织员年度专项考核</w:t>
      </w:r>
      <w:r>
        <w:rPr>
          <w:rFonts w:ascii="Times New Roman" w:eastAsia="仿宋_GB2312" w:hAnsi="Times New Roman" w:cs="Times New Roman"/>
          <w:sz w:val="32"/>
          <w:szCs w:val="32"/>
        </w:rPr>
        <w:t>)</w:t>
      </w:r>
      <w:r>
        <w:rPr>
          <w:rFonts w:ascii="Times New Roman" w:eastAsia="仿宋_GB2312" w:hAnsi="Times New Roman" w:cs="Times New Roman"/>
          <w:sz w:val="32"/>
          <w:szCs w:val="32"/>
        </w:rPr>
        <w:t>累计获得</w:t>
      </w:r>
      <w:r>
        <w:rPr>
          <w:rFonts w:ascii="Times New Roman" w:eastAsia="仿宋_GB2312" w:hAnsi="Times New Roman" w:cs="Times New Roman"/>
          <w:sz w:val="32"/>
          <w:szCs w:val="32"/>
        </w:rPr>
        <w:t>“</w:t>
      </w:r>
      <w:r>
        <w:rPr>
          <w:rFonts w:ascii="Times New Roman" w:eastAsia="仿宋_GB2312" w:hAnsi="Times New Roman" w:cs="Times New Roman"/>
          <w:sz w:val="32"/>
          <w:szCs w:val="32"/>
        </w:rPr>
        <w:t>优秀</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次及以上；</w:t>
      </w:r>
    </w:p>
    <w:p w14:paraId="053C4E54"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（六）党务工作实绩突出，工作经验被厅级以上党务主管部门肯定或宣传。（作为负责人、撰稿人）</w:t>
      </w:r>
    </w:p>
    <w:p w14:paraId="7595A981"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（七）具备党务相关的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D</w:t>
      </w:r>
      <w:r>
        <w:rPr>
          <w:rFonts w:ascii="Times New Roman" w:eastAsia="仿宋_GB2312" w:hAnsi="Times New Roman" w:cs="Times New Roman"/>
          <w:sz w:val="32"/>
          <w:szCs w:val="32"/>
        </w:rPr>
        <w:t>等以上或</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E</w:t>
      </w:r>
      <w:r>
        <w:rPr>
          <w:rFonts w:ascii="Times New Roman" w:eastAsia="仿宋_GB2312" w:hAnsi="Times New Roman" w:cs="Times New Roman"/>
          <w:sz w:val="32"/>
          <w:szCs w:val="32"/>
        </w:rPr>
        <w:t>等教学类业绩成果。</w:t>
      </w:r>
    </w:p>
    <w:p w14:paraId="0994B486"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（八）所在基层党组织获得自治区以上高校党建示范创建和质量创优工作培育创建单位以及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双带头人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教师党支部工作室等自治区以上党建工作培育创建项目，并通过验收。（培育创建期间作为委员、组织员）</w:t>
      </w:r>
    </w:p>
    <w:p w14:paraId="28DE397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（九）集体荣誉和个人荣誉可合计计算。</w:t>
      </w:r>
    </w:p>
    <w:p w14:paraId="7050752E"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科研等业绩条件</w:t>
      </w:r>
    </w:p>
    <w:p w14:paraId="59AC60D1"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取得中级职称以来，在党务工作领域开展研究，具备下列条件之一：</w:t>
      </w:r>
    </w:p>
    <w:p w14:paraId="450B1C8C"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一、获党务相关省部级人文社会科学优秀成果奖或政府决策咨询成果奖，或获市厅级上述奖项一等奖（排名前五）、或二等奖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、或三等奖（排名前二）；或获校级上述奖项一等奖（排名第一）。</w:t>
      </w:r>
    </w:p>
    <w:p w14:paraId="565312E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二、具备党务相关的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C</w:t>
      </w:r>
      <w:r>
        <w:rPr>
          <w:rFonts w:ascii="Times New Roman" w:eastAsia="仿宋_GB2312" w:hAnsi="Times New Roman" w:cs="Times New Roman"/>
          <w:sz w:val="32"/>
          <w:szCs w:val="32"/>
        </w:rPr>
        <w:t>等以上教学成果奖类业绩成果。</w:t>
      </w:r>
    </w:p>
    <w:p w14:paraId="4C092546"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三、主持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项省部级以上科研（教研）项目（课题）并取得阶段性成果；或主持完成</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项市厅级科研（教研）项目（课题）；或作为主要完成人（排名前三）参与完成省部级以上科研（教研）项目（课题），同时主持市厅级科研（教研）项目（课题）；或主持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项市厅级同时主持完成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项校级党务相关科研（教研）项目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15E7C3DA"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获得省部级以上党务工作相关内容研究成果奖励</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项及以上，或作为主要完成人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获得厅级党务工作相关内容研究成果奖励</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项以上，或作为主持人获得校级党务工作相关内容研究成果奖励</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项以上。</w:t>
      </w:r>
    </w:p>
    <w:p w14:paraId="7751385E"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五、作为主要完成人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的研究成果获省部级以上领导肯定性批示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项以上，或被国家各部委、省级党委、政府、人大相关文件正式采纳</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项以上；或作为主持人的研究成果获市厅级以上领导肯定性批示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项以上，或被市级党委、政府、人大相关文件正式采纳</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项以上。（须由采纳单位出具有效证明）</w:t>
      </w:r>
    </w:p>
    <w:p w14:paraId="01EC5481"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六、作为主要成员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起草、编制或制（修）定省部级以上重大工作报告、政策文件、发展规划</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项；或主持起草、编制或制（修）定市厅级以上重大工作报告、政策文件、发展规划</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项以上。（须由负责此项工作的政府相关部门出具相关证明材料）</w:t>
      </w:r>
    </w:p>
    <w:p w14:paraId="62729122"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论文、著作等学术成果条件：</w:t>
      </w:r>
    </w:p>
    <w:p w14:paraId="6036AF0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取得中级职称以来，具备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E</w:t>
      </w:r>
      <w:r>
        <w:rPr>
          <w:rFonts w:ascii="Times New Roman" w:eastAsia="仿宋_GB2312" w:hAnsi="Times New Roman" w:cs="Times New Roman"/>
          <w:sz w:val="32"/>
          <w:szCs w:val="32"/>
        </w:rPr>
        <w:t>等以上党务相关教研教改著作、论文类业绩成果，同时具备下列条件：</w:t>
      </w:r>
    </w:p>
    <w:p w14:paraId="2CE4883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国际权威刊物、国内核心期刊上发表党务相关领域高水平学术（教学）研究论文（调查报告、教书育人经验总结），或公开出版党务相关著作、教材（教学参考资料），或在国家主流媒体（理论版）上发表引领性文章，或公开发表党务相关优秀网络文化成果等合计</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篇（项）以上。</w:t>
      </w:r>
    </w:p>
    <w:p w14:paraId="56497693"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获得教学成果类、质量工程（课程类）、教师教学竞赛类及教师职业技能竞赛类等教学业绩</w:t>
      </w:r>
      <w:r>
        <w:rPr>
          <w:rFonts w:ascii="Times New Roman" w:eastAsia="仿宋_GB2312" w:hAnsi="Times New Roman" w:cs="Times New Roman"/>
          <w:sz w:val="32"/>
          <w:szCs w:val="32"/>
        </w:rPr>
        <w:t>C</w:t>
      </w:r>
      <w:r>
        <w:rPr>
          <w:rFonts w:ascii="Times New Roman" w:eastAsia="仿宋_GB2312" w:hAnsi="Times New Roman" w:cs="Times New Roman"/>
          <w:sz w:val="32"/>
          <w:szCs w:val="32"/>
        </w:rPr>
        <w:t>等以上成果的，可减少第（一）条规定的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篇（项）成果要求。利用上述教学业绩成果达到减少论文、著作等学术成果要求的，不能将此教学业绩成果同时用于满足其他业绩成果条件。</w:t>
      </w:r>
    </w:p>
    <w:p w14:paraId="5B56B6C6"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第六十九条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实行</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代表性成果</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评价制</w:t>
      </w:r>
    </w:p>
    <w:p w14:paraId="28AEADD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不具备以上学术成果条件的，可提交能体现本人从事学科、专业领域专业技术能力水平的论文、著作、专利成果、科研成果、标准规范、项目报告、学术会议报告、咨政报告、工作案例、思政育人成果、优秀网络文化成果等相关成果材料，经学校委托</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名以上在本专业领域具有一定影响力的正高级职称同行专家鉴定，达到专业任职要求。</w:t>
      </w:r>
    </w:p>
    <w:p w14:paraId="504EBCE8" w14:textId="77777777" w:rsidR="00330978" w:rsidRDefault="00330978" w:rsidP="00330978">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第七十条</w:t>
      </w:r>
      <w:r>
        <w:rPr>
          <w:rFonts w:ascii="Times New Roman" w:eastAsia="仿宋_GB2312" w:hAnsi="Times New Roman" w:cs="Times New Roman"/>
          <w:sz w:val="32"/>
          <w:szCs w:val="32"/>
        </w:rPr>
        <w:t xml:space="preserve">　破格条件</w:t>
      </w:r>
    </w:p>
    <w:p w14:paraId="77B200E5"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不具备规定的学历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条件，取得中级职称</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年以上；或具备规定的学历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条件，不具备规定的资历条件，取得中级职称</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年以上；或取得博士学位，经学校学术委员会认定特别优秀者，以上人员满足其他申报条件，且取得现职称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经认定特别优秀的博士从事专业技术工作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以来符合下列条件之一者，可破格申报：</w:t>
      </w:r>
    </w:p>
    <w:p w14:paraId="02D9519F"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一、新增主持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项以上国家级科研项目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；或新增主持</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项以上省部级科研项目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课题</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661D0120"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二、获国家级教学、科研奖励</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排名前七</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；或获省部级科研奖励或政府决策咨询成果奖一等奖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以上、或二等奖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；或获省级教学成果特等奖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、或一等奖</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排名前二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、或三等奖（排名第一）。</w:t>
      </w:r>
    </w:p>
    <w:p w14:paraId="01C10398"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三、在《中国社会科学》《求是》等国家顶级期刊上发表高校党务工作领域高水平理论文章</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篇。</w:t>
      </w:r>
    </w:p>
    <w:p w14:paraId="64B395F7"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四、指导学生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排名第一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参加国家级竞赛获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项一等奖以上奖励。</w:t>
      </w:r>
    </w:p>
    <w:p w14:paraId="588D03F7" w14:textId="77777777" w:rsidR="00330978" w:rsidRDefault="00330978" w:rsidP="00330978">
      <w:pPr>
        <w:spacing w:line="560" w:lineRule="exact"/>
        <w:ind w:firstLineChars="200" w:firstLine="640"/>
        <w:jc w:val="left"/>
        <w:rPr>
          <w:rFonts w:ascii="Times New Roman" w:eastAsia="仿宋_GB2312" w:hAnsi="Times New Roman" w:cs="Times New Roman"/>
          <w:sz w:val="32"/>
          <w:szCs w:val="32"/>
        </w:rPr>
      </w:pPr>
    </w:p>
    <w:p w14:paraId="34DE0667"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第十五章  讲师资格条件</w:t>
      </w:r>
    </w:p>
    <w:p w14:paraId="44A877EE"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第七十一条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条件</w:t>
      </w:r>
    </w:p>
    <w:p w14:paraId="0E0DCF7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取得初级职称以来，具备下列条件：</w:t>
      </w:r>
    </w:p>
    <w:p w14:paraId="42DDA2B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一、掌握基本的教学理念和教学方法，教学基本功扎实，教学</w:t>
      </w:r>
    </w:p>
    <w:p w14:paraId="4BB7F1B7"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态度端正，教学效果良好。承担课程部分或全部内容的讲授工作完成学校规定的教学任务，教学考核等级达到学校规定的要求。将思想政治教育较好融入教学，在学生培养工作中做出积极贡献。高校专职辅导员了解学生的思想发展规律，深入细致地开展学生思想政治教育工作。</w:t>
      </w:r>
    </w:p>
    <w:p w14:paraId="6AC0CBE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二、具有扎实的本专业知识，发表、出版学术论文、著作或教</w:t>
      </w:r>
    </w:p>
    <w:p w14:paraId="015B2F45"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科书等代表性成果，具备从事教育教学与科学研究的能力。</w:t>
      </w:r>
    </w:p>
    <w:p w14:paraId="22310F15"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第七十二条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业绩成果条件</w:t>
      </w:r>
    </w:p>
    <w:p w14:paraId="4F1C6821"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工作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业绩成果条件</w:t>
      </w:r>
    </w:p>
    <w:p w14:paraId="0FD3949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取得初级职称以来，具备下列条件的第（一）条，同时具备第（二）至（六）条中的一条：</w:t>
      </w:r>
    </w:p>
    <w:p w14:paraId="42F92C4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承担</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门以上课程讲授工作，完成学校规定的教学任务，教学考核等级达到学校规定的要求。高校专职辅导员能够独立开展学生思想政治教育和日常教育管理工作，讲授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门以上学生思想政治教育相关课程，近三年内没有出现过较大工作失误。</w:t>
      </w:r>
    </w:p>
    <w:p w14:paraId="6C250A3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获校级以上教学成果奖励。</w:t>
      </w:r>
    </w:p>
    <w:p w14:paraId="6406D3E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获校级以上教师教学</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职业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能力比赛奖励。</w:t>
      </w:r>
    </w:p>
    <w:p w14:paraId="74FCF80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参与校级以上教学改革研究项目、教学质量工程项目、实验实训项目建设。</w:t>
      </w:r>
    </w:p>
    <w:p w14:paraId="27C4D31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指导学生参加学科专业竞赛、创新创业大赛或思想政治教育比赛，获得校级以上奖励。</w:t>
      </w:r>
    </w:p>
    <w:p w14:paraId="44E3784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高校专职辅导员在学生管理工作中取得一定成绩，本人所带学生班级、党团组织获得校级以上表彰或本人年度考核有</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次为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优秀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6589B127" w14:textId="77777777" w:rsidR="00330978" w:rsidRDefault="00330978" w:rsidP="00330978">
      <w:pPr>
        <w:autoSpaceDE w:val="0"/>
        <w:autoSpaceDN w:val="0"/>
        <w:adjustRightInd w:val="0"/>
        <w:ind w:firstLineChars="200" w:firstLine="640"/>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二、科研业绩成果条件</w:t>
      </w:r>
    </w:p>
    <w:p w14:paraId="6E5E06F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取得初级职称以来，具备下列条件之一：</w:t>
      </w:r>
    </w:p>
    <w:p w14:paraId="283D73B1" w14:textId="77777777" w:rsidR="00330978" w:rsidRDefault="00330978" w:rsidP="00330978">
      <w:pPr>
        <w:autoSpaceDE w:val="0"/>
        <w:autoSpaceDN w:val="0"/>
        <w:adjustRightInd w:val="0"/>
        <w:ind w:firstLineChars="200" w:firstLine="640"/>
        <w:jc w:val="left"/>
        <w:outlineLvl w:val="2"/>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获校级以上科研成果奖励。</w:t>
      </w:r>
    </w:p>
    <w:p w14:paraId="588C17DA" w14:textId="77777777" w:rsidR="00330978" w:rsidRDefault="00330978" w:rsidP="00330978">
      <w:pPr>
        <w:autoSpaceDE w:val="0"/>
        <w:autoSpaceDN w:val="0"/>
        <w:adjustRightInd w:val="0"/>
        <w:ind w:firstLineChars="200" w:firstLine="640"/>
        <w:jc w:val="left"/>
        <w:outlineLvl w:val="2"/>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参与校级以上科研项目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课题</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17BFC23" w14:textId="77777777" w:rsidR="00330978" w:rsidRDefault="00330978" w:rsidP="00330978">
      <w:pPr>
        <w:autoSpaceDE w:val="0"/>
        <w:autoSpaceDN w:val="0"/>
        <w:adjustRightInd w:val="0"/>
        <w:ind w:firstLineChars="200" w:firstLine="643"/>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第七十三条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论文、著作等学术成果条件</w:t>
      </w:r>
    </w:p>
    <w:p w14:paraId="5C847A7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任现职以来，在正式刊物上发表论文，或公开出版本专业著作，或在主流媒体上发表理论文章，或公开发表本学科主流网络文化成果等合计</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篇（项）以上。</w:t>
      </w:r>
    </w:p>
    <w:p w14:paraId="615A35F0"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p>
    <w:p w14:paraId="5CD41FD0" w14:textId="77777777" w:rsidR="00330978" w:rsidRDefault="00330978" w:rsidP="00330978">
      <w:pPr>
        <w:autoSpaceDE w:val="0"/>
        <w:autoSpaceDN w:val="0"/>
        <w:adjustRightInd w:val="0"/>
        <w:jc w:val="center"/>
        <w:outlineLvl w:val="0"/>
        <w:rPr>
          <w:rFonts w:ascii="黑体" w:eastAsia="黑体" w:hAnsi="黑体" w:cs="黑体"/>
          <w:bCs/>
          <w:kern w:val="0"/>
          <w:sz w:val="32"/>
          <w:szCs w:val="32"/>
        </w:rPr>
      </w:pPr>
      <w:r>
        <w:rPr>
          <w:rFonts w:ascii="黑体" w:eastAsia="黑体" w:hAnsi="黑体" w:cs="黑体" w:hint="eastAsia"/>
          <w:bCs/>
          <w:kern w:val="0"/>
          <w:sz w:val="32"/>
          <w:szCs w:val="32"/>
        </w:rPr>
        <w:t>第十六章  附则</w:t>
      </w:r>
    </w:p>
    <w:p w14:paraId="50D5506B" w14:textId="77777777" w:rsidR="00330978" w:rsidRDefault="00330978" w:rsidP="00330978">
      <w:pPr>
        <w:autoSpaceDE w:val="0"/>
        <w:autoSpaceDN w:val="0"/>
        <w:adjustRightInd w:val="0"/>
        <w:ind w:firstLineChars="200" w:firstLine="643"/>
        <w:jc w:val="left"/>
        <w:outlineLvl w:val="1"/>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第七十四条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本条件若干问题的特定解释</w:t>
      </w:r>
    </w:p>
    <w:p w14:paraId="227AFB4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一、本条件中所规定的思想政治、学历（学位）、资历、继续教育和专业技术工作经历（能力）、业绩成果及学术成果的条件要求必须同时具备。</w:t>
      </w:r>
    </w:p>
    <w:p w14:paraId="6305B30B" w14:textId="77777777" w:rsidR="00330978" w:rsidRDefault="00330978" w:rsidP="00330978">
      <w:pPr>
        <w:autoSpaceDE w:val="0"/>
        <w:autoSpaceDN w:val="0"/>
        <w:adjustRightInd w:val="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二、本条件中所规定的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，是指国家承认的国民教育序列的学历。取得国（境）外的学历，须提供国家教育行政主管部门的认证材料。</w:t>
      </w:r>
    </w:p>
    <w:p w14:paraId="6CB2A34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三、关于本条件中科研项目级别的界定</w:t>
      </w:r>
    </w:p>
    <w:p w14:paraId="1C2FE04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（一）国家级科研项目：指由国家科学技术部、国家自然科学基金委员会、全国哲学社会科学规划办公室、国家</w:t>
      </w:r>
      <w:r>
        <w:rPr>
          <w:rFonts w:ascii="Times New Roman" w:eastAsia="仿宋_GB2312" w:hAnsi="Times New Roman" w:cs="Times New Roman"/>
          <w:kern w:val="0"/>
          <w:sz w:val="32"/>
          <w:szCs w:val="32"/>
        </w:rPr>
        <w:t>973</w:t>
      </w:r>
      <w:r>
        <w:rPr>
          <w:rFonts w:ascii="Times New Roman" w:eastAsia="仿宋_GB2312" w:hAnsi="Times New Roman" w:cs="Times New Roman"/>
          <w:kern w:val="0"/>
          <w:sz w:val="32"/>
          <w:szCs w:val="32"/>
        </w:rPr>
        <w:t>计划项目、国家软科学研究计划、中央马克思主义理论研究和建设工程项目以及全国教育科学规划课题等涉及科学技术和哲学社会科学研究的国家主管部门，或受中共中央、国务院委托管理某些重大专项的中共中央和国务院有关部委下达的科研项目。</w:t>
      </w:r>
    </w:p>
    <w:p w14:paraId="73BB977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省部级研究项目：是指中共中央和国务院有关部委（科技部除外），省级党委、政府，自治区科技厅、自治区哲学社会科学规划领导小组办公室等涉及科学技术和哲学社会科学研究的省部级主管部门，或受省级部委委托管理某些专项的有关司局、厅局下达的研究项目。自治区教育厅下达的广西高等教育教学改革工程项目</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B</w:t>
      </w:r>
      <w:r>
        <w:rPr>
          <w:rFonts w:ascii="Times New Roman" w:eastAsia="仿宋_GB2312" w:hAnsi="Times New Roman" w:cs="Times New Roman"/>
          <w:kern w:val="0"/>
          <w:sz w:val="32"/>
          <w:szCs w:val="32"/>
        </w:rPr>
        <w:t>类或重点项目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；自治区教育科学规划领导小组办公室下达的教育科学规划重大课题、委托重点课题、广西教育科学重点研究基地重大课题、一般课题中的资助经费重点课题（</w:t>
      </w:r>
      <w:r>
        <w:rPr>
          <w:rFonts w:ascii="Times New Roman" w:eastAsia="仿宋_GB2312" w:hAnsi="Times New Roman" w:cs="Times New Roman"/>
          <w:kern w:val="0"/>
          <w:sz w:val="32"/>
          <w:szCs w:val="32"/>
        </w:rPr>
        <w:t>A</w:t>
      </w:r>
      <w:r>
        <w:rPr>
          <w:rFonts w:ascii="Times New Roman" w:eastAsia="仿宋_GB2312" w:hAnsi="Times New Roman" w:cs="Times New Roman"/>
          <w:kern w:val="0"/>
          <w:sz w:val="32"/>
          <w:szCs w:val="32"/>
        </w:rPr>
        <w:t>类）；广西职业教育教学改革研究重点项目；广西学位与研究生教育改革课题；广西高校大学生思想政治教育理论与实践研究重点课题；中国博士后科学基金项目。</w:t>
      </w:r>
    </w:p>
    <w:p w14:paraId="7EAFDA9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市厅级研究项目：是指省级各部、委、办、厅、局，设区的市党委、政府，地级市科技局、地级市哲学社会科学规划领导小组办公室、自治区教育科学规划领导小组办公室下达的其他研究项目、上述教改课题的其他类型。</w:t>
      </w:r>
    </w:p>
    <w:p w14:paraId="3B61018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（四）校级科研项目：指由学校科研管理部门所下达的科研项目。</w:t>
      </w:r>
    </w:p>
    <w:p w14:paraId="1385A1C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四、关于本条件中科研获奖级别的界定</w:t>
      </w:r>
    </w:p>
    <w:p w14:paraId="089CB03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（一）国家级科技奖励：是指以国家名义设立的、公认的、具有影响力的奖励。包含《国家科学技术奖励条例》所规定的</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类奖励，包含国家最高科学技术奖、国家自然科学奖、国家技术发明奖、国家科学技术进步奖、中华人民共和国国际科学技术合作奖。全国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五个一工程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奖、全国专业性（学术）奖等。</w:t>
      </w:r>
    </w:p>
    <w:p w14:paraId="7E2185D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（二）省部级科技奖励：指以国家部委、省级党委、人民政府名义设立的奖项。包含《广西壮族自治区科学技术奖励办法》所规定的科学技术特别贡献奖、自然科学奖、技术发明奖、科学技术进步奖等</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类奖励；自治区社科联所颁发的广西社会科学优秀成果奖；广西区政府决策咨询奖；广西区</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五个一工程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广西文艺创作铜鼓奖等。通过全国哲学社会科学规划办公室评审验收被评为优秀的科研成果视为省部级二等奖，评为良好的科研成果视为省部级三等奖。由中华医学会、中华护理学会、中华预防医学会等社会团体所下达的等同于省部级奖励水平的各类科技奖励界定为省部级奖励。</w:t>
      </w:r>
    </w:p>
    <w:p w14:paraId="6718BB6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（三）市厅级科技奖励：市级奖励指以地市级党委、人民政府名义设立的奖项，厅级奖励是指以厅级部门名义设立的奖项。</w:t>
      </w:r>
    </w:p>
    <w:p w14:paraId="3ADB76D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（四）校级科研奖励：是指学校科研管理部门所颁发的科研成果类奖励。</w:t>
      </w:r>
    </w:p>
    <w:p w14:paraId="106B67C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（五）同一成果多次获奖，只计最高奖。</w:t>
      </w:r>
    </w:p>
    <w:p w14:paraId="037839C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五、本条件中，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著作</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是指具有国际标准书号</w:t>
      </w:r>
      <w:r>
        <w:rPr>
          <w:rFonts w:ascii="Times New Roman" w:eastAsia="仿宋_GB2312" w:hAnsi="Times New Roman" w:cs="Times New Roman"/>
          <w:kern w:val="0"/>
          <w:sz w:val="32"/>
          <w:szCs w:val="32"/>
        </w:rPr>
        <w:t>ISBN</w:t>
      </w:r>
      <w:r>
        <w:rPr>
          <w:rFonts w:ascii="Times New Roman" w:eastAsia="仿宋_GB2312" w:hAnsi="Times New Roman" w:cs="Times New Roman"/>
          <w:kern w:val="0"/>
          <w:sz w:val="32"/>
          <w:szCs w:val="32"/>
        </w:rPr>
        <w:t>并公开出版发行的本专业或相近专业的学术专著或译著（专著</w:t>
      </w:r>
      <w:r>
        <w:rPr>
          <w:rFonts w:ascii="Times New Roman" w:eastAsia="仿宋_GB2312" w:hAnsi="Times New Roman" w:cs="Times New Roman"/>
          <w:kern w:val="0"/>
          <w:sz w:val="32"/>
          <w:szCs w:val="32"/>
        </w:rPr>
        <w:t>15</w:t>
      </w:r>
      <w:r>
        <w:rPr>
          <w:rFonts w:ascii="Times New Roman" w:eastAsia="仿宋_GB2312" w:hAnsi="Times New Roman" w:cs="Times New Roman"/>
          <w:kern w:val="0"/>
          <w:sz w:val="32"/>
          <w:szCs w:val="32"/>
        </w:rPr>
        <w:t>万字以上、译著</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万字以上），具有特定的研究对象，概念准确，反映研究对象规律，并构成一定体系，属于作者创造性思维的学术著作。专著为合著的，须为本人在同一部书中且撰写字数在</w:t>
      </w:r>
      <w:r>
        <w:rPr>
          <w:rFonts w:ascii="Times New Roman" w:eastAsia="仿宋_GB2312" w:hAnsi="Times New Roman" w:cs="Times New Roman"/>
          <w:kern w:val="0"/>
          <w:sz w:val="32"/>
          <w:szCs w:val="32"/>
        </w:rPr>
        <w:t>50</w:t>
      </w:r>
      <w:r>
        <w:rPr>
          <w:rFonts w:ascii="Times New Roman" w:eastAsia="仿宋_GB2312" w:hAnsi="Times New Roman" w:cs="Times New Roman"/>
          <w:kern w:val="0"/>
          <w:sz w:val="32"/>
          <w:szCs w:val="32"/>
        </w:rPr>
        <w:t>％以上。凡文章汇编、选编、资料手册、一般编译著作、教材、工具书等不能视为学术专著。</w:t>
      </w:r>
    </w:p>
    <w:p w14:paraId="364E030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六、教材要求</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万字以上；个人艺术创作作品集，其中美术、设计作品</w:t>
      </w:r>
      <w:r>
        <w:rPr>
          <w:rFonts w:ascii="Times New Roman" w:eastAsia="仿宋_GB2312" w:hAnsi="Times New Roman" w:cs="Times New Roman"/>
          <w:kern w:val="0"/>
          <w:sz w:val="32"/>
          <w:szCs w:val="32"/>
        </w:rPr>
        <w:t>60</w:t>
      </w:r>
      <w:r>
        <w:rPr>
          <w:rFonts w:ascii="Times New Roman" w:eastAsia="仿宋_GB2312" w:hAnsi="Times New Roman" w:cs="Times New Roman"/>
          <w:kern w:val="0"/>
          <w:sz w:val="32"/>
          <w:szCs w:val="32"/>
        </w:rPr>
        <w:t>幅以上；交响乐</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部以上；作曲</w:t>
      </w:r>
      <w:r>
        <w:rPr>
          <w:rFonts w:ascii="Times New Roman" w:eastAsia="仿宋_GB2312" w:hAnsi="Times New Roman" w:cs="Times New Roman"/>
          <w:kern w:val="0"/>
          <w:sz w:val="32"/>
          <w:szCs w:val="32"/>
        </w:rPr>
        <w:t>30</w:t>
      </w:r>
      <w:r>
        <w:rPr>
          <w:rFonts w:ascii="Times New Roman" w:eastAsia="仿宋_GB2312" w:hAnsi="Times New Roman" w:cs="Times New Roman"/>
          <w:kern w:val="0"/>
          <w:sz w:val="32"/>
          <w:szCs w:val="32"/>
        </w:rPr>
        <w:t>首以上；原创舞蹈编导作品</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个以上。</w:t>
      </w:r>
    </w:p>
    <w:p w14:paraId="69D7EF8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七、本条件中，</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论文</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是指以独著、第一作者（含共同第一作者）或通讯作者（含共同通讯作者）在国内外公开发行的学术刊物（有</w:t>
      </w:r>
      <w:r>
        <w:rPr>
          <w:rFonts w:ascii="Times New Roman" w:eastAsia="仿宋_GB2312" w:hAnsi="Times New Roman" w:cs="Times New Roman"/>
          <w:kern w:val="0"/>
          <w:sz w:val="32"/>
          <w:szCs w:val="32"/>
        </w:rPr>
        <w:t>ISSN</w:t>
      </w:r>
      <w:r>
        <w:rPr>
          <w:rFonts w:ascii="Times New Roman" w:eastAsia="仿宋_GB2312" w:hAnsi="Times New Roman" w:cs="Times New Roman"/>
          <w:kern w:val="0"/>
          <w:sz w:val="32"/>
          <w:szCs w:val="32"/>
        </w:rPr>
        <w:t>或</w:t>
      </w:r>
      <w:r>
        <w:rPr>
          <w:rFonts w:ascii="Times New Roman" w:eastAsia="仿宋_GB2312" w:hAnsi="Times New Roman" w:cs="Times New Roman"/>
          <w:kern w:val="0"/>
          <w:sz w:val="32"/>
          <w:szCs w:val="32"/>
        </w:rPr>
        <w:t>CN</w:t>
      </w:r>
      <w:r>
        <w:rPr>
          <w:rFonts w:ascii="Times New Roman" w:eastAsia="仿宋_GB2312" w:hAnsi="Times New Roman" w:cs="Times New Roman"/>
          <w:kern w:val="0"/>
          <w:sz w:val="32"/>
          <w:szCs w:val="32"/>
        </w:rPr>
        <w:t>刊号）上发表的学术论文。国内公开发行学术刊物可在国家新闻出版署网站上查询，发表的论文可在中国知网、万方数据库、维普数据库、国家工程技术图书馆等权威数据库中查询。其中，高水平论文指桂林医学院学术期刊分级规定的一级至五级期刊论文。在同一次职称评审中，同一篇论文仅允许</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人使用。</w:t>
      </w:r>
    </w:p>
    <w:p w14:paraId="1C0DC84B"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在国家主流媒体（理论版）上发表的引领性文章可视为相当于桂林医学院一级至五级期刊论文。是指在人民日报、新华社、求是、解放军报、光明日报、经济日报、中国日报、中央广播电视总台、科技日报、中国纪检监察报、</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工人日报、中国青年报、中国教育报、中国妇女报、农民日报、法治日报、中新社及各类省部级官方媒体及桂林医学院学术期刊分级规定上列出的报刊上发表的</w:t>
      </w:r>
      <w:r>
        <w:rPr>
          <w:rFonts w:ascii="Times New Roman" w:eastAsia="仿宋_GB2312" w:hAnsi="Times New Roman" w:cs="Times New Roman"/>
          <w:kern w:val="0"/>
          <w:sz w:val="32"/>
          <w:szCs w:val="32"/>
        </w:rPr>
        <w:t>1500</w:t>
      </w:r>
      <w:r>
        <w:rPr>
          <w:rFonts w:ascii="Times New Roman" w:eastAsia="仿宋_GB2312" w:hAnsi="Times New Roman" w:cs="Times New Roman"/>
          <w:kern w:val="0"/>
          <w:sz w:val="32"/>
          <w:szCs w:val="32"/>
        </w:rPr>
        <w:t>字以上的引领性文章或学科领域理论文章。列入媒体范围如有更新，将在当年职称评审部署文中列出。</w:t>
      </w:r>
    </w:p>
    <w:p w14:paraId="57C9B77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九、大学生国家级专业竞赛，是指中国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互联网</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大学生创新创业大赛、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挑战杯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全国大学生课外学术作品竞赛、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挑战杯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中国大学生创业计划竞赛、全国大学生数学建模竞赛、全国大学生电子设计竞赛、全国大学生机械创新设计大赛、全国大学生广告艺术大赛、全国大学生英语竞赛、全国大学生软件设计大赛、全国大学生智能汽车竞赛、全国职业院校技能大赛，以及由教育部、人社部等主办、参与举办、授权举办的其他专业竞赛。</w:t>
      </w:r>
    </w:p>
    <w:p w14:paraId="708F4DD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大学生省部级专业竞赛，是指大学生国家级专业竞赛的省级选拔赛，或国家有关部委主办、参与举办、授权举办的其他专业竞赛，或省级教育、人社等行政主管部门主办、参与举办、授权举办的其他专业竞赛。</w:t>
      </w:r>
    </w:p>
    <w:p w14:paraId="44AAA24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十一、体育类</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国际级赛事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国家级赛事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省级赛事</w:t>
      </w:r>
      <w:r>
        <w:rPr>
          <w:rFonts w:ascii="Times New Roman" w:eastAsia="仿宋_GB2312" w:hAnsi="Times New Roman" w:cs="Times New Roman"/>
          <w:kern w:val="0"/>
          <w:sz w:val="32"/>
          <w:szCs w:val="32"/>
        </w:rPr>
        <w:t>”</w:t>
      </w:r>
    </w:p>
    <w:p w14:paraId="6121326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国际级赛事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是指奥林匹克运动会、亚洲运动会、世界大学生运动会、世界青年运动会、世界锦标赛、亚运会、洲际锦标赛等公认的具有国际影响力的综合性或单项体育比赛。</w:t>
      </w:r>
    </w:p>
    <w:p w14:paraId="519839E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国家级赛事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是指全国运动会、全国民族运动会、全国城市运动会、全国大学生运动会、全国锦标赛、全国大学生锦标赛（含中国大学生篮球联赛</w:t>
      </w:r>
      <w:r>
        <w:rPr>
          <w:rFonts w:ascii="Times New Roman" w:eastAsia="仿宋_GB2312" w:hAnsi="Times New Roman" w:cs="Times New Roman"/>
          <w:kern w:val="0"/>
          <w:sz w:val="32"/>
          <w:szCs w:val="32"/>
        </w:rPr>
        <w:t>/CUBA</w:t>
      </w:r>
      <w:r>
        <w:rPr>
          <w:rFonts w:ascii="Times New Roman" w:eastAsia="仿宋_GB2312" w:hAnsi="Times New Roman" w:cs="Times New Roman"/>
          <w:kern w:val="0"/>
          <w:sz w:val="32"/>
          <w:szCs w:val="32"/>
        </w:rPr>
        <w:t>、中国大学生足球联赛</w:t>
      </w:r>
      <w:r>
        <w:rPr>
          <w:rFonts w:ascii="Times New Roman" w:eastAsia="仿宋_GB2312" w:hAnsi="Times New Roman" w:cs="Times New Roman"/>
          <w:kern w:val="0"/>
          <w:sz w:val="32"/>
          <w:szCs w:val="32"/>
        </w:rPr>
        <w:t>/CUFA</w:t>
      </w:r>
      <w:r>
        <w:rPr>
          <w:rFonts w:ascii="Times New Roman" w:eastAsia="仿宋_GB2312" w:hAnsi="Times New Roman" w:cs="Times New Roman"/>
          <w:kern w:val="0"/>
          <w:sz w:val="32"/>
          <w:szCs w:val="32"/>
        </w:rPr>
        <w:t>、中国大学生排球联赛</w:t>
      </w:r>
      <w:r>
        <w:rPr>
          <w:rFonts w:ascii="Times New Roman" w:eastAsia="仿宋_GB2312" w:hAnsi="Times New Roman" w:cs="Times New Roman"/>
          <w:kern w:val="0"/>
          <w:sz w:val="32"/>
          <w:szCs w:val="32"/>
        </w:rPr>
        <w:t>/CUVA</w:t>
      </w:r>
      <w:r>
        <w:rPr>
          <w:rFonts w:ascii="Times New Roman" w:eastAsia="仿宋_GB2312" w:hAnsi="Times New Roman" w:cs="Times New Roman"/>
          <w:kern w:val="0"/>
          <w:sz w:val="32"/>
          <w:szCs w:val="32"/>
        </w:rPr>
        <w:t>）以及由国家体育总局、教育部举办的全国性单项体育比赛。</w:t>
      </w:r>
    </w:p>
    <w:p w14:paraId="57F1C5C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省级赛事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是指省级运动会、民族运动会、大学生运动会、省级大学生锦标赛等比赛。</w:t>
      </w:r>
    </w:p>
    <w:p w14:paraId="713E51D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十二、艺术类国家级专业比赛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、省级专业比赛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展演</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是指由国家、省级教育、宣传、文化艺术主管部门举办的各类高水平专业比赛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或是由省级以上各专业协会、电视台等单位举办并经相关同行公认的有较高社会影响的专业比赛。</w:t>
      </w:r>
    </w:p>
    <w:p w14:paraId="7ED6956B"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color w:val="auto"/>
          <w:sz w:val="32"/>
          <w:szCs w:val="32"/>
        </w:rPr>
        <w:t>十三、</w:t>
      </w:r>
      <w:r>
        <w:rPr>
          <w:rFonts w:ascii="Times New Roman" w:eastAsia="仿宋_GB2312" w:hAnsi="Times New Roman" w:cs="Times New Roman"/>
          <w:bCs/>
          <w:color w:val="auto"/>
          <w:sz w:val="32"/>
          <w:szCs w:val="32"/>
        </w:rPr>
        <w:t>决策咨询类信息激励机制。</w:t>
      </w:r>
    </w:p>
    <w:p w14:paraId="092F34DE"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（一）领导肯定性批示界定：是指相关级别领导做出的</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转</w:t>
      </w:r>
      <w:r>
        <w:rPr>
          <w:rFonts w:ascii="Times New Roman" w:eastAsia="仿宋_GB2312" w:hAnsi="Times New Roman" w:cs="Times New Roman"/>
          <w:bCs/>
          <w:color w:val="auto"/>
          <w:sz w:val="32"/>
          <w:szCs w:val="32"/>
        </w:rPr>
        <w:t>ⅹⅹ</w:t>
      </w:r>
      <w:r>
        <w:rPr>
          <w:rFonts w:ascii="Times New Roman" w:eastAsia="仿宋_GB2312" w:hAnsi="Times New Roman" w:cs="Times New Roman"/>
          <w:bCs/>
          <w:color w:val="auto"/>
          <w:sz w:val="32"/>
          <w:szCs w:val="32"/>
        </w:rPr>
        <w:t>部门（领导同志）阅研或肯定性评价</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等肯定性批示，圈阅或只写阅不列为领导批示。只认定经正规内参刊物或由单位正式报送给各级领导同志参阅的研究成果。</w:t>
      </w:r>
    </w:p>
    <w:p w14:paraId="730BDA06"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党和国家领导批示认定为中共中央、全国人大常委会、国务院、全国政协、中央军委领导同志及最高人民法院院长、最高人民检察院检察长作出的肯定性批示；省部级领导批示认定为中央、国务院各部委、省级党委、人大、政府、政协和各军区领导同志及省级高级人民法院院长、省级人民检察院检察长作出的肯定性批示；市厅级领导批示认定为设区市党委、政府领导同志做出的肯定性批示。</w:t>
      </w:r>
    </w:p>
    <w:p w14:paraId="28B80CEB"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二）决策咨询类信息刊物界定：指中央办公厅（中央办公厅信息综合值班室）、国务院办公厅、中央、国务院各部委、省部级党委办公厅、政府办公厅、设区市党委办公室、政府办公室采用的内参报告或信息刊物。</w:t>
      </w:r>
    </w:p>
    <w:p w14:paraId="37D46D36"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（三）个人撰写的决策咨询类信息等建言献策成果作为申报各系列职称的重要依据。</w:t>
      </w:r>
    </w:p>
    <w:p w14:paraId="6B6E8249"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单篇获党中央、国务院信息刊物采用的视为桂林医学院一级期刊论文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篇，其中获党中央、国务院领导肯定性批示的视为桂林医学院一级期刊论文</w:t>
      </w:r>
      <w:r>
        <w:rPr>
          <w:rFonts w:ascii="Times New Roman" w:eastAsia="仿宋_GB2312" w:hAnsi="Times New Roman" w:cs="Times New Roman"/>
          <w:bCs/>
          <w:color w:val="auto"/>
          <w:sz w:val="32"/>
          <w:szCs w:val="32"/>
        </w:rPr>
        <w:t>2</w:t>
      </w:r>
      <w:r>
        <w:rPr>
          <w:rFonts w:ascii="Times New Roman" w:eastAsia="仿宋_GB2312" w:hAnsi="Times New Roman" w:cs="Times New Roman"/>
          <w:bCs/>
          <w:color w:val="auto"/>
          <w:sz w:val="32"/>
          <w:szCs w:val="32"/>
        </w:rPr>
        <w:t>篇；获党中央、国务院信息刊物综合采用的视为桂林医学院二级期刊论文平</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篇，其中获党中央、国务院领导肯定性批示的视为桂林医学院一级期刊论文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w:t>
      </w:r>
    </w:p>
    <w:p w14:paraId="09892A47"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单篇获自治区党委、政府信息刊物采用的视为桂林医学院三级期刊论文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篇，其中获自治区党委、政府主要负责同志肯定性批示的视为桂林医学院三级期刊论文</w:t>
      </w:r>
      <w:r>
        <w:rPr>
          <w:rFonts w:ascii="Times New Roman" w:eastAsia="仿宋_GB2312" w:hAnsi="Times New Roman" w:cs="Times New Roman"/>
          <w:bCs/>
          <w:color w:val="auto"/>
          <w:sz w:val="32"/>
          <w:szCs w:val="32"/>
        </w:rPr>
        <w:t>2</w:t>
      </w:r>
      <w:r>
        <w:rPr>
          <w:rFonts w:ascii="Times New Roman" w:eastAsia="仿宋_GB2312" w:hAnsi="Times New Roman" w:cs="Times New Roman"/>
          <w:bCs/>
          <w:color w:val="auto"/>
          <w:sz w:val="32"/>
          <w:szCs w:val="32"/>
        </w:rPr>
        <w:t>篇，获自治区党委、政府其他领导肯定性批示的视为桂林医学院三级期刊论文</w:t>
      </w:r>
      <w:r>
        <w:rPr>
          <w:rFonts w:ascii="Times New Roman" w:eastAsia="仿宋_GB2312" w:hAnsi="Times New Roman" w:cs="Times New Roman"/>
          <w:bCs/>
          <w:color w:val="auto"/>
          <w:sz w:val="32"/>
          <w:szCs w:val="32"/>
        </w:rPr>
        <w:t>1.5</w:t>
      </w:r>
      <w:r>
        <w:rPr>
          <w:rFonts w:ascii="Times New Roman" w:eastAsia="仿宋_GB2312" w:hAnsi="Times New Roman" w:cs="Times New Roman"/>
          <w:bCs/>
          <w:color w:val="auto"/>
          <w:sz w:val="32"/>
          <w:szCs w:val="32"/>
        </w:rPr>
        <w:t>篇；获自治区党委、政府信息刊物综合采用的视为桂林医学院四级期刊论文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篇，其中获自治区党委、政府主要负责同志肯定性批示的视为桂林医学院四级期刊论文</w:t>
      </w:r>
      <w:r>
        <w:rPr>
          <w:rFonts w:ascii="Times New Roman" w:eastAsia="仿宋_GB2312" w:hAnsi="Times New Roman" w:cs="Times New Roman"/>
          <w:bCs/>
          <w:color w:val="auto"/>
          <w:sz w:val="32"/>
          <w:szCs w:val="32"/>
        </w:rPr>
        <w:t>2</w:t>
      </w:r>
      <w:r>
        <w:rPr>
          <w:rFonts w:ascii="Times New Roman" w:eastAsia="仿宋_GB2312" w:hAnsi="Times New Roman" w:cs="Times New Roman"/>
          <w:bCs/>
          <w:color w:val="auto"/>
          <w:sz w:val="32"/>
          <w:szCs w:val="32"/>
        </w:rPr>
        <w:t>篇，获自治区党委、政府其他领导肯定性批示的视为桂林医学院四级期刊论文</w:t>
      </w:r>
      <w:r>
        <w:rPr>
          <w:rFonts w:ascii="Times New Roman" w:eastAsia="仿宋_GB2312" w:hAnsi="Times New Roman" w:cs="Times New Roman"/>
          <w:bCs/>
          <w:color w:val="auto"/>
          <w:sz w:val="32"/>
          <w:szCs w:val="32"/>
        </w:rPr>
        <w:t>1.5</w:t>
      </w:r>
      <w:r>
        <w:rPr>
          <w:rFonts w:ascii="Times New Roman" w:eastAsia="仿宋_GB2312" w:hAnsi="Times New Roman" w:cs="Times New Roman"/>
          <w:bCs/>
          <w:color w:val="auto"/>
          <w:sz w:val="32"/>
          <w:szCs w:val="32"/>
        </w:rPr>
        <w:t>篇。</w:t>
      </w:r>
    </w:p>
    <w:p w14:paraId="6E278DBA" w14:textId="77777777" w:rsidR="00330978" w:rsidRDefault="00330978" w:rsidP="00330978">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单篇获设区市党委、政府信息刊物采用的视为桂林医学院五级期刊论文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篇，其中获设区市党委、政府主要负责同志批示的视为桂林医学院五级期刊论文</w:t>
      </w:r>
      <w:r>
        <w:rPr>
          <w:rFonts w:ascii="Times New Roman" w:eastAsia="仿宋_GB2312" w:hAnsi="Times New Roman" w:cs="Times New Roman"/>
          <w:bCs/>
          <w:color w:val="auto"/>
          <w:sz w:val="32"/>
          <w:szCs w:val="32"/>
        </w:rPr>
        <w:t>2</w:t>
      </w:r>
      <w:r>
        <w:rPr>
          <w:rFonts w:ascii="Times New Roman" w:eastAsia="仿宋_GB2312" w:hAnsi="Times New Roman" w:cs="Times New Roman"/>
          <w:bCs/>
          <w:color w:val="auto"/>
          <w:sz w:val="32"/>
          <w:szCs w:val="32"/>
        </w:rPr>
        <w:t>篇，获设区市党委、政府其他领导批示的视为桂林医学院五级期刊论文</w:t>
      </w:r>
      <w:r>
        <w:rPr>
          <w:rFonts w:ascii="Times New Roman" w:eastAsia="仿宋_GB2312" w:hAnsi="Times New Roman" w:cs="Times New Roman"/>
          <w:bCs/>
          <w:color w:val="auto"/>
          <w:sz w:val="32"/>
          <w:szCs w:val="32"/>
        </w:rPr>
        <w:t>1.5</w:t>
      </w:r>
      <w:r>
        <w:rPr>
          <w:rFonts w:ascii="Times New Roman" w:eastAsia="仿宋_GB2312" w:hAnsi="Times New Roman" w:cs="Times New Roman"/>
          <w:bCs/>
          <w:color w:val="auto"/>
          <w:sz w:val="32"/>
          <w:szCs w:val="32"/>
        </w:rPr>
        <w:t>篇；获设区市党委、政府信息刊物综合采用的视为公开发表论文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篇，其中获设区市党委、政府主要负责同志批示的视为桂林医学院五级期刊论文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篇，获设区市党委、政府其他领导批示的视为公开发表论文</w:t>
      </w:r>
      <w:r>
        <w:rPr>
          <w:rFonts w:ascii="Times New Roman" w:eastAsia="仿宋_GB2312" w:hAnsi="Times New Roman" w:cs="Times New Roman"/>
          <w:bCs/>
          <w:color w:val="auto"/>
          <w:sz w:val="32"/>
          <w:szCs w:val="32"/>
        </w:rPr>
        <w:t>1</w:t>
      </w:r>
      <w:r>
        <w:rPr>
          <w:rFonts w:ascii="Times New Roman" w:eastAsia="仿宋_GB2312" w:hAnsi="Times New Roman" w:cs="Times New Roman"/>
          <w:bCs/>
          <w:color w:val="auto"/>
          <w:sz w:val="32"/>
          <w:szCs w:val="32"/>
        </w:rPr>
        <w:t>篇。</w:t>
      </w:r>
    </w:p>
    <w:p w14:paraId="7E7511A7" w14:textId="77777777" w:rsidR="00330978" w:rsidRDefault="00330978" w:rsidP="00330978">
      <w:pPr>
        <w:pStyle w:val="Defaul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bCs/>
          <w:color w:val="auto"/>
          <w:sz w:val="32"/>
          <w:szCs w:val="32"/>
        </w:rPr>
        <w:t>（四）同一篇决策咨询类信息被不同类别信息刊物采用，以及信息采用后获得领导同志批示的，按最高标准计，不累计。以上规定的决策咨询类信息不含部门信息刊物或专项工作信息。根据信息管理有关规定，决策咨询类信息折算论文情况，以自治区党委信息综合值班室或自治区人民政府办公厅信息处或设区市相应部门出具的采用告知单为依据，任何其他单位或个人提供的证明不予认可。各级人大代表、政协委员因履职行为提交的提案类成果不予认定。</w:t>
      </w:r>
    </w:p>
    <w:p w14:paraId="6C3321E3"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十四、优秀网络文化成果</w:t>
      </w:r>
    </w:p>
    <w:p w14:paraId="00A7E2C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优秀网络文化成果是指以社会主义核心价值观为导向，运用正确思想文化对各种社会舆论和价值观念进行引导，用优秀文化引导人、陶冶人、激励人，弘扬主旋律、传播正能量。包括在报刊、电视、互联网上刊发或播报的，具有广泛网络传播的优秀原创新闻评论、时政、高教、社会热点等解读文章与长篇通讯文章，影音、动漫等作品。原创文章字数应不少于</w:t>
      </w:r>
      <w:r>
        <w:rPr>
          <w:rFonts w:ascii="Times New Roman" w:eastAsia="仿宋_GB2312" w:hAnsi="Times New Roman" w:cs="Times New Roman"/>
          <w:kern w:val="0"/>
          <w:sz w:val="32"/>
          <w:szCs w:val="32"/>
        </w:rPr>
        <w:t>1500</w:t>
      </w:r>
      <w:r>
        <w:rPr>
          <w:rFonts w:ascii="Times New Roman" w:eastAsia="仿宋_GB2312" w:hAnsi="Times New Roman" w:cs="Times New Roman"/>
          <w:kern w:val="0"/>
          <w:sz w:val="32"/>
          <w:szCs w:val="32"/>
        </w:rPr>
        <w:t>字。作者必须为署名作者或署笔名、网名的实名认证人。</w:t>
      </w:r>
    </w:p>
    <w:p w14:paraId="43B4842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各类媒体范围如下</w:t>
      </w:r>
      <w:r>
        <w:rPr>
          <w:rFonts w:ascii="Times New Roman" w:eastAsia="仿宋_GB2312" w:hAnsi="Times New Roman" w:cs="Times New Roman"/>
          <w:kern w:val="0"/>
          <w:sz w:val="32"/>
          <w:szCs w:val="32"/>
        </w:rPr>
        <w:t>:</w:t>
      </w:r>
    </w:p>
    <w:p w14:paraId="7F3E900D"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中央级报刊、电视新闻媒体包括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《人民日报》《光明日报》《求是》杂志、中央广播电视总台、《新华每日电讯》《中国日报》《参考消息》《半月谈》《环球时报》、</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学习强国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全国平台</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等报刊、电视、网站及其</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官方微博、官方微信、官方移动客户端</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以下简称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两微一端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1E293DC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其它主流媒体包括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《广西日报》《当代广西》等各省</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自治区、直辖市</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党报、电视台，《中国教育报》《中国青年报》《中国科学报》《新京报》、中国教育电视台等影响力广泛的报刊、电视、网站及其</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两微一端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14:paraId="2F32F8D8"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（二）优秀网络文化成果由学校学术委员会或学校党委宣传部等相关部门进行认定。本解释提及媒体以外的其他报刊、电视、网站、</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两微一端</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及海外重要媒体由学校学术委员会或学校党委宣传部等相关部门认定。</w:t>
      </w:r>
    </w:p>
    <w:p w14:paraId="5181473E"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十五、同一业绩成果仅按论文、著作、课题、获奖、转载、决策咨询、引领性文章、优秀网络文化成果等中的</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项计算，不重复计算。同一业绩成果不能重复使用，有特别说明的除外。</w:t>
      </w:r>
    </w:p>
    <w:p w14:paraId="6796E80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十六、标准学时数：按桂林医学院现行标准学时数计算办法计算，计算范围包含理论课、实验课、见习课和教学相关工作折合标准学时。从事学生思想政治教育计入学校思想政治工作兼职教师的工作量。</w:t>
      </w:r>
    </w:p>
    <w:p w14:paraId="234FE12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十七、教师在脱产进修、访学、攻读学位、休产假、因公致伤休假</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年之内或因病休假半年之内、担任扶贫驻村</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第一书记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、扶贫工作队员等重大任务期间的时间、执行任务</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休假</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时间计入从事专业技术工作时间，但不计入教学工作量平均时数的统计年限。</w:t>
      </w:r>
    </w:p>
    <w:p w14:paraId="4A7C9C9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十八、相关佐证材料要求</w:t>
      </w:r>
    </w:p>
    <w:p w14:paraId="2990DC8C"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讲授课程和完成年均标准学时数须提供教务处、研究生院盖章的认定表。</w:t>
      </w:r>
    </w:p>
    <w:p w14:paraId="3569B277"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教学水平认定等级、教师教学能力培训积分、参加青年导师制培养情况、新入职教师岗前教学培训情况、担任教学助理实践经历（助教工作）须提供教育评价与教师教学发展中心盖章的认定表。</w:t>
      </w:r>
    </w:p>
    <w:p w14:paraId="32F03D4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承担青年教师导师指导过青年教师（或进修教师）、指导或协助指导过研究生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须提供所在单位证明材料。其中指导青年教师（或进修教师）证明材料上须有教研室主任、被指导教师的签字；指导或协助过研究生须在证明材料上写明研究生姓名、专业和年级，同时提供研究生导师学校聘用证明。</w:t>
      </w:r>
    </w:p>
    <w:p w14:paraId="456B693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（四）担任辅导员、班主任、大学生班级导师等工作经历须提供学工部（处）、研工部盖章的证明材料及考核材料；担任大学生社团指导老师工作经历须提供校团委盖章的证明材料及考核材料。</w:t>
      </w:r>
    </w:p>
    <w:p w14:paraId="44AF5092"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（五）科研项目（课题）主持完成，须提供结题（验收）证书或通过鉴定证明。科研项目（课题）取得阶段性成果，须提供相关成果材料。</w:t>
      </w:r>
    </w:p>
    <w:p w14:paraId="14B2CDBA"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各种奖励认证，须提供授奖部门颁发的个人获奖证书、表彰文件，非政府部门授予的奖项还须提供评比通知。</w:t>
      </w:r>
    </w:p>
    <w:p w14:paraId="2A8B267F"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（七）参与项目排名，须提供官方文件、立项书或结题证书。</w:t>
      </w:r>
    </w:p>
    <w:p w14:paraId="3750AC6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十九、本条件中，凡冠有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以上</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者，含本级。</w:t>
      </w:r>
    </w:p>
    <w:p w14:paraId="2CF1E1B4"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二十、本条件从印发之日起执行，《关于印发</w:t>
      </w:r>
      <w:r>
        <w:rPr>
          <w:rFonts w:ascii="Times New Roman" w:eastAsia="仿宋_GB2312" w:hAnsi="Times New Roman" w:cs="Times New Roman"/>
          <w:kern w:val="0"/>
          <w:sz w:val="32"/>
          <w:szCs w:val="32"/>
        </w:rPr>
        <w:t>&lt;</w:t>
      </w:r>
      <w:r>
        <w:rPr>
          <w:rFonts w:ascii="Times New Roman" w:eastAsia="仿宋_GB2312" w:hAnsi="Times New Roman" w:cs="Times New Roman"/>
          <w:kern w:val="0"/>
          <w:sz w:val="32"/>
          <w:szCs w:val="32"/>
        </w:rPr>
        <w:t>桂林医学院职称推荐评审认定办法（试行）</w:t>
      </w:r>
      <w:r>
        <w:rPr>
          <w:rFonts w:ascii="Times New Roman" w:eastAsia="仿宋_GB2312" w:hAnsi="Times New Roman" w:cs="Times New Roman"/>
          <w:kern w:val="0"/>
          <w:sz w:val="32"/>
          <w:szCs w:val="32"/>
        </w:rPr>
        <w:t>&gt;</w:t>
      </w:r>
      <w:r>
        <w:rPr>
          <w:rFonts w:ascii="Times New Roman" w:eastAsia="仿宋_GB2312" w:hAnsi="Times New Roman" w:cs="Times New Roman"/>
          <w:kern w:val="0"/>
          <w:sz w:val="32"/>
          <w:szCs w:val="32"/>
        </w:rPr>
        <w:t>等</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个职称评审认定相关文件的通知》（桂医职</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2020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号）同时废止。</w:t>
      </w:r>
      <w:r>
        <w:rPr>
          <w:rFonts w:ascii="Times New Roman" w:eastAsia="仿宋_GB2312" w:hAnsi="Times New Roman" w:cs="Times New Roman"/>
          <w:sz w:val="32"/>
          <w:szCs w:val="32"/>
        </w:rPr>
        <w:t>如遇国家或自治区相关评审条件调整，与本文件不相符的，如上级文件规定的条件高于本文件规定条件，则以上级文件规定的条件为准，如上级文件规定的条件低于本文件规定条件，则以本文件规定条件为准，其他以上级相关文件为准。</w:t>
      </w:r>
    </w:p>
    <w:p w14:paraId="566C6F69" w14:textId="77777777" w:rsidR="00330978" w:rsidRDefault="00330978" w:rsidP="00330978">
      <w:pPr>
        <w:pStyle w:val="Defaul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二十一、本条件由学校职称改革工作领导小组办公室负责解释。</w:t>
      </w:r>
    </w:p>
    <w:p w14:paraId="18FAF1C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p>
    <w:p w14:paraId="6E192E16"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附件：桂林医学院教学类业绩成果等级认定标准</w:t>
      </w:r>
    </w:p>
    <w:p w14:paraId="5709EBF1" w14:textId="77777777" w:rsidR="00330978" w:rsidRDefault="00330978" w:rsidP="00330978">
      <w:pPr>
        <w:autoSpaceDE w:val="0"/>
        <w:autoSpaceDN w:val="0"/>
        <w:adjustRightInd w:val="0"/>
        <w:ind w:firstLineChars="200" w:firstLine="640"/>
        <w:jc w:val="left"/>
        <w:rPr>
          <w:rFonts w:ascii="Times New Roman" w:eastAsia="仿宋_GB2312" w:hAnsi="Times New Roman" w:cs="Times New Roman"/>
          <w:sz w:val="32"/>
          <w:szCs w:val="32"/>
        </w:rPr>
      </w:pPr>
    </w:p>
    <w:p w14:paraId="32AD5066"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11BF2679"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15E1B755"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11A810EF"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53C6979F"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738F9E59"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069138FF"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5B9DE873"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06B9FEED"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5F13F867" w14:textId="77777777"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p>
    <w:p w14:paraId="3DF21659" w14:textId="43FD14CE" w:rsidR="00330978" w:rsidRDefault="00330978" w:rsidP="00330978">
      <w:pPr>
        <w:widowControl/>
        <w:kinsoku w:val="0"/>
        <w:autoSpaceDE w:val="0"/>
        <w:autoSpaceDN w:val="0"/>
        <w:adjustRightInd w:val="0"/>
        <w:snapToGrid w:val="0"/>
        <w:spacing w:before="101"/>
        <w:jc w:val="left"/>
        <w:textAlignment w:val="baseline"/>
        <w:rPr>
          <w:rFonts w:ascii="Times New Roman" w:eastAsia="仿宋_GB2312" w:hAnsi="Times New Roman" w:cs="Times New Roman"/>
          <w:spacing w:val="8"/>
          <w:kern w:val="0"/>
          <w:sz w:val="32"/>
          <w:szCs w:val="32"/>
          <w:lang w:bidi="ar"/>
        </w:rPr>
      </w:pPr>
      <w:r>
        <w:rPr>
          <w:rFonts w:ascii="Times New Roman" w:eastAsia="仿宋_GB2312" w:hAnsi="Times New Roman" w:cs="Times New Roman"/>
          <w:spacing w:val="8"/>
          <w:kern w:val="0"/>
          <w:sz w:val="32"/>
          <w:szCs w:val="32"/>
          <w:lang w:bidi="ar"/>
        </w:rPr>
        <w:t>附件</w:t>
      </w:r>
    </w:p>
    <w:p w14:paraId="0B501E24" w14:textId="77777777" w:rsidR="00330978" w:rsidRDefault="00330978" w:rsidP="00330978">
      <w:pPr>
        <w:widowControl/>
        <w:kinsoku w:val="0"/>
        <w:autoSpaceDE w:val="0"/>
        <w:autoSpaceDN w:val="0"/>
        <w:adjustRightInd w:val="0"/>
        <w:snapToGrid w:val="0"/>
        <w:spacing w:before="101"/>
        <w:ind w:left="325"/>
        <w:jc w:val="center"/>
        <w:textAlignment w:val="baseline"/>
        <w:rPr>
          <w:rFonts w:ascii="Times New Roman" w:eastAsia="方正小标宋简体" w:hAnsi="Times New Roman" w:cs="Times New Roman"/>
          <w:spacing w:val="8"/>
          <w:kern w:val="0"/>
          <w:sz w:val="44"/>
          <w:szCs w:val="44"/>
        </w:rPr>
      </w:pPr>
      <w:r>
        <w:rPr>
          <w:rFonts w:ascii="Times New Roman" w:eastAsia="方正小标宋简体" w:hAnsi="Times New Roman" w:cs="Times New Roman"/>
          <w:spacing w:val="8"/>
          <w:kern w:val="0"/>
          <w:sz w:val="44"/>
          <w:szCs w:val="44"/>
          <w:lang w:bidi="ar"/>
        </w:rPr>
        <w:t>桂林医学院教学类业绩成果等级认定标准</w:t>
      </w:r>
    </w:p>
    <w:p w14:paraId="1BA0FB56" w14:textId="77777777" w:rsidR="00330978" w:rsidRDefault="00330978" w:rsidP="00330978">
      <w:pPr>
        <w:widowControl/>
        <w:kinsoku w:val="0"/>
        <w:autoSpaceDE w:val="0"/>
        <w:autoSpaceDN w:val="0"/>
        <w:adjustRightInd w:val="0"/>
        <w:snapToGrid w:val="0"/>
        <w:spacing w:before="101"/>
        <w:ind w:left="325"/>
        <w:jc w:val="center"/>
        <w:textAlignment w:val="baseline"/>
        <w:rPr>
          <w:rFonts w:ascii="Times New Roman" w:eastAsia="仿宋_GB2312" w:hAnsi="Times New Roman" w:cs="Times New Roman"/>
          <w:spacing w:val="8"/>
          <w:kern w:val="0"/>
          <w:sz w:val="31"/>
          <w:szCs w:val="31"/>
        </w:rPr>
      </w:pPr>
    </w:p>
    <w:p w14:paraId="09D6C4D3" w14:textId="77777777" w:rsidR="00330978" w:rsidRDefault="00330978" w:rsidP="00330978">
      <w:pPr>
        <w:widowControl/>
        <w:kinsoku w:val="0"/>
        <w:autoSpaceDE w:val="0"/>
        <w:autoSpaceDN w:val="0"/>
        <w:adjustRightInd w:val="0"/>
        <w:snapToGrid w:val="0"/>
        <w:spacing w:before="242"/>
        <w:jc w:val="center"/>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5"/>
          <w:kern w:val="0"/>
          <w:sz w:val="32"/>
          <w:szCs w:val="32"/>
          <w:lang w:bidi="ar"/>
        </w:rPr>
        <w:t>表</w:t>
      </w:r>
      <w:r>
        <w:rPr>
          <w:rFonts w:ascii="Times New Roman" w:eastAsia="仿宋_GB2312" w:hAnsi="Times New Roman" w:cs="Times New Roman"/>
          <w:spacing w:val="-38"/>
          <w:kern w:val="0"/>
          <w:sz w:val="32"/>
          <w:szCs w:val="32"/>
          <w:lang w:bidi="ar"/>
        </w:rPr>
        <w:t xml:space="preserve"> </w:t>
      </w:r>
      <w:r>
        <w:rPr>
          <w:rFonts w:ascii="Times New Roman" w:eastAsia="仿宋_GB2312" w:hAnsi="Times New Roman" w:cs="Times New Roman"/>
          <w:b/>
          <w:bCs/>
          <w:spacing w:val="-5"/>
          <w:kern w:val="0"/>
          <w:sz w:val="32"/>
          <w:szCs w:val="32"/>
          <w:lang w:bidi="ar"/>
        </w:rPr>
        <w:t xml:space="preserve">1 </w:t>
      </w:r>
      <w:r>
        <w:rPr>
          <w:rFonts w:ascii="Times New Roman" w:eastAsia="仿宋_GB2312" w:hAnsi="Times New Roman" w:cs="Times New Roman"/>
          <w:b/>
          <w:bCs/>
          <w:spacing w:val="-5"/>
          <w:kern w:val="0"/>
          <w:sz w:val="32"/>
          <w:szCs w:val="32"/>
          <w:lang w:bidi="ar"/>
        </w:rPr>
        <w:t>教学教研项目类业绩成果等级表</w:t>
      </w:r>
    </w:p>
    <w:p w14:paraId="0F497712" w14:textId="77777777" w:rsidR="00330978" w:rsidRDefault="00330978" w:rsidP="00330978">
      <w:pPr>
        <w:widowControl/>
        <w:kinsoku w:val="0"/>
        <w:autoSpaceDE w:val="0"/>
        <w:autoSpaceDN w:val="0"/>
        <w:adjustRightInd w:val="0"/>
        <w:snapToGrid w:val="0"/>
        <w:spacing w:line="27"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592"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43"/>
        <w:gridCol w:w="7837"/>
        <w:gridCol w:w="1012"/>
      </w:tblGrid>
      <w:tr w:rsidR="00330978" w14:paraId="13FC89D1" w14:textId="77777777" w:rsidTr="00DF63E1">
        <w:trPr>
          <w:trHeight w:val="1252"/>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069ABA8" w14:textId="77777777" w:rsidR="00330978" w:rsidRDefault="00330978" w:rsidP="00DF63E1">
            <w:pPr>
              <w:widowControl/>
              <w:kinsoku w:val="0"/>
              <w:autoSpaceDE w:val="0"/>
              <w:autoSpaceDN w:val="0"/>
              <w:adjustRightInd w:val="0"/>
              <w:snapToGrid w:val="0"/>
              <w:spacing w:line="422" w:lineRule="auto"/>
              <w:jc w:val="left"/>
              <w:textAlignment w:val="baseline"/>
              <w:rPr>
                <w:rFonts w:ascii="Times New Roman" w:eastAsia="仿宋_GB2312" w:hAnsi="Times New Roman" w:cs="Times New Roman"/>
                <w:kern w:val="0"/>
                <w:sz w:val="28"/>
                <w:szCs w:val="28"/>
              </w:rPr>
            </w:pPr>
          </w:p>
          <w:p w14:paraId="40EB15C3" w14:textId="77777777" w:rsidR="00330978" w:rsidRDefault="00330978" w:rsidP="00DF63E1">
            <w:pPr>
              <w:widowControl/>
              <w:kinsoku w:val="0"/>
              <w:autoSpaceDE w:val="0"/>
              <w:autoSpaceDN w:val="0"/>
              <w:adjustRightInd w:val="0"/>
              <w:snapToGrid w:val="0"/>
              <w:spacing w:before="78"/>
              <w:ind w:left="134"/>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序号</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5AEA97E" w14:textId="77777777" w:rsidR="00330978" w:rsidRDefault="00330978" w:rsidP="00DF63E1">
            <w:pPr>
              <w:widowControl/>
              <w:kinsoku w:val="0"/>
              <w:autoSpaceDE w:val="0"/>
              <w:autoSpaceDN w:val="0"/>
              <w:adjustRightInd w:val="0"/>
              <w:snapToGrid w:val="0"/>
              <w:spacing w:line="420" w:lineRule="auto"/>
              <w:jc w:val="left"/>
              <w:textAlignment w:val="baseline"/>
              <w:rPr>
                <w:rFonts w:ascii="Times New Roman" w:eastAsia="仿宋_GB2312" w:hAnsi="Times New Roman" w:cs="Times New Roman"/>
                <w:kern w:val="0"/>
                <w:sz w:val="28"/>
                <w:szCs w:val="28"/>
              </w:rPr>
            </w:pPr>
          </w:p>
          <w:p w14:paraId="68A8FD78" w14:textId="77777777" w:rsidR="00330978" w:rsidRDefault="00330978" w:rsidP="00DF63E1">
            <w:pPr>
              <w:widowControl/>
              <w:kinsoku w:val="0"/>
              <w:autoSpaceDE w:val="0"/>
              <w:autoSpaceDN w:val="0"/>
              <w:adjustRightInd w:val="0"/>
              <w:snapToGrid w:val="0"/>
              <w:spacing w:before="78"/>
              <w:ind w:left="313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7"/>
                <w:kern w:val="0"/>
                <w:sz w:val="28"/>
                <w:szCs w:val="28"/>
                <w:lang w:bidi="ar"/>
              </w:rPr>
              <w:t>业绩名称</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3610D55D" w14:textId="77777777" w:rsidR="00330978" w:rsidRDefault="00330978" w:rsidP="00DF63E1">
            <w:pPr>
              <w:widowControl/>
              <w:kinsoku w:val="0"/>
              <w:autoSpaceDE w:val="0"/>
              <w:autoSpaceDN w:val="0"/>
              <w:adjustRightInd w:val="0"/>
              <w:snapToGrid w:val="0"/>
              <w:spacing w:before="194"/>
              <w:ind w:left="18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7"/>
                <w:kern w:val="0"/>
                <w:sz w:val="28"/>
                <w:szCs w:val="28"/>
                <w:lang w:bidi="ar"/>
              </w:rPr>
              <w:t>业绩</w:t>
            </w:r>
          </w:p>
          <w:p w14:paraId="3ED6126C" w14:textId="77777777" w:rsidR="00330978" w:rsidRDefault="00330978" w:rsidP="00DF63E1">
            <w:pPr>
              <w:widowControl/>
              <w:kinsoku w:val="0"/>
              <w:autoSpaceDE w:val="0"/>
              <w:autoSpaceDN w:val="0"/>
              <w:adjustRightInd w:val="0"/>
              <w:snapToGrid w:val="0"/>
              <w:ind w:left="19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8"/>
                <w:kern w:val="0"/>
                <w:sz w:val="28"/>
                <w:szCs w:val="28"/>
                <w:lang w:bidi="ar"/>
              </w:rPr>
              <w:t>等级</w:t>
            </w:r>
          </w:p>
          <w:p w14:paraId="358D9792" w14:textId="77777777" w:rsidR="00330978" w:rsidRDefault="00330978" w:rsidP="00DF63E1">
            <w:pPr>
              <w:widowControl/>
              <w:kinsoku w:val="0"/>
              <w:autoSpaceDE w:val="0"/>
              <w:autoSpaceDN w:val="0"/>
              <w:adjustRightInd w:val="0"/>
              <w:snapToGrid w:val="0"/>
              <w:spacing w:before="26"/>
              <w:ind w:left="19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8"/>
                <w:kern w:val="0"/>
                <w:sz w:val="28"/>
                <w:szCs w:val="28"/>
                <w:lang w:bidi="ar"/>
              </w:rPr>
              <w:t>类别</w:t>
            </w:r>
          </w:p>
        </w:tc>
      </w:tr>
      <w:tr w:rsidR="00330978" w14:paraId="2B50BFFC"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A3FDF3B" w14:textId="77777777" w:rsidR="00330978" w:rsidRDefault="00330978" w:rsidP="00DF63E1">
            <w:pPr>
              <w:pStyle w:val="TableText"/>
              <w:widowControl/>
              <w:spacing w:before="229"/>
              <w:ind w:left="335"/>
              <w:rPr>
                <w:rFonts w:eastAsia="仿宋_GB2312"/>
                <w:color w:val="auto"/>
                <w:sz w:val="28"/>
                <w:szCs w:val="28"/>
              </w:rPr>
            </w:pPr>
            <w:r>
              <w:rPr>
                <w:rFonts w:eastAsia="仿宋_GB2312"/>
                <w:color w:val="auto"/>
                <w:sz w:val="28"/>
                <w:szCs w:val="28"/>
              </w:rPr>
              <w:t>1</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5F63BF23" w14:textId="77777777" w:rsidR="00330978" w:rsidRDefault="00330978" w:rsidP="00DF63E1">
            <w:pPr>
              <w:widowControl/>
              <w:kinsoku w:val="0"/>
              <w:autoSpaceDE w:val="0"/>
              <w:autoSpaceDN w:val="0"/>
              <w:adjustRightInd w:val="0"/>
              <w:snapToGrid w:val="0"/>
              <w:spacing w:before="35"/>
              <w:ind w:left="112" w:right="131" w:hanging="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全国教育科学规划课题、国家社会科学基金教育学课题及其他国家级别的教改课题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10A8805A" w14:textId="77777777" w:rsidR="00330978" w:rsidRDefault="00330978" w:rsidP="00DF63E1">
            <w:pPr>
              <w:pStyle w:val="TableText"/>
              <w:widowControl/>
              <w:spacing w:before="229"/>
              <w:jc w:val="center"/>
              <w:rPr>
                <w:rFonts w:eastAsia="仿宋_GB2312"/>
                <w:color w:val="auto"/>
                <w:sz w:val="28"/>
                <w:szCs w:val="28"/>
              </w:rPr>
            </w:pPr>
            <w:r>
              <w:rPr>
                <w:rFonts w:eastAsia="仿宋_GB2312"/>
                <w:color w:val="auto"/>
                <w:sz w:val="28"/>
                <w:szCs w:val="28"/>
              </w:rPr>
              <w:t>A</w:t>
            </w:r>
          </w:p>
        </w:tc>
      </w:tr>
      <w:tr w:rsidR="00330978" w14:paraId="2627597B"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3E1DE5E" w14:textId="77777777" w:rsidR="00330978" w:rsidRDefault="00330978" w:rsidP="00DF63E1">
            <w:pPr>
              <w:pStyle w:val="TableText"/>
              <w:widowControl/>
              <w:spacing w:before="72"/>
              <w:ind w:left="310"/>
              <w:rPr>
                <w:rFonts w:eastAsia="仿宋_GB2312"/>
                <w:color w:val="auto"/>
                <w:sz w:val="28"/>
                <w:szCs w:val="28"/>
              </w:rPr>
            </w:pPr>
            <w:r>
              <w:rPr>
                <w:rFonts w:eastAsia="仿宋_GB2312"/>
                <w:color w:val="auto"/>
                <w:sz w:val="28"/>
                <w:szCs w:val="28"/>
              </w:rPr>
              <w:t>2</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B1CA25A" w14:textId="77777777" w:rsidR="00330978" w:rsidRDefault="00330978" w:rsidP="00DF63E1">
            <w:pPr>
              <w:widowControl/>
              <w:kinsoku w:val="0"/>
              <w:autoSpaceDE w:val="0"/>
              <w:autoSpaceDN w:val="0"/>
              <w:adjustRightInd w:val="0"/>
              <w:snapToGrid w:val="0"/>
              <w:spacing w:before="35"/>
              <w:ind w:left="11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教育部四新项目</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348D273F" w14:textId="77777777" w:rsidR="00330978" w:rsidRDefault="00330978" w:rsidP="00DF63E1">
            <w:pPr>
              <w:pStyle w:val="TableText"/>
              <w:widowControl/>
              <w:spacing w:before="72"/>
              <w:jc w:val="center"/>
              <w:rPr>
                <w:rFonts w:eastAsia="仿宋_GB2312"/>
                <w:color w:val="auto"/>
                <w:sz w:val="28"/>
                <w:szCs w:val="28"/>
              </w:rPr>
            </w:pPr>
            <w:r>
              <w:rPr>
                <w:rFonts w:eastAsia="仿宋_GB2312"/>
                <w:color w:val="auto"/>
                <w:sz w:val="28"/>
                <w:szCs w:val="28"/>
              </w:rPr>
              <w:t>A</w:t>
            </w:r>
          </w:p>
        </w:tc>
      </w:tr>
      <w:tr w:rsidR="00330978" w14:paraId="684C1783"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EA082FF" w14:textId="77777777" w:rsidR="00330978" w:rsidRDefault="00330978" w:rsidP="00DF63E1">
            <w:pPr>
              <w:pStyle w:val="TableText"/>
              <w:widowControl/>
              <w:spacing w:before="72"/>
              <w:ind w:left="310"/>
              <w:rPr>
                <w:rFonts w:eastAsia="仿宋_GB2312"/>
                <w:color w:val="auto"/>
                <w:sz w:val="28"/>
                <w:szCs w:val="28"/>
              </w:rPr>
            </w:pPr>
            <w:r>
              <w:rPr>
                <w:rFonts w:eastAsia="仿宋_GB2312"/>
                <w:color w:val="auto"/>
                <w:sz w:val="28"/>
                <w:szCs w:val="28"/>
              </w:rPr>
              <w:t>3</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7ECE5D21" w14:textId="77777777" w:rsidR="00330978" w:rsidRDefault="00330978" w:rsidP="00DF63E1">
            <w:pPr>
              <w:widowControl/>
              <w:kinsoku w:val="0"/>
              <w:autoSpaceDE w:val="0"/>
              <w:autoSpaceDN w:val="0"/>
              <w:adjustRightInd w:val="0"/>
              <w:snapToGrid w:val="0"/>
              <w:spacing w:before="35"/>
              <w:ind w:left="110"/>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自治区哲学社会科学规划办公室课题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4DD7BBCA" w14:textId="77777777" w:rsidR="00330978" w:rsidRDefault="00330978" w:rsidP="00DF63E1">
            <w:pPr>
              <w:pStyle w:val="TableText"/>
              <w:widowControl/>
              <w:spacing w:before="72"/>
              <w:jc w:val="center"/>
              <w:rPr>
                <w:rFonts w:eastAsia="仿宋_GB2312"/>
                <w:color w:val="auto"/>
                <w:sz w:val="28"/>
                <w:szCs w:val="28"/>
              </w:rPr>
            </w:pPr>
            <w:r>
              <w:rPr>
                <w:rFonts w:eastAsia="仿宋_GB2312"/>
                <w:color w:val="auto"/>
                <w:sz w:val="28"/>
                <w:szCs w:val="28"/>
              </w:rPr>
              <w:t>A</w:t>
            </w:r>
          </w:p>
        </w:tc>
      </w:tr>
      <w:tr w:rsidR="00330978" w14:paraId="51AD2BFD"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A2EE258" w14:textId="77777777" w:rsidR="00330978" w:rsidRDefault="00330978" w:rsidP="00DF63E1">
            <w:pPr>
              <w:pStyle w:val="TableText"/>
              <w:widowControl/>
              <w:spacing w:before="76"/>
              <w:ind w:left="318"/>
              <w:rPr>
                <w:rFonts w:eastAsia="仿宋_GB2312"/>
                <w:color w:val="auto"/>
                <w:sz w:val="28"/>
                <w:szCs w:val="28"/>
              </w:rPr>
            </w:pPr>
            <w:r>
              <w:rPr>
                <w:rFonts w:eastAsia="仿宋_GB2312"/>
                <w:color w:val="auto"/>
                <w:sz w:val="28"/>
                <w:szCs w:val="28"/>
              </w:rPr>
              <w:t>4</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03AE1713"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广西本科教学改革工程项目（重点）</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48B7E3DB" w14:textId="77777777" w:rsidR="00330978" w:rsidRDefault="00330978" w:rsidP="00DF63E1">
            <w:pPr>
              <w:pStyle w:val="TableText"/>
              <w:widowControl/>
              <w:spacing w:before="72"/>
              <w:jc w:val="center"/>
              <w:rPr>
                <w:rFonts w:eastAsia="仿宋_GB2312"/>
                <w:color w:val="auto"/>
                <w:sz w:val="28"/>
                <w:szCs w:val="28"/>
              </w:rPr>
            </w:pPr>
            <w:r>
              <w:rPr>
                <w:rFonts w:eastAsia="仿宋_GB2312"/>
                <w:color w:val="auto"/>
                <w:sz w:val="28"/>
                <w:szCs w:val="28"/>
              </w:rPr>
              <w:t>A</w:t>
            </w:r>
          </w:p>
        </w:tc>
      </w:tr>
      <w:tr w:rsidR="00330978" w14:paraId="57B2FD12"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B7D642B" w14:textId="77777777" w:rsidR="00330978" w:rsidRDefault="00330978" w:rsidP="00DF63E1">
            <w:pPr>
              <w:pStyle w:val="TableText"/>
              <w:widowControl/>
              <w:spacing w:before="231"/>
              <w:ind w:left="317"/>
              <w:rPr>
                <w:rFonts w:eastAsia="仿宋_GB2312"/>
                <w:color w:val="auto"/>
                <w:sz w:val="28"/>
                <w:szCs w:val="28"/>
              </w:rPr>
            </w:pPr>
            <w:r>
              <w:rPr>
                <w:rFonts w:eastAsia="仿宋_GB2312"/>
                <w:color w:val="auto"/>
                <w:sz w:val="28"/>
                <w:szCs w:val="28"/>
              </w:rPr>
              <w:t>5</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478CEF8" w14:textId="77777777" w:rsidR="00330978" w:rsidRDefault="00330978" w:rsidP="00DF63E1">
            <w:pPr>
              <w:pStyle w:val="TableText"/>
              <w:widowControl/>
              <w:spacing w:before="38"/>
              <w:ind w:left="109" w:right="149"/>
              <w:rPr>
                <w:rFonts w:eastAsia="仿宋_GB2312"/>
                <w:color w:val="auto"/>
                <w:sz w:val="28"/>
                <w:szCs w:val="28"/>
              </w:rPr>
            </w:pPr>
            <w:r>
              <w:rPr>
                <w:rFonts w:eastAsia="仿宋_GB2312"/>
                <w:color w:val="auto"/>
                <w:spacing w:val="-3"/>
                <w:sz w:val="28"/>
                <w:szCs w:val="28"/>
              </w:rPr>
              <w:t>广西本科教学改革工程项目（</w:t>
            </w:r>
            <w:r>
              <w:rPr>
                <w:rFonts w:eastAsia="仿宋_GB2312"/>
                <w:color w:val="auto"/>
                <w:spacing w:val="-3"/>
                <w:sz w:val="28"/>
                <w:szCs w:val="28"/>
              </w:rPr>
              <w:t xml:space="preserve">A </w:t>
            </w:r>
            <w:r>
              <w:rPr>
                <w:rFonts w:eastAsia="仿宋_GB2312"/>
                <w:color w:val="auto"/>
                <w:spacing w:val="-3"/>
                <w:sz w:val="28"/>
                <w:szCs w:val="28"/>
              </w:rPr>
              <w:t>、</w:t>
            </w:r>
            <w:r>
              <w:rPr>
                <w:rFonts w:eastAsia="仿宋_GB2312"/>
                <w:color w:val="auto"/>
                <w:spacing w:val="-3"/>
                <w:sz w:val="28"/>
                <w:szCs w:val="28"/>
              </w:rPr>
              <w:t>B</w:t>
            </w:r>
            <w:r>
              <w:rPr>
                <w:rFonts w:eastAsia="仿宋_GB2312"/>
                <w:color w:val="auto"/>
                <w:spacing w:val="-3"/>
                <w:sz w:val="28"/>
                <w:szCs w:val="28"/>
              </w:rPr>
              <w:t>类）</w:t>
            </w:r>
            <w:r>
              <w:rPr>
                <w:rFonts w:eastAsia="仿宋_GB2312"/>
                <w:color w:val="auto"/>
                <w:spacing w:val="-41"/>
                <w:sz w:val="28"/>
                <w:szCs w:val="28"/>
              </w:rPr>
              <w:t xml:space="preserve"> </w:t>
            </w:r>
            <w:r>
              <w:rPr>
                <w:rFonts w:eastAsia="仿宋_GB2312"/>
                <w:color w:val="auto"/>
                <w:spacing w:val="-3"/>
                <w:sz w:val="28"/>
                <w:szCs w:val="28"/>
              </w:rPr>
              <w:t>、广西</w:t>
            </w:r>
            <w:r>
              <w:rPr>
                <w:rFonts w:eastAsia="仿宋_GB2312"/>
                <w:color w:val="auto"/>
                <w:spacing w:val="-4"/>
                <w:sz w:val="28"/>
                <w:szCs w:val="28"/>
              </w:rPr>
              <w:t>学位与研究生教育改革</w:t>
            </w:r>
            <w:r>
              <w:rPr>
                <w:rFonts w:eastAsia="仿宋_GB2312"/>
                <w:color w:val="auto"/>
                <w:spacing w:val="-2"/>
                <w:sz w:val="28"/>
                <w:szCs w:val="28"/>
              </w:rPr>
              <w:t>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79A8B19E" w14:textId="77777777" w:rsidR="00330978" w:rsidRDefault="00330978" w:rsidP="00DF63E1">
            <w:pPr>
              <w:pStyle w:val="TableText"/>
              <w:widowControl/>
              <w:spacing w:before="234"/>
              <w:jc w:val="center"/>
              <w:rPr>
                <w:rFonts w:eastAsia="仿宋_GB2312"/>
                <w:color w:val="auto"/>
                <w:sz w:val="28"/>
                <w:szCs w:val="28"/>
              </w:rPr>
            </w:pPr>
            <w:r>
              <w:rPr>
                <w:rFonts w:eastAsia="仿宋_GB2312"/>
                <w:color w:val="auto"/>
                <w:sz w:val="28"/>
                <w:szCs w:val="28"/>
              </w:rPr>
              <w:t>B</w:t>
            </w:r>
          </w:p>
        </w:tc>
      </w:tr>
      <w:tr w:rsidR="00330978" w14:paraId="27429F9A"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8A3935A" w14:textId="77777777" w:rsidR="00330978" w:rsidRDefault="00330978" w:rsidP="00DF63E1">
            <w:pPr>
              <w:pStyle w:val="TableText"/>
              <w:widowControl/>
              <w:spacing w:before="232"/>
              <w:ind w:left="315"/>
              <w:rPr>
                <w:rFonts w:eastAsia="仿宋_GB2312"/>
                <w:color w:val="auto"/>
                <w:sz w:val="28"/>
                <w:szCs w:val="28"/>
              </w:rPr>
            </w:pPr>
            <w:r>
              <w:rPr>
                <w:rFonts w:eastAsia="仿宋_GB2312"/>
                <w:color w:val="auto"/>
                <w:sz w:val="28"/>
                <w:szCs w:val="28"/>
              </w:rPr>
              <w:t>6</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0658A82F" w14:textId="77777777" w:rsidR="00330978" w:rsidRDefault="00330978" w:rsidP="00DF63E1">
            <w:pPr>
              <w:widowControl/>
              <w:kinsoku w:val="0"/>
              <w:autoSpaceDE w:val="0"/>
              <w:autoSpaceDN w:val="0"/>
              <w:adjustRightInd w:val="0"/>
              <w:snapToGrid w:val="0"/>
              <w:spacing w:before="35"/>
              <w:ind w:left="110" w:right="130" w:firstLine="28"/>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7"/>
                <w:kern w:val="0"/>
                <w:sz w:val="28"/>
                <w:szCs w:val="28"/>
                <w:lang w:bidi="ar"/>
              </w:rPr>
              <w:t>中国高教学会（含分会）课题，广西教育科学规</w:t>
            </w:r>
            <w:r>
              <w:rPr>
                <w:rFonts w:ascii="Times New Roman" w:eastAsia="仿宋_GB2312" w:hAnsi="Times New Roman" w:cs="Times New Roman"/>
                <w:spacing w:val="-8"/>
                <w:kern w:val="0"/>
                <w:sz w:val="28"/>
                <w:szCs w:val="28"/>
                <w:lang w:bidi="ar"/>
              </w:rPr>
              <w:t>划重大</w:t>
            </w:r>
            <w:r>
              <w:rPr>
                <w:rFonts w:ascii="Times New Roman" w:eastAsia="仿宋_GB2312" w:hAnsi="Times New Roman" w:cs="Times New Roman"/>
                <w:spacing w:val="-2"/>
                <w:kern w:val="0"/>
                <w:sz w:val="28"/>
                <w:szCs w:val="28"/>
                <w:lang w:bidi="ar"/>
              </w:rPr>
              <w:t>课题、委托重点课题、专项重点课题，广西教育科学重点研究基地重大课题、一般课题中的资助经费重点课题（</w:t>
            </w:r>
            <w:r>
              <w:rPr>
                <w:rFonts w:ascii="Times New Roman" w:eastAsia="仿宋_GB2312" w:hAnsi="Times New Roman" w:cs="Times New Roman"/>
                <w:spacing w:val="-2"/>
                <w:kern w:val="0"/>
                <w:sz w:val="28"/>
                <w:szCs w:val="28"/>
                <w:lang w:bidi="ar"/>
              </w:rPr>
              <w:t>A</w:t>
            </w:r>
            <w:r>
              <w:rPr>
                <w:rFonts w:ascii="Times New Roman" w:eastAsia="仿宋_GB2312" w:hAnsi="Times New Roman" w:cs="Times New Roman"/>
                <w:spacing w:val="-2"/>
                <w:kern w:val="0"/>
                <w:sz w:val="28"/>
                <w:szCs w:val="28"/>
                <w:lang w:bidi="ar"/>
              </w:rPr>
              <w:t>类）、广西职业教育教学改革研究重点项目、广西高校大学生思想政治教育理论与实践研究重点课题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1238C74D" w14:textId="77777777" w:rsidR="00330978" w:rsidRDefault="00330978" w:rsidP="00DF63E1">
            <w:pPr>
              <w:pStyle w:val="TableText"/>
              <w:widowControl/>
              <w:spacing w:before="233"/>
              <w:jc w:val="center"/>
              <w:rPr>
                <w:rFonts w:eastAsia="仿宋_GB2312"/>
                <w:color w:val="auto"/>
                <w:sz w:val="28"/>
                <w:szCs w:val="28"/>
              </w:rPr>
            </w:pPr>
            <w:r>
              <w:rPr>
                <w:rFonts w:eastAsia="仿宋_GB2312"/>
                <w:color w:val="auto"/>
                <w:sz w:val="28"/>
                <w:szCs w:val="28"/>
              </w:rPr>
              <w:t>B</w:t>
            </w:r>
          </w:p>
        </w:tc>
      </w:tr>
      <w:tr w:rsidR="00330978" w14:paraId="028FEEAF" w14:textId="77777777" w:rsidTr="00DF63E1">
        <w:trPr>
          <w:trHeight w:val="315"/>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1F1AD7D" w14:textId="77777777" w:rsidR="00330978" w:rsidRDefault="00330978" w:rsidP="00DF63E1">
            <w:pPr>
              <w:pStyle w:val="TableText"/>
              <w:widowControl/>
              <w:spacing w:before="74"/>
              <w:ind w:left="321"/>
              <w:rPr>
                <w:rFonts w:eastAsia="仿宋_GB2312"/>
                <w:color w:val="auto"/>
                <w:sz w:val="28"/>
                <w:szCs w:val="28"/>
              </w:rPr>
            </w:pPr>
            <w:r>
              <w:rPr>
                <w:rFonts w:eastAsia="仿宋_GB2312"/>
                <w:color w:val="auto"/>
                <w:sz w:val="28"/>
                <w:szCs w:val="28"/>
              </w:rPr>
              <w:t>7</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6F996661" w14:textId="77777777" w:rsidR="00330978" w:rsidRDefault="00330978" w:rsidP="00DF63E1">
            <w:pPr>
              <w:widowControl/>
              <w:kinsoku w:val="0"/>
              <w:autoSpaceDE w:val="0"/>
              <w:autoSpaceDN w:val="0"/>
              <w:adjustRightInd w:val="0"/>
              <w:snapToGrid w:val="0"/>
              <w:spacing w:before="37"/>
              <w:ind w:left="14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6"/>
                <w:kern w:val="0"/>
                <w:sz w:val="28"/>
                <w:szCs w:val="28"/>
                <w:lang w:bidi="ar"/>
              </w:rPr>
              <w:t>自治区级四新项目</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6AF98C80"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B</w:t>
            </w:r>
          </w:p>
        </w:tc>
      </w:tr>
      <w:tr w:rsidR="00330978" w14:paraId="147F9C26"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6C45D81" w14:textId="77777777" w:rsidR="00330978" w:rsidRDefault="00330978" w:rsidP="00DF63E1">
            <w:pPr>
              <w:pStyle w:val="TableText"/>
              <w:widowControl/>
              <w:spacing w:before="76"/>
              <w:ind w:left="316"/>
              <w:rPr>
                <w:rFonts w:eastAsia="仿宋_GB2312"/>
                <w:color w:val="auto"/>
                <w:sz w:val="28"/>
                <w:szCs w:val="28"/>
              </w:rPr>
            </w:pPr>
            <w:r>
              <w:rPr>
                <w:rFonts w:eastAsia="仿宋_GB2312"/>
                <w:color w:val="auto"/>
                <w:sz w:val="28"/>
                <w:szCs w:val="28"/>
              </w:rPr>
              <w:t>8</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64404F8" w14:textId="77777777" w:rsidR="00330978" w:rsidRDefault="00330978" w:rsidP="00DF63E1">
            <w:pPr>
              <w:widowControl/>
              <w:kinsoku w:val="0"/>
              <w:autoSpaceDE w:val="0"/>
              <w:autoSpaceDN w:val="0"/>
              <w:adjustRightInd w:val="0"/>
              <w:snapToGrid w:val="0"/>
              <w:spacing w:before="39"/>
              <w:ind w:left="13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3"/>
                <w:kern w:val="0"/>
                <w:sz w:val="28"/>
                <w:szCs w:val="28"/>
                <w:lang w:bidi="ar"/>
              </w:rPr>
              <w:t>国家各专业学会课题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4A7F662D"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B</w:t>
            </w:r>
          </w:p>
        </w:tc>
      </w:tr>
      <w:tr w:rsidR="00330978" w14:paraId="1E3A7050" w14:textId="77777777" w:rsidTr="00DF63E1">
        <w:trPr>
          <w:trHeight w:val="390"/>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E96226F" w14:textId="77777777" w:rsidR="00330978" w:rsidRDefault="00330978" w:rsidP="00DF63E1">
            <w:pPr>
              <w:pStyle w:val="TableText"/>
              <w:widowControl/>
              <w:spacing w:before="232"/>
              <w:ind w:left="275"/>
              <w:rPr>
                <w:rFonts w:eastAsia="仿宋_GB2312"/>
                <w:color w:val="auto"/>
                <w:sz w:val="28"/>
                <w:szCs w:val="28"/>
              </w:rPr>
            </w:pPr>
            <w:r>
              <w:rPr>
                <w:rFonts w:eastAsia="仿宋_GB2312"/>
                <w:color w:val="auto"/>
                <w:sz w:val="28"/>
                <w:szCs w:val="28"/>
              </w:rPr>
              <w:t>9</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60B40B36" w14:textId="77777777" w:rsidR="00330978" w:rsidRDefault="00330978" w:rsidP="00DF63E1">
            <w:pPr>
              <w:widowControl/>
              <w:kinsoku w:val="0"/>
              <w:autoSpaceDE w:val="0"/>
              <w:autoSpaceDN w:val="0"/>
              <w:adjustRightInd w:val="0"/>
              <w:snapToGrid w:val="0"/>
              <w:spacing w:before="38"/>
              <w:ind w:left="110" w:right="12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6"/>
                <w:kern w:val="0"/>
                <w:sz w:val="28"/>
                <w:szCs w:val="28"/>
                <w:lang w:bidi="ar"/>
              </w:rPr>
              <w:t>教育部各专业教指委课题、全国性专业学会（</w:t>
            </w:r>
            <w:r>
              <w:rPr>
                <w:rFonts w:ascii="Times New Roman" w:eastAsia="仿宋_GB2312" w:hAnsi="Times New Roman" w:cs="Times New Roman"/>
                <w:spacing w:val="-7"/>
                <w:kern w:val="0"/>
                <w:sz w:val="28"/>
                <w:szCs w:val="28"/>
                <w:lang w:bidi="ar"/>
              </w:rPr>
              <w:t>含分会）课题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761EFF70" w14:textId="77777777" w:rsidR="00330978" w:rsidRDefault="00330978" w:rsidP="00DF63E1">
            <w:pPr>
              <w:pStyle w:val="TableText"/>
              <w:widowControl/>
              <w:spacing w:before="232"/>
              <w:jc w:val="center"/>
              <w:rPr>
                <w:rFonts w:eastAsia="仿宋_GB2312"/>
                <w:color w:val="auto"/>
                <w:sz w:val="28"/>
                <w:szCs w:val="28"/>
              </w:rPr>
            </w:pPr>
            <w:r>
              <w:rPr>
                <w:rFonts w:eastAsia="仿宋_GB2312"/>
                <w:color w:val="auto"/>
                <w:sz w:val="28"/>
                <w:szCs w:val="28"/>
              </w:rPr>
              <w:t>C</w:t>
            </w:r>
          </w:p>
        </w:tc>
      </w:tr>
      <w:tr w:rsidR="00330978" w14:paraId="2B996304"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2F37405" w14:textId="77777777" w:rsidR="00330978" w:rsidRDefault="00330978" w:rsidP="00DF63E1">
            <w:pPr>
              <w:pStyle w:val="TableText"/>
              <w:widowControl/>
              <w:spacing w:before="75"/>
              <w:ind w:left="275"/>
              <w:rPr>
                <w:rFonts w:eastAsia="仿宋_GB2312"/>
                <w:color w:val="auto"/>
                <w:sz w:val="28"/>
                <w:szCs w:val="28"/>
              </w:rPr>
            </w:pPr>
            <w:r>
              <w:rPr>
                <w:rFonts w:eastAsia="仿宋_GB2312"/>
                <w:color w:val="auto"/>
                <w:spacing w:val="-15"/>
                <w:sz w:val="28"/>
                <w:szCs w:val="28"/>
              </w:rPr>
              <w:t>10</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0B6BE2F" w14:textId="77777777" w:rsidR="00330978" w:rsidRDefault="00330978" w:rsidP="00DF63E1">
            <w:pPr>
              <w:widowControl/>
              <w:kinsoku w:val="0"/>
              <w:autoSpaceDE w:val="0"/>
              <w:autoSpaceDN w:val="0"/>
              <w:adjustRightInd w:val="0"/>
              <w:snapToGrid w:val="0"/>
              <w:spacing w:before="37"/>
              <w:ind w:left="11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教育部产学合同协同育人项目（只认可当年</w:t>
            </w:r>
            <w:r>
              <w:rPr>
                <w:rFonts w:ascii="Times New Roman" w:eastAsia="仿宋_GB2312" w:hAnsi="Times New Roman" w:cs="Times New Roman"/>
                <w:spacing w:val="-1"/>
                <w:kern w:val="0"/>
                <w:sz w:val="28"/>
                <w:szCs w:val="28"/>
                <w:lang w:bidi="ar"/>
              </w:rPr>
              <w:t>获批的第一负责人）</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4DAAC6CC"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C</w:t>
            </w:r>
          </w:p>
        </w:tc>
      </w:tr>
      <w:tr w:rsidR="00330978" w14:paraId="0D9D4EBD"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678614D" w14:textId="77777777" w:rsidR="00330978" w:rsidRDefault="00330978" w:rsidP="00DF63E1">
            <w:pPr>
              <w:pStyle w:val="TableText"/>
              <w:widowControl/>
              <w:spacing w:before="77"/>
              <w:ind w:left="275"/>
              <w:rPr>
                <w:rFonts w:eastAsia="仿宋_GB2312"/>
                <w:color w:val="auto"/>
                <w:sz w:val="28"/>
                <w:szCs w:val="28"/>
              </w:rPr>
            </w:pPr>
            <w:r>
              <w:rPr>
                <w:rFonts w:eastAsia="仿宋_GB2312"/>
                <w:color w:val="auto"/>
                <w:spacing w:val="-15"/>
                <w:sz w:val="28"/>
                <w:szCs w:val="28"/>
              </w:rPr>
              <w:t>11</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4339A070" w14:textId="77777777" w:rsidR="00330978" w:rsidRDefault="00330978" w:rsidP="00DF63E1">
            <w:pPr>
              <w:widowControl/>
              <w:kinsoku w:val="0"/>
              <w:autoSpaceDE w:val="0"/>
              <w:autoSpaceDN w:val="0"/>
              <w:adjustRightInd w:val="0"/>
              <w:snapToGrid w:val="0"/>
              <w:spacing w:before="38"/>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自治区教育厅、教育科学规划办其他课题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14CCBDE2"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C</w:t>
            </w:r>
          </w:p>
        </w:tc>
      </w:tr>
      <w:tr w:rsidR="00330978" w14:paraId="73C4FBC8"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6E24EA6" w14:textId="77777777" w:rsidR="00330978" w:rsidRDefault="00330978" w:rsidP="00DF63E1">
            <w:pPr>
              <w:pStyle w:val="TableText"/>
              <w:widowControl/>
              <w:spacing w:before="77"/>
              <w:ind w:left="275"/>
              <w:rPr>
                <w:rFonts w:eastAsia="仿宋_GB2312"/>
                <w:color w:val="auto"/>
                <w:sz w:val="28"/>
                <w:szCs w:val="28"/>
              </w:rPr>
            </w:pPr>
            <w:r>
              <w:rPr>
                <w:rFonts w:eastAsia="仿宋_GB2312"/>
                <w:color w:val="auto"/>
                <w:spacing w:val="-15"/>
                <w:sz w:val="28"/>
                <w:szCs w:val="28"/>
              </w:rPr>
              <w:t>12</w:t>
            </w:r>
          </w:p>
        </w:tc>
        <w:tc>
          <w:tcPr>
            <w:tcW w:w="7837" w:type="dxa"/>
            <w:tcBorders>
              <w:top w:val="single" w:sz="2" w:space="0" w:color="000000"/>
              <w:left w:val="single" w:sz="2" w:space="0" w:color="000000"/>
              <w:bottom w:val="single" w:sz="2" w:space="0" w:color="000000"/>
              <w:right w:val="single" w:sz="2" w:space="0" w:color="000000"/>
            </w:tcBorders>
            <w:shd w:val="clear" w:color="auto" w:fill="auto"/>
          </w:tcPr>
          <w:p w14:paraId="12F013AB"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各省专业学会课题</w:t>
            </w:r>
          </w:p>
        </w:tc>
        <w:tc>
          <w:tcPr>
            <w:tcW w:w="1012" w:type="dxa"/>
            <w:tcBorders>
              <w:top w:val="single" w:sz="2" w:space="0" w:color="000000"/>
              <w:left w:val="single" w:sz="2" w:space="0" w:color="000000"/>
              <w:bottom w:val="single" w:sz="2" w:space="0" w:color="000000"/>
              <w:right w:val="single" w:sz="2" w:space="0" w:color="000000"/>
            </w:tcBorders>
            <w:shd w:val="clear" w:color="auto" w:fill="auto"/>
          </w:tcPr>
          <w:p w14:paraId="1F2F470A"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D</w:t>
            </w:r>
          </w:p>
        </w:tc>
      </w:tr>
    </w:tbl>
    <w:p w14:paraId="66FC2DDA" w14:textId="77777777" w:rsidR="00330978" w:rsidRDefault="00330978" w:rsidP="00330978">
      <w:pPr>
        <w:widowControl/>
        <w:kinsoku w:val="0"/>
        <w:autoSpaceDE w:val="0"/>
        <w:autoSpaceDN w:val="0"/>
        <w:adjustRightInd w:val="0"/>
        <w:snapToGrid w:val="0"/>
        <w:spacing w:before="81"/>
        <w:ind w:left="319" w:firstLineChars="100" w:firstLine="241"/>
        <w:jc w:val="left"/>
        <w:textAlignment w:val="baseline"/>
        <w:rPr>
          <w:rFonts w:ascii="Times New Roman" w:eastAsia="仿宋_GB2312" w:hAnsi="Times New Roman" w:cs="Times New Roman"/>
          <w:b/>
          <w:bCs/>
          <w:kern w:val="0"/>
          <w:sz w:val="28"/>
          <w:szCs w:val="28"/>
        </w:rPr>
      </w:pPr>
      <w:r>
        <w:rPr>
          <w:rFonts w:ascii="Times New Roman" w:eastAsia="仿宋_GB2312" w:hAnsi="Times New Roman" w:cs="Times New Roman"/>
          <w:b/>
          <w:bCs/>
          <w:spacing w:val="-20"/>
          <w:kern w:val="0"/>
          <w:sz w:val="28"/>
          <w:szCs w:val="28"/>
          <w:lang w:bidi="ar"/>
        </w:rPr>
        <w:t>注：</w:t>
      </w:r>
    </w:p>
    <w:p w14:paraId="7377EA52" w14:textId="77777777" w:rsidR="00330978" w:rsidRDefault="00330978" w:rsidP="00330978">
      <w:pPr>
        <w:widowControl/>
        <w:kinsoku w:val="0"/>
        <w:autoSpaceDE w:val="0"/>
        <w:autoSpaceDN w:val="0"/>
        <w:adjustRightInd w:val="0"/>
        <w:snapToGrid w:val="0"/>
        <w:spacing w:line="247" w:lineRule="auto"/>
        <w:ind w:firstLineChars="200" w:firstLine="55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1.</w:t>
      </w:r>
      <w:r>
        <w:rPr>
          <w:rFonts w:ascii="Times New Roman" w:eastAsia="仿宋_GB2312" w:hAnsi="Times New Roman" w:cs="Times New Roman"/>
          <w:spacing w:val="-1"/>
          <w:kern w:val="0"/>
          <w:sz w:val="28"/>
          <w:szCs w:val="28"/>
          <w:lang w:bidi="ar"/>
        </w:rPr>
        <w:t>以上业绩成果登记为主持人获得等级，参与人业绩等级按排序逐级递减至</w:t>
      </w:r>
      <w:r>
        <w:rPr>
          <w:rFonts w:ascii="Times New Roman" w:eastAsia="仿宋_GB2312" w:hAnsi="Times New Roman" w:cs="Times New Roman"/>
          <w:spacing w:val="-1"/>
          <w:kern w:val="0"/>
          <w:sz w:val="28"/>
          <w:szCs w:val="28"/>
          <w:lang w:bidi="ar"/>
        </w:rPr>
        <w:t>“F”</w:t>
      </w:r>
      <w:r>
        <w:rPr>
          <w:rFonts w:ascii="Times New Roman" w:eastAsia="仿宋_GB2312" w:hAnsi="Times New Roman" w:cs="Times New Roman"/>
          <w:spacing w:val="-1"/>
          <w:kern w:val="0"/>
          <w:sz w:val="28"/>
          <w:szCs w:val="28"/>
          <w:lang w:bidi="ar"/>
        </w:rPr>
        <w:t>类为止。</w:t>
      </w:r>
    </w:p>
    <w:p w14:paraId="5A653BBB" w14:textId="77777777" w:rsidR="00330978" w:rsidRDefault="00330978" w:rsidP="00330978">
      <w:pPr>
        <w:widowControl/>
        <w:kinsoku w:val="0"/>
        <w:autoSpaceDE w:val="0"/>
        <w:autoSpaceDN w:val="0"/>
        <w:adjustRightInd w:val="0"/>
        <w:snapToGrid w:val="0"/>
        <w:spacing w:before="81"/>
        <w:ind w:firstLineChars="200" w:firstLine="560"/>
        <w:jc w:val="left"/>
        <w:textAlignment w:val="baseline"/>
        <w:rPr>
          <w:rFonts w:ascii="Times New Roman" w:hAnsi="Times New Roman" w:cs="Times New Roman"/>
        </w:rPr>
      </w:pPr>
      <w:r>
        <w:rPr>
          <w:rFonts w:ascii="Times New Roman" w:eastAsia="仿宋_GB2312" w:hAnsi="Times New Roman" w:cs="Times New Roman"/>
          <w:kern w:val="0"/>
          <w:sz w:val="28"/>
          <w:szCs w:val="28"/>
          <w:lang w:bidi="ar"/>
        </w:rPr>
        <w:t>2.</w:t>
      </w:r>
      <w:r>
        <w:rPr>
          <w:rFonts w:ascii="Times New Roman" w:eastAsia="仿宋_GB2312" w:hAnsi="Times New Roman" w:cs="Times New Roman"/>
          <w:kern w:val="0"/>
          <w:sz w:val="28"/>
          <w:szCs w:val="28"/>
          <w:lang w:bidi="ar"/>
        </w:rPr>
        <w:t>任现职以前主持在研的项目，在评审高一级职称时如果已经结题，则按主持并完成计。</w:t>
      </w:r>
    </w:p>
    <w:p w14:paraId="78B15D28" w14:textId="77777777" w:rsidR="00330978" w:rsidRDefault="00330978" w:rsidP="00330978">
      <w:pPr>
        <w:rPr>
          <w:rFonts w:ascii="Times New Roman" w:eastAsia="仿宋_GB2312" w:hAnsi="Times New Roman" w:cs="Times New Roman"/>
          <w:kern w:val="0"/>
          <w:sz w:val="28"/>
          <w:szCs w:val="28"/>
        </w:rPr>
        <w:sectPr w:rsidR="00330978" w:rsidSect="00330978">
          <w:footerReference w:type="even" r:id="rId11"/>
          <w:footerReference w:type="default" r:id="rId12"/>
          <w:footerReference w:type="first" r:id="rId13"/>
          <w:pgSz w:w="11907" w:h="16839"/>
          <w:pgMar w:top="2098" w:right="1474" w:bottom="2155" w:left="1588" w:header="0" w:footer="1469" w:gutter="0"/>
          <w:pgNumType w:fmt="numberInDash"/>
          <w:cols w:space="425"/>
          <w:titlePg/>
          <w:docGrid w:type="lines" w:linePitch="312"/>
        </w:sectPr>
      </w:pPr>
    </w:p>
    <w:p w14:paraId="474FBAC5"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43"/>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2 </w:t>
      </w:r>
      <w:r>
        <w:rPr>
          <w:rFonts w:ascii="Times New Roman" w:eastAsia="仿宋_GB2312" w:hAnsi="Times New Roman" w:cs="Times New Roman"/>
          <w:b/>
          <w:bCs/>
          <w:spacing w:val="-4"/>
          <w:kern w:val="0"/>
          <w:sz w:val="32"/>
          <w:szCs w:val="32"/>
          <w:lang w:bidi="ar"/>
        </w:rPr>
        <w:t>教学成果奖类业绩成果等级表</w:t>
      </w:r>
    </w:p>
    <w:p w14:paraId="58BCFF7E" w14:textId="77777777" w:rsidR="00330978" w:rsidRDefault="00330978" w:rsidP="00330978">
      <w:pPr>
        <w:widowControl/>
        <w:kinsoku w:val="0"/>
        <w:autoSpaceDE w:val="0"/>
        <w:autoSpaceDN w:val="0"/>
        <w:adjustRightInd w:val="0"/>
        <w:snapToGrid w:val="0"/>
        <w:spacing w:line="24" w:lineRule="exact"/>
        <w:jc w:val="center"/>
        <w:textAlignment w:val="baseline"/>
        <w:rPr>
          <w:rFonts w:ascii="Times New Roman" w:eastAsia="仿宋_GB2312" w:hAnsi="Times New Roman" w:cs="Times New Roman"/>
          <w:kern w:val="0"/>
          <w:sz w:val="44"/>
          <w:szCs w:val="44"/>
        </w:rPr>
      </w:pPr>
      <w:r>
        <w:rPr>
          <w:rFonts w:ascii="Times New Roman" w:eastAsia="仿宋_GB2312" w:hAnsi="Times New Roman" w:cs="Times New Roman"/>
          <w:kern w:val="0"/>
          <w:sz w:val="44"/>
          <w:szCs w:val="44"/>
          <w:lang w:bidi="ar"/>
        </w:rPr>
        <w:t xml:space="preserve"> </w:t>
      </w:r>
    </w:p>
    <w:tbl>
      <w:tblPr>
        <w:tblStyle w:val="TableNormal"/>
        <w:tblW w:w="9227"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6"/>
        <w:gridCol w:w="7524"/>
        <w:gridCol w:w="967"/>
      </w:tblGrid>
      <w:tr w:rsidR="00330978" w14:paraId="154128C5" w14:textId="77777777" w:rsidTr="00DF63E1">
        <w:trPr>
          <w:trHeight w:val="966"/>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5A25C23"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20B5A2FA" w14:textId="77777777" w:rsidR="00330978" w:rsidRDefault="00330978" w:rsidP="00DF63E1">
            <w:pPr>
              <w:widowControl/>
              <w:kinsoku w:val="0"/>
              <w:autoSpaceDE w:val="0"/>
              <w:autoSpaceDN w:val="0"/>
              <w:adjustRightInd w:val="0"/>
              <w:snapToGrid w:val="0"/>
              <w:spacing w:before="78"/>
              <w:ind w:left="13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733A18C0"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16D465FA" w14:textId="77777777" w:rsidR="00330978" w:rsidRDefault="00330978" w:rsidP="00DF63E1">
            <w:pPr>
              <w:widowControl/>
              <w:kinsoku w:val="0"/>
              <w:autoSpaceDE w:val="0"/>
              <w:autoSpaceDN w:val="0"/>
              <w:adjustRightInd w:val="0"/>
              <w:snapToGrid w:val="0"/>
              <w:spacing w:before="78"/>
              <w:ind w:left="292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6D58F4C5" w14:textId="77777777" w:rsidR="00330978" w:rsidRDefault="00330978" w:rsidP="00DF63E1">
            <w:pPr>
              <w:widowControl/>
              <w:kinsoku w:val="0"/>
              <w:autoSpaceDE w:val="0"/>
              <w:autoSpaceDN w:val="0"/>
              <w:adjustRightInd w:val="0"/>
              <w:snapToGrid w:val="0"/>
              <w:spacing w:before="50"/>
              <w:ind w:left="19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w:t>
            </w:r>
          </w:p>
          <w:p w14:paraId="08B31850" w14:textId="77777777" w:rsidR="00330978" w:rsidRDefault="00330978" w:rsidP="00DF63E1">
            <w:pPr>
              <w:widowControl/>
              <w:kinsoku w:val="0"/>
              <w:autoSpaceDE w:val="0"/>
              <w:autoSpaceDN w:val="0"/>
              <w:adjustRightInd w:val="0"/>
              <w:snapToGrid w:val="0"/>
              <w:ind w:left="19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等级</w:t>
            </w:r>
          </w:p>
          <w:p w14:paraId="59B87A85" w14:textId="77777777" w:rsidR="00330978" w:rsidRDefault="00330978" w:rsidP="00DF63E1">
            <w:pPr>
              <w:widowControl/>
              <w:kinsoku w:val="0"/>
              <w:autoSpaceDE w:val="0"/>
              <w:autoSpaceDN w:val="0"/>
              <w:adjustRightInd w:val="0"/>
              <w:snapToGrid w:val="0"/>
              <w:spacing w:before="26"/>
              <w:ind w:left="19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类别</w:t>
            </w:r>
          </w:p>
        </w:tc>
      </w:tr>
      <w:tr w:rsidR="00330978" w14:paraId="5184CE4F" w14:textId="77777777" w:rsidTr="00DF63E1">
        <w:trPr>
          <w:trHeight w:val="323"/>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7FC5C8FB"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1</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1BC46F5" w14:textId="77777777" w:rsidR="00330978" w:rsidRDefault="00330978" w:rsidP="00DF63E1">
            <w:pPr>
              <w:pStyle w:val="TableText"/>
              <w:widowControl/>
              <w:spacing w:before="40"/>
              <w:ind w:left="123"/>
              <w:rPr>
                <w:rFonts w:eastAsia="仿宋_GB2312"/>
                <w:color w:val="auto"/>
                <w:sz w:val="28"/>
                <w:szCs w:val="28"/>
              </w:rPr>
            </w:pPr>
            <w:r>
              <w:rPr>
                <w:rFonts w:eastAsia="仿宋_GB2312"/>
                <w:color w:val="auto"/>
                <w:spacing w:val="-2"/>
                <w:sz w:val="28"/>
                <w:szCs w:val="28"/>
              </w:rPr>
              <w:t>高等教育国家级教学成果（特等奖，排名前七）</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EFB15ED" w14:textId="77777777" w:rsidR="00330978" w:rsidRDefault="00330978" w:rsidP="00DF63E1">
            <w:pPr>
              <w:pStyle w:val="TableText"/>
              <w:widowControl/>
              <w:spacing w:before="76"/>
              <w:ind w:left="340"/>
              <w:rPr>
                <w:rFonts w:eastAsia="仿宋_GB2312"/>
                <w:color w:val="auto"/>
                <w:sz w:val="28"/>
                <w:szCs w:val="28"/>
              </w:rPr>
            </w:pPr>
            <w:r>
              <w:rPr>
                <w:rFonts w:eastAsia="仿宋_GB2312"/>
                <w:color w:val="auto"/>
                <w:sz w:val="28"/>
                <w:szCs w:val="28"/>
              </w:rPr>
              <w:t>A</w:t>
            </w:r>
          </w:p>
        </w:tc>
      </w:tr>
      <w:tr w:rsidR="00330978" w14:paraId="38B90228" w14:textId="77777777" w:rsidTr="00DF63E1">
        <w:trPr>
          <w:trHeight w:val="323"/>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EEB82CA"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2</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C057445" w14:textId="77777777" w:rsidR="00330978" w:rsidRDefault="00330978" w:rsidP="00DF63E1">
            <w:pPr>
              <w:pStyle w:val="TableText"/>
              <w:widowControl/>
              <w:spacing w:before="40"/>
              <w:ind w:left="123"/>
              <w:rPr>
                <w:rFonts w:eastAsia="仿宋_GB2312"/>
                <w:color w:val="auto"/>
                <w:spacing w:val="-2"/>
                <w:sz w:val="28"/>
                <w:szCs w:val="28"/>
              </w:rPr>
            </w:pPr>
            <w:r>
              <w:rPr>
                <w:rFonts w:eastAsia="仿宋_GB2312"/>
                <w:color w:val="auto"/>
                <w:spacing w:val="-2"/>
                <w:sz w:val="28"/>
                <w:szCs w:val="28"/>
              </w:rPr>
              <w:t>高等教育国家级教学成果（特等奖，排名第八、九）</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584A62B1" w14:textId="77777777" w:rsidR="00330978" w:rsidRDefault="00330978" w:rsidP="00DF63E1">
            <w:pPr>
              <w:pStyle w:val="TableText"/>
              <w:widowControl/>
              <w:spacing w:before="76"/>
              <w:ind w:left="340"/>
              <w:rPr>
                <w:rFonts w:eastAsia="仿宋_GB2312"/>
                <w:color w:val="auto"/>
                <w:sz w:val="28"/>
                <w:szCs w:val="28"/>
              </w:rPr>
            </w:pPr>
            <w:r>
              <w:rPr>
                <w:rFonts w:eastAsia="仿宋_GB2312"/>
                <w:color w:val="auto"/>
                <w:sz w:val="28"/>
                <w:szCs w:val="28"/>
              </w:rPr>
              <w:t>B</w:t>
            </w:r>
          </w:p>
        </w:tc>
      </w:tr>
      <w:tr w:rsidR="00330978" w14:paraId="57B70692" w14:textId="77777777" w:rsidTr="00DF63E1">
        <w:trPr>
          <w:trHeight w:val="323"/>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2C949AEA"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3</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C07C970" w14:textId="77777777" w:rsidR="00330978" w:rsidRDefault="00330978" w:rsidP="00DF63E1">
            <w:pPr>
              <w:pStyle w:val="TableText"/>
              <w:widowControl/>
              <w:spacing w:before="40"/>
              <w:ind w:left="123"/>
              <w:rPr>
                <w:rFonts w:eastAsia="仿宋_GB2312"/>
                <w:color w:val="auto"/>
                <w:spacing w:val="-2"/>
                <w:sz w:val="28"/>
                <w:szCs w:val="28"/>
              </w:rPr>
            </w:pPr>
            <w:r>
              <w:rPr>
                <w:rFonts w:eastAsia="仿宋_GB2312"/>
                <w:color w:val="auto"/>
                <w:spacing w:val="-2"/>
                <w:sz w:val="28"/>
                <w:szCs w:val="28"/>
              </w:rPr>
              <w:t>高等教育国家级教学成果（特等奖，排名第九以后）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1C7C400" w14:textId="77777777" w:rsidR="00330978" w:rsidRDefault="00330978" w:rsidP="00DF63E1">
            <w:pPr>
              <w:pStyle w:val="TableText"/>
              <w:widowControl/>
              <w:spacing w:before="76"/>
              <w:ind w:left="340"/>
              <w:rPr>
                <w:rFonts w:eastAsia="仿宋_GB2312"/>
                <w:color w:val="auto"/>
                <w:sz w:val="28"/>
                <w:szCs w:val="28"/>
              </w:rPr>
            </w:pPr>
            <w:r>
              <w:rPr>
                <w:rFonts w:eastAsia="仿宋_GB2312"/>
                <w:color w:val="auto"/>
                <w:sz w:val="28"/>
                <w:szCs w:val="28"/>
              </w:rPr>
              <w:t>C</w:t>
            </w:r>
          </w:p>
        </w:tc>
      </w:tr>
      <w:tr w:rsidR="00330978" w14:paraId="2EC6816F" w14:textId="77777777" w:rsidTr="00DF63E1">
        <w:trPr>
          <w:trHeight w:val="323"/>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2383EF53"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4</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1781064A" w14:textId="77777777" w:rsidR="00330978" w:rsidRDefault="00330978" w:rsidP="00DF63E1">
            <w:pPr>
              <w:pStyle w:val="TableText"/>
              <w:widowControl/>
              <w:spacing w:before="40"/>
              <w:ind w:left="123"/>
              <w:rPr>
                <w:rFonts w:eastAsia="仿宋_GB2312"/>
                <w:color w:val="auto"/>
                <w:spacing w:val="-2"/>
                <w:sz w:val="28"/>
                <w:szCs w:val="28"/>
              </w:rPr>
            </w:pPr>
            <w:r>
              <w:rPr>
                <w:rFonts w:eastAsia="仿宋_GB2312"/>
                <w:color w:val="auto"/>
                <w:spacing w:val="-2"/>
                <w:sz w:val="28"/>
                <w:szCs w:val="28"/>
              </w:rPr>
              <w:t>高等教育国家级教学成果（一等奖，排名前六）</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4BDB1521" w14:textId="77777777" w:rsidR="00330978" w:rsidRDefault="00330978" w:rsidP="00DF63E1">
            <w:pPr>
              <w:pStyle w:val="TableText"/>
              <w:widowControl/>
              <w:spacing w:before="76"/>
              <w:ind w:left="340"/>
              <w:rPr>
                <w:rFonts w:eastAsia="仿宋_GB2312"/>
                <w:color w:val="auto"/>
                <w:sz w:val="28"/>
                <w:szCs w:val="28"/>
              </w:rPr>
            </w:pPr>
            <w:r>
              <w:rPr>
                <w:rFonts w:eastAsia="仿宋_GB2312"/>
                <w:color w:val="auto"/>
                <w:sz w:val="28"/>
                <w:szCs w:val="28"/>
              </w:rPr>
              <w:t>A</w:t>
            </w:r>
          </w:p>
        </w:tc>
      </w:tr>
      <w:tr w:rsidR="00330978" w14:paraId="2963CE40"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0604F20" w14:textId="77777777" w:rsidR="00330978" w:rsidRDefault="00330978" w:rsidP="00DF63E1">
            <w:pPr>
              <w:pStyle w:val="TableText"/>
              <w:widowControl/>
              <w:spacing w:before="74"/>
              <w:ind w:left="309"/>
              <w:jc w:val="both"/>
              <w:rPr>
                <w:rFonts w:eastAsia="仿宋_GB2312"/>
                <w:color w:val="auto"/>
                <w:sz w:val="28"/>
                <w:szCs w:val="28"/>
              </w:rPr>
            </w:pPr>
            <w:r>
              <w:rPr>
                <w:rFonts w:eastAsia="仿宋_GB2312"/>
                <w:color w:val="auto"/>
                <w:sz w:val="28"/>
                <w:szCs w:val="28"/>
              </w:rPr>
              <w:t>5</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9C84342" w14:textId="77777777" w:rsidR="00330978" w:rsidRDefault="00330978" w:rsidP="00DF63E1">
            <w:pPr>
              <w:pStyle w:val="TableText"/>
              <w:widowControl/>
              <w:spacing w:before="37"/>
              <w:ind w:left="123"/>
              <w:rPr>
                <w:rFonts w:eastAsia="仿宋_GB2312"/>
                <w:color w:val="auto"/>
                <w:sz w:val="28"/>
                <w:szCs w:val="28"/>
              </w:rPr>
            </w:pPr>
            <w:r>
              <w:rPr>
                <w:rFonts w:eastAsia="仿宋_GB2312"/>
                <w:color w:val="auto"/>
                <w:spacing w:val="-2"/>
                <w:sz w:val="28"/>
                <w:szCs w:val="28"/>
              </w:rPr>
              <w:t>高等教育国家级教学成果（一等奖，排名第七、八、九）</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72C92380" w14:textId="77777777" w:rsidR="00330978" w:rsidRDefault="00330978" w:rsidP="00DF63E1">
            <w:pPr>
              <w:pStyle w:val="TableText"/>
              <w:widowControl/>
              <w:spacing w:before="74"/>
              <w:ind w:left="340"/>
              <w:rPr>
                <w:rFonts w:eastAsia="仿宋_GB2312"/>
                <w:color w:val="auto"/>
                <w:sz w:val="28"/>
                <w:szCs w:val="28"/>
              </w:rPr>
            </w:pPr>
            <w:r>
              <w:rPr>
                <w:rFonts w:eastAsia="仿宋_GB2312"/>
                <w:color w:val="auto"/>
                <w:sz w:val="28"/>
                <w:szCs w:val="28"/>
              </w:rPr>
              <w:t>B</w:t>
            </w:r>
          </w:p>
        </w:tc>
      </w:tr>
      <w:tr w:rsidR="00330978" w14:paraId="78C5504D"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74EC44B0" w14:textId="77777777" w:rsidR="00330978" w:rsidRDefault="00330978" w:rsidP="00DF63E1">
            <w:pPr>
              <w:pStyle w:val="TableText"/>
              <w:widowControl/>
              <w:spacing w:before="74"/>
              <w:ind w:left="309"/>
              <w:jc w:val="both"/>
              <w:rPr>
                <w:rFonts w:eastAsia="仿宋_GB2312"/>
                <w:color w:val="auto"/>
                <w:sz w:val="28"/>
                <w:szCs w:val="28"/>
              </w:rPr>
            </w:pPr>
            <w:r>
              <w:rPr>
                <w:rFonts w:eastAsia="仿宋_GB2312"/>
                <w:color w:val="auto"/>
                <w:sz w:val="28"/>
                <w:szCs w:val="28"/>
              </w:rPr>
              <w:t>6</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2714132B" w14:textId="77777777" w:rsidR="00330978" w:rsidRDefault="00330978" w:rsidP="00DF63E1">
            <w:pPr>
              <w:pStyle w:val="TableText"/>
              <w:widowControl/>
              <w:spacing w:before="37"/>
              <w:ind w:left="123"/>
              <w:rPr>
                <w:rFonts w:eastAsia="仿宋_GB2312"/>
                <w:color w:val="auto"/>
                <w:spacing w:val="-2"/>
                <w:sz w:val="28"/>
                <w:szCs w:val="28"/>
              </w:rPr>
            </w:pPr>
            <w:r>
              <w:rPr>
                <w:rFonts w:eastAsia="仿宋_GB2312"/>
                <w:color w:val="auto"/>
                <w:spacing w:val="-2"/>
                <w:sz w:val="28"/>
                <w:szCs w:val="28"/>
              </w:rPr>
              <w:t>高等教育国家级教学成果（一等奖，排名第九以后）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48301C95" w14:textId="77777777" w:rsidR="00330978" w:rsidRDefault="00330978" w:rsidP="00DF63E1">
            <w:pPr>
              <w:pStyle w:val="TableText"/>
              <w:widowControl/>
              <w:spacing w:before="74"/>
              <w:ind w:left="340"/>
              <w:rPr>
                <w:rFonts w:eastAsia="仿宋_GB2312"/>
                <w:color w:val="auto"/>
                <w:sz w:val="28"/>
                <w:szCs w:val="28"/>
              </w:rPr>
            </w:pPr>
            <w:r>
              <w:rPr>
                <w:rFonts w:eastAsia="仿宋_GB2312"/>
                <w:color w:val="auto"/>
                <w:sz w:val="28"/>
                <w:szCs w:val="28"/>
              </w:rPr>
              <w:t>C</w:t>
            </w:r>
          </w:p>
        </w:tc>
      </w:tr>
      <w:tr w:rsidR="00330978" w14:paraId="32DF6D75"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4A68173" w14:textId="77777777" w:rsidR="00330978" w:rsidRDefault="00330978" w:rsidP="00DF63E1">
            <w:pPr>
              <w:pStyle w:val="TableText"/>
              <w:widowControl/>
              <w:spacing w:before="74"/>
              <w:ind w:left="309"/>
              <w:jc w:val="both"/>
              <w:rPr>
                <w:rFonts w:eastAsia="仿宋_GB2312"/>
                <w:color w:val="auto"/>
                <w:sz w:val="28"/>
                <w:szCs w:val="28"/>
              </w:rPr>
            </w:pPr>
            <w:r>
              <w:rPr>
                <w:rFonts w:eastAsia="仿宋_GB2312"/>
                <w:color w:val="auto"/>
                <w:sz w:val="28"/>
                <w:szCs w:val="28"/>
              </w:rPr>
              <w:t>7</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42C0ECC6" w14:textId="77777777" w:rsidR="00330978" w:rsidRDefault="00330978" w:rsidP="00DF63E1">
            <w:pPr>
              <w:pStyle w:val="TableText"/>
              <w:widowControl/>
              <w:spacing w:before="37"/>
              <w:ind w:left="123"/>
              <w:rPr>
                <w:rFonts w:eastAsia="仿宋_GB2312"/>
                <w:color w:val="auto"/>
                <w:spacing w:val="-2"/>
                <w:sz w:val="28"/>
                <w:szCs w:val="28"/>
              </w:rPr>
            </w:pPr>
            <w:r>
              <w:rPr>
                <w:rFonts w:eastAsia="仿宋_GB2312"/>
                <w:color w:val="auto"/>
                <w:spacing w:val="-2"/>
                <w:sz w:val="28"/>
                <w:szCs w:val="28"/>
              </w:rPr>
              <w:t>高等教育国家级教学成果（二等奖，排名前五）</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7E483327" w14:textId="77777777" w:rsidR="00330978" w:rsidRDefault="00330978" w:rsidP="00DF63E1">
            <w:pPr>
              <w:pStyle w:val="TableText"/>
              <w:widowControl/>
              <w:spacing w:before="77"/>
              <w:ind w:left="340"/>
              <w:rPr>
                <w:rFonts w:eastAsia="仿宋_GB2312"/>
                <w:color w:val="auto"/>
                <w:sz w:val="28"/>
                <w:szCs w:val="28"/>
              </w:rPr>
            </w:pPr>
            <w:r>
              <w:rPr>
                <w:rFonts w:eastAsia="仿宋_GB2312"/>
                <w:color w:val="auto"/>
                <w:sz w:val="28"/>
                <w:szCs w:val="28"/>
              </w:rPr>
              <w:t>A</w:t>
            </w:r>
          </w:p>
        </w:tc>
      </w:tr>
      <w:tr w:rsidR="00330978" w14:paraId="6CDADDD4"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076F8F2" w14:textId="77777777" w:rsidR="00330978" w:rsidRDefault="00330978" w:rsidP="00DF63E1">
            <w:pPr>
              <w:pStyle w:val="TableText"/>
              <w:widowControl/>
              <w:spacing w:before="74"/>
              <w:ind w:left="309"/>
              <w:jc w:val="both"/>
              <w:rPr>
                <w:rFonts w:eastAsia="仿宋_GB2312"/>
                <w:color w:val="auto"/>
                <w:sz w:val="28"/>
                <w:szCs w:val="28"/>
              </w:rPr>
            </w:pPr>
            <w:r>
              <w:rPr>
                <w:rFonts w:eastAsia="仿宋_GB2312"/>
                <w:color w:val="auto"/>
                <w:sz w:val="28"/>
                <w:szCs w:val="28"/>
              </w:rPr>
              <w:t>8</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2F3934C8" w14:textId="77777777" w:rsidR="00330978" w:rsidRDefault="00330978" w:rsidP="00DF63E1">
            <w:pPr>
              <w:pStyle w:val="TableText"/>
              <w:widowControl/>
              <w:spacing w:before="37"/>
              <w:ind w:left="123"/>
              <w:rPr>
                <w:rFonts w:eastAsia="仿宋_GB2312"/>
                <w:color w:val="auto"/>
                <w:spacing w:val="-2"/>
                <w:sz w:val="28"/>
                <w:szCs w:val="28"/>
              </w:rPr>
            </w:pPr>
            <w:r>
              <w:rPr>
                <w:rFonts w:eastAsia="仿宋_GB2312"/>
                <w:color w:val="auto"/>
                <w:spacing w:val="-2"/>
                <w:sz w:val="28"/>
                <w:szCs w:val="28"/>
              </w:rPr>
              <w:t>高等教育国家级教学成果（二等奖，排名第五</w:t>
            </w:r>
            <w:r>
              <w:rPr>
                <w:rFonts w:eastAsia="仿宋_GB2312"/>
                <w:color w:val="auto"/>
                <w:spacing w:val="-2"/>
                <w:sz w:val="28"/>
                <w:szCs w:val="28"/>
              </w:rPr>
              <w:t>—</w:t>
            </w:r>
            <w:r>
              <w:rPr>
                <w:rFonts w:eastAsia="仿宋_GB2312"/>
                <w:color w:val="auto"/>
                <w:spacing w:val="-2"/>
                <w:sz w:val="28"/>
                <w:szCs w:val="28"/>
              </w:rPr>
              <w:t>九）</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40AAA077" w14:textId="77777777" w:rsidR="00330978" w:rsidRDefault="00330978" w:rsidP="00DF63E1">
            <w:pPr>
              <w:pStyle w:val="TableText"/>
              <w:widowControl/>
              <w:spacing w:before="77"/>
              <w:ind w:left="340"/>
              <w:rPr>
                <w:rFonts w:eastAsia="仿宋_GB2312"/>
                <w:color w:val="auto"/>
                <w:sz w:val="28"/>
                <w:szCs w:val="28"/>
              </w:rPr>
            </w:pPr>
            <w:r>
              <w:rPr>
                <w:rFonts w:eastAsia="仿宋_GB2312"/>
                <w:color w:val="auto"/>
                <w:sz w:val="28"/>
                <w:szCs w:val="28"/>
              </w:rPr>
              <w:t>B</w:t>
            </w:r>
          </w:p>
        </w:tc>
      </w:tr>
      <w:tr w:rsidR="00330978" w14:paraId="2B93BFFA"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237CFDBC" w14:textId="77777777" w:rsidR="00330978" w:rsidRDefault="00330978" w:rsidP="00DF63E1">
            <w:pPr>
              <w:pStyle w:val="TableText"/>
              <w:widowControl/>
              <w:spacing w:before="77"/>
              <w:ind w:left="314"/>
              <w:jc w:val="both"/>
              <w:rPr>
                <w:rFonts w:eastAsia="仿宋_GB2312"/>
                <w:color w:val="auto"/>
                <w:sz w:val="28"/>
                <w:szCs w:val="28"/>
              </w:rPr>
            </w:pPr>
            <w:r>
              <w:rPr>
                <w:rFonts w:eastAsia="仿宋_GB2312"/>
                <w:color w:val="auto"/>
                <w:sz w:val="28"/>
                <w:szCs w:val="28"/>
              </w:rPr>
              <w:t>9</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0D1EE88C" w14:textId="77777777" w:rsidR="00330978" w:rsidRDefault="00330978" w:rsidP="00DF63E1">
            <w:pPr>
              <w:pStyle w:val="TableText"/>
              <w:widowControl/>
              <w:spacing w:before="37"/>
              <w:ind w:left="123"/>
              <w:rPr>
                <w:rFonts w:eastAsia="仿宋_GB2312"/>
                <w:color w:val="auto"/>
                <w:sz w:val="28"/>
                <w:szCs w:val="28"/>
              </w:rPr>
            </w:pPr>
            <w:r>
              <w:rPr>
                <w:rFonts w:eastAsia="仿宋_GB2312"/>
                <w:color w:val="auto"/>
                <w:spacing w:val="-2"/>
                <w:sz w:val="28"/>
                <w:szCs w:val="28"/>
              </w:rPr>
              <w:t>高等教育国家级教学成果（二等奖，排名第九</w:t>
            </w:r>
            <w:r>
              <w:rPr>
                <w:rFonts w:eastAsia="仿宋_GB2312"/>
                <w:color w:val="auto"/>
                <w:spacing w:val="-30"/>
                <w:sz w:val="28"/>
                <w:szCs w:val="28"/>
              </w:rPr>
              <w:t>以后</w:t>
            </w:r>
            <w:r>
              <w:rPr>
                <w:rFonts w:eastAsia="仿宋_GB2312"/>
                <w:color w:val="auto"/>
                <w:spacing w:val="-2"/>
                <w:sz w:val="28"/>
                <w:szCs w:val="28"/>
              </w:rPr>
              <w:t>）</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75CBEEC4" w14:textId="77777777" w:rsidR="00330978" w:rsidRDefault="00330978" w:rsidP="00DF63E1">
            <w:pPr>
              <w:pStyle w:val="TableText"/>
              <w:widowControl/>
              <w:spacing w:before="77"/>
              <w:ind w:left="340"/>
              <w:rPr>
                <w:rFonts w:eastAsia="仿宋_GB2312"/>
                <w:color w:val="auto"/>
                <w:sz w:val="28"/>
                <w:szCs w:val="28"/>
              </w:rPr>
            </w:pPr>
            <w:r>
              <w:rPr>
                <w:rFonts w:eastAsia="仿宋_GB2312"/>
                <w:color w:val="auto"/>
                <w:sz w:val="28"/>
                <w:szCs w:val="28"/>
              </w:rPr>
              <w:t>C</w:t>
            </w:r>
          </w:p>
        </w:tc>
      </w:tr>
      <w:tr w:rsidR="00330978" w14:paraId="6B7E1546"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5E38AD84"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10</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3F6576AC" w14:textId="77777777" w:rsidR="00330978" w:rsidRDefault="00330978" w:rsidP="00DF63E1">
            <w:pPr>
              <w:pStyle w:val="TableText"/>
              <w:widowControl/>
              <w:spacing w:before="40"/>
              <w:ind w:left="112"/>
              <w:rPr>
                <w:rFonts w:eastAsia="仿宋_GB2312"/>
                <w:color w:val="auto"/>
                <w:sz w:val="28"/>
                <w:szCs w:val="28"/>
              </w:rPr>
            </w:pPr>
            <w:r>
              <w:rPr>
                <w:rFonts w:eastAsia="仿宋_GB2312"/>
                <w:color w:val="auto"/>
                <w:spacing w:val="-1"/>
                <w:sz w:val="28"/>
                <w:szCs w:val="28"/>
              </w:rPr>
              <w:t>广西高等教育教学成果（特等奖，排名前三）</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2867688"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A</w:t>
            </w:r>
          </w:p>
        </w:tc>
      </w:tr>
      <w:tr w:rsidR="00330978" w14:paraId="5CC91777"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5F02FE69"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11</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10E6F636" w14:textId="77777777" w:rsidR="00330978" w:rsidRDefault="00330978" w:rsidP="00DF63E1">
            <w:pPr>
              <w:pStyle w:val="TableText"/>
              <w:widowControl/>
              <w:spacing w:before="40"/>
              <w:ind w:left="112"/>
              <w:rPr>
                <w:rFonts w:eastAsia="仿宋_GB2312"/>
                <w:color w:val="auto"/>
                <w:spacing w:val="-1"/>
                <w:sz w:val="28"/>
                <w:szCs w:val="28"/>
              </w:rPr>
            </w:pPr>
            <w:r>
              <w:rPr>
                <w:rFonts w:eastAsia="仿宋_GB2312"/>
                <w:color w:val="auto"/>
                <w:spacing w:val="-1"/>
                <w:sz w:val="28"/>
                <w:szCs w:val="28"/>
              </w:rPr>
              <w:t>广西高等教育教学成果（特等奖，排名第四</w:t>
            </w:r>
            <w:r>
              <w:rPr>
                <w:rFonts w:eastAsia="仿宋_GB2312"/>
                <w:color w:val="auto"/>
                <w:spacing w:val="-1"/>
                <w:sz w:val="28"/>
                <w:szCs w:val="28"/>
              </w:rPr>
              <w:t>—</w:t>
            </w:r>
            <w:r>
              <w:rPr>
                <w:rFonts w:eastAsia="仿宋_GB2312"/>
                <w:color w:val="auto"/>
                <w:spacing w:val="-1"/>
                <w:sz w:val="28"/>
                <w:szCs w:val="28"/>
              </w:rPr>
              <w:t>七）</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78036F5"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B</w:t>
            </w:r>
          </w:p>
        </w:tc>
      </w:tr>
      <w:tr w:rsidR="00330978" w14:paraId="4565F9EA"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29960E7E"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12</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7CB6BE94" w14:textId="77777777" w:rsidR="00330978" w:rsidRDefault="00330978" w:rsidP="00DF63E1">
            <w:pPr>
              <w:pStyle w:val="TableText"/>
              <w:widowControl/>
              <w:spacing w:before="40"/>
              <w:ind w:left="112"/>
              <w:rPr>
                <w:rFonts w:eastAsia="仿宋_GB2312"/>
                <w:color w:val="auto"/>
                <w:spacing w:val="-1"/>
                <w:sz w:val="28"/>
                <w:szCs w:val="28"/>
              </w:rPr>
            </w:pPr>
            <w:r>
              <w:rPr>
                <w:rFonts w:eastAsia="仿宋_GB2312"/>
                <w:color w:val="auto"/>
                <w:spacing w:val="-1"/>
                <w:sz w:val="28"/>
                <w:szCs w:val="28"/>
              </w:rPr>
              <w:t>广西高等教育教学成果（特等奖，排名第八、九）</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9BA268F"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C</w:t>
            </w:r>
          </w:p>
        </w:tc>
      </w:tr>
      <w:tr w:rsidR="00330978" w14:paraId="47FA4937"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74316829"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13</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2675EB27" w14:textId="77777777" w:rsidR="00330978" w:rsidRDefault="00330978" w:rsidP="00DF63E1">
            <w:pPr>
              <w:pStyle w:val="TableText"/>
              <w:widowControl/>
              <w:spacing w:before="40"/>
              <w:ind w:left="112"/>
              <w:rPr>
                <w:rFonts w:eastAsia="仿宋_GB2312"/>
                <w:color w:val="auto"/>
                <w:spacing w:val="-1"/>
                <w:sz w:val="28"/>
                <w:szCs w:val="28"/>
              </w:rPr>
            </w:pPr>
            <w:r>
              <w:rPr>
                <w:rFonts w:eastAsia="仿宋_GB2312"/>
                <w:color w:val="auto"/>
                <w:spacing w:val="-1"/>
                <w:sz w:val="28"/>
                <w:szCs w:val="28"/>
              </w:rPr>
              <w:t>广西高等教育教学成果（特等奖，排名第九以后）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14CAED32"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E</w:t>
            </w:r>
          </w:p>
        </w:tc>
      </w:tr>
      <w:tr w:rsidR="00330978" w14:paraId="20433E94"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7D7A9B4"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14</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7965FB7" w14:textId="77777777" w:rsidR="00330978" w:rsidRDefault="00330978" w:rsidP="00DF63E1">
            <w:pPr>
              <w:pStyle w:val="TableText"/>
              <w:widowControl/>
              <w:spacing w:before="41"/>
              <w:ind w:left="112"/>
              <w:rPr>
                <w:rFonts w:eastAsia="仿宋_GB2312"/>
                <w:color w:val="auto"/>
                <w:sz w:val="28"/>
                <w:szCs w:val="28"/>
              </w:rPr>
            </w:pPr>
            <w:r>
              <w:rPr>
                <w:rFonts w:eastAsia="仿宋_GB2312"/>
                <w:color w:val="auto"/>
                <w:spacing w:val="-1"/>
                <w:sz w:val="28"/>
                <w:szCs w:val="28"/>
              </w:rPr>
              <w:t>广西高等教育教学成果（一等奖，排名前二）</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EE2DCF3"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A</w:t>
            </w:r>
          </w:p>
        </w:tc>
      </w:tr>
      <w:tr w:rsidR="00330978" w14:paraId="618D0768"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EC4879C"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15</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4934F53" w14:textId="77777777" w:rsidR="00330978" w:rsidRDefault="00330978" w:rsidP="00DF63E1">
            <w:pPr>
              <w:pStyle w:val="TableText"/>
              <w:widowControl/>
              <w:spacing w:before="41"/>
              <w:ind w:left="112"/>
              <w:rPr>
                <w:rFonts w:eastAsia="仿宋_GB2312"/>
                <w:color w:val="auto"/>
                <w:spacing w:val="-1"/>
                <w:sz w:val="28"/>
                <w:szCs w:val="28"/>
              </w:rPr>
            </w:pPr>
            <w:r>
              <w:rPr>
                <w:rFonts w:eastAsia="仿宋_GB2312"/>
                <w:color w:val="auto"/>
                <w:spacing w:val="-1"/>
                <w:sz w:val="28"/>
                <w:szCs w:val="28"/>
              </w:rPr>
              <w:t>广西高等教育教学成果（一等奖，排名第三、四、五）</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2571353"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B</w:t>
            </w:r>
          </w:p>
        </w:tc>
      </w:tr>
      <w:tr w:rsidR="00330978" w14:paraId="61D07293"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7A61F9B8"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16</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1BB60FFE" w14:textId="77777777" w:rsidR="00330978" w:rsidRDefault="00330978" w:rsidP="00DF63E1">
            <w:pPr>
              <w:pStyle w:val="TableText"/>
              <w:widowControl/>
              <w:spacing w:before="41"/>
              <w:ind w:left="112"/>
              <w:rPr>
                <w:rFonts w:eastAsia="仿宋_GB2312"/>
                <w:color w:val="auto"/>
                <w:spacing w:val="-1"/>
                <w:sz w:val="28"/>
                <w:szCs w:val="28"/>
              </w:rPr>
            </w:pPr>
            <w:r>
              <w:rPr>
                <w:rFonts w:eastAsia="仿宋_GB2312"/>
                <w:color w:val="auto"/>
                <w:spacing w:val="-1"/>
                <w:sz w:val="28"/>
                <w:szCs w:val="28"/>
              </w:rPr>
              <w:t>广西高等教育教学成果（一等奖，排名第六、七）</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2903866"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C</w:t>
            </w:r>
          </w:p>
        </w:tc>
      </w:tr>
      <w:tr w:rsidR="00330978" w14:paraId="445D64B2"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4C86339"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17</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69331CF" w14:textId="77777777" w:rsidR="00330978" w:rsidRDefault="00330978" w:rsidP="00DF63E1">
            <w:pPr>
              <w:pStyle w:val="TableText"/>
              <w:widowControl/>
              <w:spacing w:before="41"/>
              <w:ind w:left="112"/>
              <w:rPr>
                <w:rFonts w:eastAsia="仿宋_GB2312"/>
                <w:color w:val="auto"/>
                <w:spacing w:val="-1"/>
                <w:sz w:val="28"/>
                <w:szCs w:val="28"/>
              </w:rPr>
            </w:pPr>
            <w:r>
              <w:rPr>
                <w:rFonts w:eastAsia="仿宋_GB2312"/>
                <w:color w:val="auto"/>
                <w:spacing w:val="-1"/>
                <w:sz w:val="28"/>
                <w:szCs w:val="28"/>
              </w:rPr>
              <w:t>广西高等教育教学成果（一等奖，排名第八、九）</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7EAC391"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D</w:t>
            </w:r>
          </w:p>
        </w:tc>
      </w:tr>
      <w:tr w:rsidR="00330978" w14:paraId="3E2EA2E3"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DECE465"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18</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1402C778" w14:textId="77777777" w:rsidR="00330978" w:rsidRDefault="00330978" w:rsidP="00DF63E1">
            <w:pPr>
              <w:pStyle w:val="TableText"/>
              <w:widowControl/>
              <w:spacing w:before="41"/>
              <w:ind w:left="112"/>
              <w:rPr>
                <w:rFonts w:eastAsia="仿宋_GB2312"/>
                <w:color w:val="auto"/>
                <w:spacing w:val="-1"/>
                <w:sz w:val="28"/>
                <w:szCs w:val="28"/>
              </w:rPr>
            </w:pPr>
            <w:r>
              <w:rPr>
                <w:rFonts w:eastAsia="仿宋_GB2312"/>
                <w:color w:val="auto"/>
                <w:spacing w:val="-1"/>
                <w:sz w:val="28"/>
                <w:szCs w:val="28"/>
              </w:rPr>
              <w:t>广西高等教育教学成果（一等奖，排名第九以后）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49AAF2BA"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E</w:t>
            </w:r>
          </w:p>
        </w:tc>
      </w:tr>
      <w:tr w:rsidR="00330978" w14:paraId="736112D6" w14:textId="77777777" w:rsidTr="00DF63E1">
        <w:trPr>
          <w:trHeight w:val="90"/>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E2BA5B9"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19</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0B817A16" w14:textId="77777777" w:rsidR="00330978" w:rsidRDefault="00330978" w:rsidP="00DF63E1">
            <w:pPr>
              <w:pStyle w:val="TableText"/>
              <w:widowControl/>
              <w:spacing w:before="41"/>
              <w:ind w:left="112"/>
              <w:rPr>
                <w:rFonts w:eastAsia="仿宋_GB2312"/>
                <w:color w:val="auto"/>
                <w:spacing w:val="-1"/>
                <w:sz w:val="28"/>
                <w:szCs w:val="28"/>
              </w:rPr>
            </w:pPr>
            <w:r>
              <w:rPr>
                <w:rFonts w:eastAsia="仿宋_GB2312"/>
                <w:color w:val="auto"/>
                <w:spacing w:val="-1"/>
                <w:sz w:val="28"/>
                <w:szCs w:val="28"/>
              </w:rPr>
              <w:t>广西高等教育教学成果（二等奖，排名第一）</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135433C" w14:textId="77777777" w:rsidR="00330978" w:rsidRDefault="00330978" w:rsidP="00DF63E1">
            <w:pPr>
              <w:pStyle w:val="TableText"/>
              <w:widowControl/>
              <w:spacing w:before="78"/>
              <w:ind w:left="340"/>
              <w:rPr>
                <w:rFonts w:eastAsia="仿宋_GB2312"/>
                <w:color w:val="auto"/>
                <w:sz w:val="28"/>
                <w:szCs w:val="28"/>
              </w:rPr>
            </w:pPr>
            <w:r>
              <w:rPr>
                <w:rFonts w:eastAsia="仿宋_GB2312"/>
                <w:color w:val="auto"/>
                <w:sz w:val="28"/>
                <w:szCs w:val="28"/>
              </w:rPr>
              <w:t>A</w:t>
            </w:r>
          </w:p>
        </w:tc>
      </w:tr>
      <w:tr w:rsidR="00330978" w14:paraId="03DBD5CD"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E1C84DE"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20</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7221808" w14:textId="77777777" w:rsidR="00330978" w:rsidRDefault="00330978" w:rsidP="00DF63E1">
            <w:pPr>
              <w:pStyle w:val="TableText"/>
              <w:widowControl/>
              <w:spacing w:before="39"/>
              <w:ind w:left="112"/>
              <w:rPr>
                <w:rFonts w:eastAsia="仿宋_GB2312"/>
                <w:color w:val="auto"/>
                <w:sz w:val="28"/>
                <w:szCs w:val="28"/>
              </w:rPr>
            </w:pPr>
            <w:r>
              <w:rPr>
                <w:rFonts w:eastAsia="仿宋_GB2312"/>
                <w:color w:val="auto"/>
                <w:spacing w:val="-1"/>
                <w:sz w:val="28"/>
                <w:szCs w:val="28"/>
              </w:rPr>
              <w:t>广西高等教育教学成果（二等奖，排名第二、三）</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5200CD96" w14:textId="77777777" w:rsidR="00330978" w:rsidRDefault="00330978" w:rsidP="00DF63E1">
            <w:pPr>
              <w:pStyle w:val="TableText"/>
              <w:widowControl/>
              <w:spacing w:before="79"/>
              <w:ind w:left="347"/>
              <w:rPr>
                <w:rFonts w:eastAsia="仿宋_GB2312"/>
                <w:color w:val="auto"/>
                <w:sz w:val="28"/>
                <w:szCs w:val="28"/>
              </w:rPr>
            </w:pPr>
            <w:r>
              <w:rPr>
                <w:rFonts w:eastAsia="仿宋_GB2312"/>
                <w:color w:val="auto"/>
                <w:sz w:val="28"/>
                <w:szCs w:val="28"/>
              </w:rPr>
              <w:t>B</w:t>
            </w:r>
          </w:p>
        </w:tc>
      </w:tr>
      <w:tr w:rsidR="00330978" w14:paraId="708334C9"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23A5D8F0"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21</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2C804342" w14:textId="77777777" w:rsidR="00330978" w:rsidRDefault="00330978" w:rsidP="00DF63E1">
            <w:pPr>
              <w:pStyle w:val="TableText"/>
              <w:widowControl/>
              <w:spacing w:before="39"/>
              <w:ind w:left="112"/>
              <w:rPr>
                <w:rFonts w:eastAsia="仿宋_GB2312"/>
                <w:color w:val="auto"/>
                <w:spacing w:val="-1"/>
                <w:sz w:val="28"/>
                <w:szCs w:val="28"/>
              </w:rPr>
            </w:pPr>
            <w:r>
              <w:rPr>
                <w:rFonts w:eastAsia="仿宋_GB2312"/>
                <w:color w:val="auto"/>
                <w:spacing w:val="-1"/>
                <w:sz w:val="28"/>
                <w:szCs w:val="28"/>
              </w:rPr>
              <w:t>广西高等教育教学成果（二等奖，排名第四、五）</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4FA10D2C" w14:textId="77777777" w:rsidR="00330978" w:rsidRDefault="00330978" w:rsidP="00DF63E1">
            <w:pPr>
              <w:pStyle w:val="TableText"/>
              <w:widowControl/>
              <w:spacing w:before="79"/>
              <w:ind w:left="347"/>
              <w:rPr>
                <w:rFonts w:eastAsia="仿宋_GB2312"/>
                <w:color w:val="auto"/>
                <w:sz w:val="28"/>
                <w:szCs w:val="28"/>
              </w:rPr>
            </w:pPr>
            <w:r>
              <w:rPr>
                <w:rFonts w:eastAsia="仿宋_GB2312"/>
                <w:color w:val="auto"/>
                <w:sz w:val="28"/>
                <w:szCs w:val="28"/>
              </w:rPr>
              <w:t>C</w:t>
            </w:r>
          </w:p>
        </w:tc>
      </w:tr>
      <w:tr w:rsidR="00330978" w14:paraId="2D5E57CC"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748D011F"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22</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070F713" w14:textId="77777777" w:rsidR="00330978" w:rsidRDefault="00330978" w:rsidP="00DF63E1">
            <w:pPr>
              <w:pStyle w:val="TableText"/>
              <w:widowControl/>
              <w:spacing w:before="39"/>
              <w:ind w:left="112"/>
              <w:rPr>
                <w:rFonts w:eastAsia="仿宋_GB2312"/>
                <w:color w:val="auto"/>
                <w:spacing w:val="-1"/>
                <w:sz w:val="28"/>
                <w:szCs w:val="28"/>
              </w:rPr>
            </w:pPr>
            <w:r>
              <w:rPr>
                <w:rFonts w:eastAsia="仿宋_GB2312"/>
                <w:color w:val="auto"/>
                <w:spacing w:val="-1"/>
                <w:sz w:val="28"/>
                <w:szCs w:val="28"/>
              </w:rPr>
              <w:t>广西高等教育教学成果（二等奖，排名第六、七）</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68C374A2" w14:textId="77777777" w:rsidR="00330978" w:rsidRDefault="00330978" w:rsidP="00DF63E1">
            <w:pPr>
              <w:pStyle w:val="TableText"/>
              <w:widowControl/>
              <w:spacing w:before="79"/>
              <w:ind w:left="347"/>
              <w:rPr>
                <w:rFonts w:eastAsia="仿宋_GB2312"/>
                <w:color w:val="auto"/>
                <w:sz w:val="28"/>
                <w:szCs w:val="28"/>
              </w:rPr>
            </w:pPr>
            <w:r>
              <w:rPr>
                <w:rFonts w:eastAsia="仿宋_GB2312"/>
                <w:color w:val="auto"/>
                <w:sz w:val="28"/>
                <w:szCs w:val="28"/>
              </w:rPr>
              <w:t>D</w:t>
            </w:r>
          </w:p>
        </w:tc>
      </w:tr>
      <w:tr w:rsidR="00330978" w14:paraId="38C4214C"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75B0AFF"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23</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1AC1A2F8" w14:textId="77777777" w:rsidR="00330978" w:rsidRDefault="00330978" w:rsidP="00DF63E1">
            <w:pPr>
              <w:pStyle w:val="TableText"/>
              <w:widowControl/>
              <w:spacing w:before="39"/>
              <w:ind w:left="112"/>
              <w:rPr>
                <w:rFonts w:eastAsia="仿宋_GB2312"/>
                <w:color w:val="auto"/>
                <w:spacing w:val="-1"/>
                <w:sz w:val="28"/>
                <w:szCs w:val="28"/>
              </w:rPr>
            </w:pPr>
            <w:r>
              <w:rPr>
                <w:rFonts w:eastAsia="仿宋_GB2312"/>
                <w:color w:val="auto"/>
                <w:spacing w:val="-1"/>
                <w:sz w:val="28"/>
                <w:szCs w:val="28"/>
              </w:rPr>
              <w:t>广西高等教育教学成果（二等奖，排名第七以后）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1195BEC4" w14:textId="77777777" w:rsidR="00330978" w:rsidRDefault="00330978" w:rsidP="00DF63E1">
            <w:pPr>
              <w:pStyle w:val="TableText"/>
              <w:widowControl/>
              <w:spacing w:before="79"/>
              <w:ind w:left="347"/>
              <w:rPr>
                <w:rFonts w:eastAsia="仿宋_GB2312"/>
                <w:color w:val="auto"/>
                <w:sz w:val="28"/>
                <w:szCs w:val="28"/>
              </w:rPr>
            </w:pPr>
            <w:r>
              <w:rPr>
                <w:rFonts w:eastAsia="仿宋_GB2312"/>
                <w:color w:val="auto"/>
                <w:sz w:val="28"/>
                <w:szCs w:val="28"/>
              </w:rPr>
              <w:t>E</w:t>
            </w:r>
          </w:p>
        </w:tc>
      </w:tr>
      <w:tr w:rsidR="00330978" w14:paraId="155B3631" w14:textId="77777777" w:rsidTr="00DF63E1">
        <w:trPr>
          <w:trHeight w:val="324"/>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573E2E02" w14:textId="77777777" w:rsidR="00330978" w:rsidRDefault="00330978" w:rsidP="00DF63E1">
            <w:pPr>
              <w:pStyle w:val="TableText"/>
              <w:widowControl/>
              <w:spacing w:before="80"/>
              <w:jc w:val="center"/>
              <w:rPr>
                <w:rFonts w:eastAsia="仿宋_GB2312"/>
                <w:color w:val="auto"/>
                <w:sz w:val="28"/>
                <w:szCs w:val="28"/>
              </w:rPr>
            </w:pPr>
            <w:r>
              <w:rPr>
                <w:rFonts w:eastAsia="仿宋_GB2312"/>
                <w:color w:val="auto"/>
                <w:spacing w:val="-8"/>
                <w:sz w:val="28"/>
                <w:szCs w:val="28"/>
              </w:rPr>
              <w:t>24</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0777F4EC" w14:textId="77777777" w:rsidR="00330978" w:rsidRDefault="00330978" w:rsidP="00DF63E1">
            <w:pPr>
              <w:pStyle w:val="TableText"/>
              <w:widowControl/>
              <w:spacing w:before="43"/>
              <w:ind w:left="115"/>
              <w:rPr>
                <w:rFonts w:eastAsia="仿宋_GB2312"/>
                <w:color w:val="auto"/>
                <w:sz w:val="28"/>
                <w:szCs w:val="28"/>
              </w:rPr>
            </w:pPr>
            <w:r>
              <w:rPr>
                <w:rFonts w:eastAsia="仿宋_GB2312"/>
                <w:color w:val="auto"/>
                <w:spacing w:val="-2"/>
                <w:sz w:val="28"/>
                <w:szCs w:val="28"/>
              </w:rPr>
              <w:t>校级教学成果奖（特等奖，排名第一）</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1FFBAE52" w14:textId="77777777" w:rsidR="00330978" w:rsidRDefault="00330978" w:rsidP="00DF63E1">
            <w:pPr>
              <w:pStyle w:val="TableText"/>
              <w:widowControl/>
              <w:spacing w:before="84"/>
              <w:ind w:left="342"/>
              <w:rPr>
                <w:rFonts w:eastAsia="仿宋_GB2312"/>
                <w:color w:val="auto"/>
                <w:sz w:val="28"/>
                <w:szCs w:val="28"/>
              </w:rPr>
            </w:pPr>
            <w:r>
              <w:rPr>
                <w:rFonts w:eastAsia="仿宋_GB2312"/>
                <w:color w:val="auto"/>
                <w:sz w:val="28"/>
                <w:szCs w:val="28"/>
              </w:rPr>
              <w:t>B</w:t>
            </w:r>
          </w:p>
        </w:tc>
      </w:tr>
      <w:tr w:rsidR="00330978" w14:paraId="2E6A549B" w14:textId="77777777" w:rsidTr="00DF63E1">
        <w:trPr>
          <w:trHeight w:val="324"/>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73AA454" w14:textId="77777777" w:rsidR="00330978" w:rsidRDefault="00330978" w:rsidP="00DF63E1">
            <w:pPr>
              <w:pStyle w:val="TableText"/>
              <w:widowControl/>
              <w:spacing w:before="80"/>
              <w:jc w:val="center"/>
              <w:rPr>
                <w:rFonts w:eastAsia="仿宋_GB2312"/>
                <w:color w:val="auto"/>
                <w:spacing w:val="-8"/>
                <w:sz w:val="28"/>
                <w:szCs w:val="28"/>
              </w:rPr>
            </w:pPr>
            <w:r>
              <w:rPr>
                <w:rFonts w:eastAsia="仿宋_GB2312"/>
                <w:color w:val="auto"/>
                <w:spacing w:val="-8"/>
                <w:sz w:val="28"/>
                <w:szCs w:val="28"/>
              </w:rPr>
              <w:t>25</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4FBF2300" w14:textId="77777777" w:rsidR="00330978" w:rsidRDefault="00330978" w:rsidP="00DF63E1">
            <w:pPr>
              <w:pStyle w:val="TableText"/>
              <w:widowControl/>
              <w:spacing w:before="43"/>
              <w:ind w:left="115"/>
              <w:rPr>
                <w:rFonts w:eastAsia="仿宋_GB2312"/>
                <w:color w:val="auto"/>
                <w:spacing w:val="-2"/>
                <w:sz w:val="28"/>
                <w:szCs w:val="28"/>
              </w:rPr>
            </w:pPr>
            <w:r>
              <w:rPr>
                <w:rFonts w:eastAsia="仿宋_GB2312"/>
                <w:color w:val="auto"/>
                <w:spacing w:val="-2"/>
                <w:sz w:val="28"/>
                <w:szCs w:val="28"/>
              </w:rPr>
              <w:t>校级教学成果奖（特等奖，排名第二）</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72AE93D5" w14:textId="77777777" w:rsidR="00330978" w:rsidRDefault="00330978" w:rsidP="00DF63E1">
            <w:pPr>
              <w:pStyle w:val="TableText"/>
              <w:widowControl/>
              <w:spacing w:before="84"/>
              <w:ind w:left="342"/>
              <w:rPr>
                <w:rFonts w:eastAsia="仿宋_GB2312"/>
                <w:color w:val="auto"/>
                <w:sz w:val="28"/>
                <w:szCs w:val="28"/>
              </w:rPr>
            </w:pPr>
            <w:r>
              <w:rPr>
                <w:rFonts w:eastAsia="仿宋_GB2312"/>
                <w:color w:val="auto"/>
                <w:sz w:val="28"/>
                <w:szCs w:val="28"/>
              </w:rPr>
              <w:t>C</w:t>
            </w:r>
          </w:p>
        </w:tc>
      </w:tr>
      <w:tr w:rsidR="00330978" w14:paraId="1B0B04CA" w14:textId="77777777" w:rsidTr="00DF63E1">
        <w:trPr>
          <w:trHeight w:val="324"/>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03C8C76" w14:textId="77777777" w:rsidR="00330978" w:rsidRDefault="00330978" w:rsidP="00DF63E1">
            <w:pPr>
              <w:pStyle w:val="TableText"/>
              <w:widowControl/>
              <w:spacing w:before="80"/>
              <w:jc w:val="center"/>
              <w:rPr>
                <w:rFonts w:eastAsia="仿宋_GB2312"/>
                <w:color w:val="auto"/>
                <w:spacing w:val="-8"/>
                <w:sz w:val="28"/>
                <w:szCs w:val="28"/>
              </w:rPr>
            </w:pPr>
            <w:r>
              <w:rPr>
                <w:rFonts w:eastAsia="仿宋_GB2312"/>
                <w:color w:val="auto"/>
                <w:spacing w:val="-8"/>
                <w:sz w:val="28"/>
                <w:szCs w:val="28"/>
              </w:rPr>
              <w:t>26</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DE54FA6" w14:textId="77777777" w:rsidR="00330978" w:rsidRDefault="00330978" w:rsidP="00DF63E1">
            <w:pPr>
              <w:pStyle w:val="TableText"/>
              <w:widowControl/>
              <w:spacing w:before="43"/>
              <w:ind w:left="115"/>
              <w:rPr>
                <w:rFonts w:eastAsia="仿宋_GB2312"/>
                <w:color w:val="auto"/>
                <w:spacing w:val="-2"/>
                <w:sz w:val="28"/>
                <w:szCs w:val="28"/>
              </w:rPr>
            </w:pPr>
            <w:r>
              <w:rPr>
                <w:rFonts w:eastAsia="仿宋_GB2312"/>
                <w:color w:val="auto"/>
                <w:spacing w:val="-2"/>
                <w:sz w:val="28"/>
                <w:szCs w:val="28"/>
              </w:rPr>
              <w:t>校级教学成果奖（特等奖，排名第三）</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112D89C5" w14:textId="77777777" w:rsidR="00330978" w:rsidRDefault="00330978" w:rsidP="00DF63E1">
            <w:pPr>
              <w:pStyle w:val="TableText"/>
              <w:widowControl/>
              <w:spacing w:before="84"/>
              <w:ind w:left="342"/>
              <w:rPr>
                <w:rFonts w:eastAsia="仿宋_GB2312"/>
                <w:color w:val="auto"/>
                <w:sz w:val="28"/>
                <w:szCs w:val="28"/>
              </w:rPr>
            </w:pPr>
            <w:r>
              <w:rPr>
                <w:rFonts w:eastAsia="仿宋_GB2312"/>
                <w:color w:val="auto"/>
                <w:sz w:val="28"/>
                <w:szCs w:val="28"/>
              </w:rPr>
              <w:t>D</w:t>
            </w:r>
          </w:p>
        </w:tc>
      </w:tr>
      <w:tr w:rsidR="00330978" w14:paraId="43EFD9E3" w14:textId="77777777" w:rsidTr="00DF63E1">
        <w:trPr>
          <w:trHeight w:val="324"/>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0C37208" w14:textId="77777777" w:rsidR="00330978" w:rsidRDefault="00330978" w:rsidP="00DF63E1">
            <w:pPr>
              <w:pStyle w:val="TableText"/>
              <w:widowControl/>
              <w:spacing w:before="80"/>
              <w:ind w:left="272"/>
              <w:rPr>
                <w:rFonts w:eastAsia="仿宋_GB2312"/>
                <w:color w:val="auto"/>
                <w:spacing w:val="-8"/>
                <w:sz w:val="28"/>
                <w:szCs w:val="28"/>
              </w:rPr>
            </w:pPr>
            <w:r>
              <w:rPr>
                <w:rFonts w:eastAsia="仿宋_GB2312"/>
                <w:color w:val="auto"/>
                <w:spacing w:val="-8"/>
                <w:sz w:val="28"/>
                <w:szCs w:val="28"/>
              </w:rPr>
              <w:t>27</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34FA5CAC" w14:textId="77777777" w:rsidR="00330978" w:rsidRDefault="00330978" w:rsidP="00DF63E1">
            <w:pPr>
              <w:pStyle w:val="TableText"/>
              <w:widowControl/>
              <w:spacing w:before="43"/>
              <w:ind w:left="115"/>
              <w:rPr>
                <w:rFonts w:eastAsia="仿宋_GB2312"/>
                <w:color w:val="auto"/>
                <w:spacing w:val="-2"/>
                <w:sz w:val="28"/>
                <w:szCs w:val="28"/>
              </w:rPr>
            </w:pPr>
            <w:r>
              <w:rPr>
                <w:rFonts w:eastAsia="仿宋_GB2312"/>
                <w:color w:val="auto"/>
                <w:spacing w:val="-2"/>
                <w:sz w:val="28"/>
                <w:szCs w:val="28"/>
              </w:rPr>
              <w:t>校级教学成果奖（特等奖，排名第四、五）</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03C1FC11" w14:textId="77777777" w:rsidR="00330978" w:rsidRDefault="00330978" w:rsidP="00DF63E1">
            <w:pPr>
              <w:pStyle w:val="TableText"/>
              <w:widowControl/>
              <w:spacing w:before="84"/>
              <w:ind w:left="342"/>
              <w:rPr>
                <w:rFonts w:eastAsia="仿宋_GB2312"/>
                <w:color w:val="auto"/>
                <w:sz w:val="28"/>
                <w:szCs w:val="28"/>
              </w:rPr>
            </w:pPr>
            <w:r>
              <w:rPr>
                <w:rFonts w:eastAsia="仿宋_GB2312"/>
                <w:color w:val="auto"/>
                <w:sz w:val="28"/>
                <w:szCs w:val="28"/>
              </w:rPr>
              <w:t>E</w:t>
            </w:r>
          </w:p>
        </w:tc>
      </w:tr>
      <w:tr w:rsidR="00330978" w14:paraId="6DC99B25" w14:textId="77777777" w:rsidTr="00DF63E1">
        <w:trPr>
          <w:trHeight w:val="324"/>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386BEC4" w14:textId="77777777" w:rsidR="00330978" w:rsidRDefault="00330978" w:rsidP="00DF63E1">
            <w:pPr>
              <w:pStyle w:val="TableText"/>
              <w:widowControl/>
              <w:spacing w:before="80"/>
              <w:ind w:left="272"/>
              <w:rPr>
                <w:rFonts w:eastAsia="仿宋_GB2312"/>
                <w:color w:val="auto"/>
                <w:spacing w:val="-8"/>
                <w:sz w:val="28"/>
                <w:szCs w:val="28"/>
              </w:rPr>
            </w:pPr>
            <w:r>
              <w:rPr>
                <w:rFonts w:eastAsia="仿宋_GB2312"/>
                <w:color w:val="auto"/>
                <w:spacing w:val="-8"/>
                <w:sz w:val="28"/>
                <w:szCs w:val="28"/>
              </w:rPr>
              <w:t>28</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43515539" w14:textId="77777777" w:rsidR="00330978" w:rsidRDefault="00330978" w:rsidP="00DF63E1">
            <w:pPr>
              <w:pStyle w:val="TableText"/>
              <w:widowControl/>
              <w:spacing w:before="43"/>
              <w:ind w:left="115"/>
              <w:rPr>
                <w:rFonts w:eastAsia="仿宋_GB2312"/>
                <w:color w:val="auto"/>
                <w:spacing w:val="-2"/>
                <w:sz w:val="28"/>
                <w:szCs w:val="28"/>
              </w:rPr>
            </w:pPr>
            <w:r>
              <w:rPr>
                <w:rFonts w:eastAsia="仿宋_GB2312"/>
                <w:color w:val="auto"/>
                <w:spacing w:val="-2"/>
                <w:sz w:val="28"/>
                <w:szCs w:val="28"/>
              </w:rPr>
              <w:t>校级教学成果奖（特等奖，排名第五以后）</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223F3464" w14:textId="77777777" w:rsidR="00330978" w:rsidRDefault="00330978" w:rsidP="00DF63E1">
            <w:pPr>
              <w:pStyle w:val="TableText"/>
              <w:widowControl/>
              <w:spacing w:before="84"/>
              <w:ind w:left="342"/>
              <w:rPr>
                <w:rFonts w:eastAsia="仿宋_GB2312"/>
                <w:color w:val="auto"/>
                <w:sz w:val="28"/>
                <w:szCs w:val="28"/>
              </w:rPr>
            </w:pPr>
            <w:r>
              <w:rPr>
                <w:rFonts w:eastAsia="仿宋_GB2312"/>
                <w:color w:val="auto"/>
                <w:sz w:val="28"/>
                <w:szCs w:val="28"/>
              </w:rPr>
              <w:t>F</w:t>
            </w:r>
          </w:p>
        </w:tc>
      </w:tr>
      <w:tr w:rsidR="00330978" w14:paraId="16B04E0B"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A51CAD5" w14:textId="77777777" w:rsidR="00330978" w:rsidRDefault="00330978" w:rsidP="00DF63E1">
            <w:pPr>
              <w:pStyle w:val="TableText"/>
              <w:widowControl/>
              <w:spacing w:before="78"/>
              <w:ind w:left="272"/>
              <w:rPr>
                <w:rFonts w:eastAsia="仿宋_GB2312"/>
                <w:color w:val="auto"/>
                <w:sz w:val="28"/>
                <w:szCs w:val="28"/>
              </w:rPr>
            </w:pPr>
            <w:r>
              <w:rPr>
                <w:rFonts w:eastAsia="仿宋_GB2312"/>
                <w:color w:val="auto"/>
                <w:sz w:val="28"/>
                <w:szCs w:val="28"/>
              </w:rPr>
              <w:t>29</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5EDF38E6" w14:textId="77777777" w:rsidR="00330978" w:rsidRDefault="00330978" w:rsidP="00DF63E1">
            <w:pPr>
              <w:pStyle w:val="TableText"/>
              <w:widowControl/>
              <w:spacing w:before="41"/>
              <w:ind w:left="115"/>
              <w:rPr>
                <w:rFonts w:eastAsia="仿宋_GB2312"/>
                <w:color w:val="auto"/>
                <w:sz w:val="28"/>
                <w:szCs w:val="28"/>
              </w:rPr>
            </w:pPr>
            <w:r>
              <w:rPr>
                <w:rFonts w:eastAsia="仿宋_GB2312"/>
                <w:color w:val="auto"/>
                <w:spacing w:val="-2"/>
                <w:sz w:val="28"/>
                <w:szCs w:val="28"/>
              </w:rPr>
              <w:t>校级教学成果奖（一等奖，排名第一）</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496C27F" w14:textId="77777777" w:rsidR="00330978" w:rsidRDefault="00330978" w:rsidP="00DF63E1">
            <w:pPr>
              <w:pStyle w:val="TableText"/>
              <w:widowControl/>
              <w:spacing w:before="81"/>
              <w:ind w:left="355"/>
              <w:rPr>
                <w:rFonts w:eastAsia="仿宋_GB2312"/>
                <w:color w:val="auto"/>
                <w:sz w:val="28"/>
                <w:szCs w:val="28"/>
              </w:rPr>
            </w:pPr>
            <w:r>
              <w:rPr>
                <w:rFonts w:eastAsia="仿宋_GB2312"/>
                <w:color w:val="auto"/>
                <w:sz w:val="28"/>
                <w:szCs w:val="28"/>
              </w:rPr>
              <w:t>C</w:t>
            </w:r>
          </w:p>
        </w:tc>
      </w:tr>
      <w:tr w:rsidR="00330978" w14:paraId="36B4812B"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04AEAF8D" w14:textId="77777777" w:rsidR="00330978" w:rsidRDefault="00330978" w:rsidP="00DF63E1">
            <w:pPr>
              <w:pStyle w:val="TableText"/>
              <w:widowControl/>
              <w:spacing w:before="78"/>
              <w:ind w:left="272"/>
              <w:rPr>
                <w:rFonts w:eastAsia="仿宋_GB2312"/>
                <w:color w:val="auto"/>
                <w:spacing w:val="-8"/>
                <w:sz w:val="28"/>
                <w:szCs w:val="28"/>
              </w:rPr>
            </w:pPr>
            <w:r>
              <w:rPr>
                <w:rFonts w:eastAsia="仿宋_GB2312"/>
                <w:color w:val="auto"/>
                <w:spacing w:val="-8"/>
                <w:sz w:val="28"/>
                <w:szCs w:val="28"/>
              </w:rPr>
              <w:t>30</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3C916680" w14:textId="77777777" w:rsidR="00330978" w:rsidRDefault="00330978" w:rsidP="00DF63E1">
            <w:pPr>
              <w:pStyle w:val="TableText"/>
              <w:widowControl/>
              <w:spacing w:before="41"/>
              <w:ind w:left="115"/>
              <w:rPr>
                <w:rFonts w:eastAsia="仿宋_GB2312"/>
                <w:color w:val="auto"/>
                <w:spacing w:val="-2"/>
                <w:sz w:val="28"/>
                <w:szCs w:val="28"/>
              </w:rPr>
            </w:pPr>
            <w:r>
              <w:rPr>
                <w:rFonts w:eastAsia="仿宋_GB2312"/>
                <w:color w:val="auto"/>
                <w:spacing w:val="-2"/>
                <w:sz w:val="28"/>
                <w:szCs w:val="28"/>
              </w:rPr>
              <w:t>校级教学成果奖（一等奖，排名第二）</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311611C5" w14:textId="77777777" w:rsidR="00330978" w:rsidRDefault="00330978" w:rsidP="00DF63E1">
            <w:pPr>
              <w:pStyle w:val="TableText"/>
              <w:widowControl/>
              <w:spacing w:before="81"/>
              <w:ind w:left="355"/>
              <w:rPr>
                <w:rFonts w:eastAsia="仿宋_GB2312"/>
                <w:color w:val="auto"/>
                <w:sz w:val="28"/>
                <w:szCs w:val="28"/>
              </w:rPr>
            </w:pPr>
            <w:r>
              <w:rPr>
                <w:rFonts w:eastAsia="仿宋_GB2312"/>
                <w:color w:val="auto"/>
                <w:sz w:val="28"/>
                <w:szCs w:val="28"/>
              </w:rPr>
              <w:t>D</w:t>
            </w:r>
          </w:p>
        </w:tc>
      </w:tr>
      <w:tr w:rsidR="00330978" w14:paraId="0CFA9642"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45CC16DA" w14:textId="77777777" w:rsidR="00330978" w:rsidRDefault="00330978" w:rsidP="00DF63E1">
            <w:pPr>
              <w:pStyle w:val="TableText"/>
              <w:widowControl/>
              <w:spacing w:before="78"/>
              <w:ind w:left="272"/>
              <w:rPr>
                <w:rFonts w:eastAsia="仿宋_GB2312"/>
                <w:color w:val="auto"/>
                <w:spacing w:val="-8"/>
                <w:sz w:val="28"/>
                <w:szCs w:val="28"/>
              </w:rPr>
            </w:pPr>
            <w:r>
              <w:rPr>
                <w:rFonts w:eastAsia="仿宋_GB2312"/>
                <w:color w:val="auto"/>
                <w:spacing w:val="-8"/>
                <w:sz w:val="28"/>
                <w:szCs w:val="28"/>
              </w:rPr>
              <w:t>31</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419586EE" w14:textId="77777777" w:rsidR="00330978" w:rsidRDefault="00330978" w:rsidP="00DF63E1">
            <w:pPr>
              <w:pStyle w:val="TableText"/>
              <w:widowControl/>
              <w:spacing w:before="41"/>
              <w:ind w:left="115"/>
              <w:rPr>
                <w:rFonts w:eastAsia="仿宋_GB2312"/>
                <w:color w:val="auto"/>
                <w:spacing w:val="-2"/>
                <w:sz w:val="28"/>
                <w:szCs w:val="28"/>
              </w:rPr>
            </w:pPr>
            <w:r>
              <w:rPr>
                <w:rFonts w:eastAsia="仿宋_GB2312"/>
                <w:color w:val="auto"/>
                <w:spacing w:val="-2"/>
                <w:sz w:val="28"/>
                <w:szCs w:val="28"/>
              </w:rPr>
              <w:t>校级教学成果奖（一等奖，排名第三）</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20663B38" w14:textId="77777777" w:rsidR="00330978" w:rsidRDefault="00330978" w:rsidP="00DF63E1">
            <w:pPr>
              <w:pStyle w:val="TableText"/>
              <w:widowControl/>
              <w:spacing w:before="81"/>
              <w:ind w:left="355"/>
              <w:rPr>
                <w:rFonts w:eastAsia="仿宋_GB2312"/>
                <w:color w:val="auto"/>
                <w:sz w:val="28"/>
                <w:szCs w:val="28"/>
              </w:rPr>
            </w:pPr>
            <w:r>
              <w:rPr>
                <w:rFonts w:eastAsia="仿宋_GB2312"/>
                <w:color w:val="auto"/>
                <w:sz w:val="28"/>
                <w:szCs w:val="28"/>
              </w:rPr>
              <w:t>E</w:t>
            </w:r>
          </w:p>
        </w:tc>
      </w:tr>
      <w:tr w:rsidR="00330978" w14:paraId="4DC82C28" w14:textId="77777777" w:rsidTr="00DF63E1">
        <w:trPr>
          <w:trHeight w:val="321"/>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04631D53" w14:textId="77777777" w:rsidR="00330978" w:rsidRDefault="00330978" w:rsidP="00DF63E1">
            <w:pPr>
              <w:pStyle w:val="TableText"/>
              <w:widowControl/>
              <w:spacing w:before="78"/>
              <w:ind w:left="272"/>
              <w:rPr>
                <w:rFonts w:eastAsia="仿宋_GB2312"/>
                <w:color w:val="auto"/>
                <w:spacing w:val="-8"/>
                <w:sz w:val="28"/>
                <w:szCs w:val="28"/>
              </w:rPr>
            </w:pPr>
            <w:r>
              <w:rPr>
                <w:rFonts w:eastAsia="仿宋_GB2312"/>
                <w:color w:val="auto"/>
                <w:spacing w:val="-8"/>
                <w:sz w:val="28"/>
                <w:szCs w:val="28"/>
              </w:rPr>
              <w:t>32</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968A73B" w14:textId="77777777" w:rsidR="00330978" w:rsidRDefault="00330978" w:rsidP="00DF63E1">
            <w:pPr>
              <w:pStyle w:val="TableText"/>
              <w:widowControl/>
              <w:spacing w:before="41"/>
              <w:ind w:left="115"/>
              <w:rPr>
                <w:rFonts w:eastAsia="仿宋_GB2312"/>
                <w:color w:val="auto"/>
                <w:spacing w:val="-2"/>
                <w:sz w:val="28"/>
                <w:szCs w:val="28"/>
              </w:rPr>
            </w:pPr>
            <w:r>
              <w:rPr>
                <w:rFonts w:eastAsia="仿宋_GB2312"/>
                <w:color w:val="auto"/>
                <w:spacing w:val="-2"/>
                <w:sz w:val="28"/>
                <w:szCs w:val="28"/>
              </w:rPr>
              <w:t>校级教学成果奖（一等奖，排名第四、五）</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6EE47778" w14:textId="77777777" w:rsidR="00330978" w:rsidRDefault="00330978" w:rsidP="00DF63E1">
            <w:pPr>
              <w:pStyle w:val="TableText"/>
              <w:widowControl/>
              <w:spacing w:before="81"/>
              <w:ind w:left="355"/>
              <w:rPr>
                <w:rFonts w:eastAsia="仿宋_GB2312"/>
                <w:color w:val="auto"/>
                <w:sz w:val="28"/>
                <w:szCs w:val="28"/>
              </w:rPr>
            </w:pPr>
            <w:r>
              <w:rPr>
                <w:rFonts w:eastAsia="仿宋_GB2312"/>
                <w:color w:val="auto"/>
                <w:sz w:val="28"/>
                <w:szCs w:val="28"/>
              </w:rPr>
              <w:t>F</w:t>
            </w:r>
          </w:p>
        </w:tc>
      </w:tr>
      <w:tr w:rsidR="00330978" w14:paraId="6469F920" w14:textId="77777777" w:rsidTr="00DF63E1">
        <w:trPr>
          <w:trHeight w:val="326"/>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1352D439" w14:textId="77777777" w:rsidR="00330978" w:rsidRDefault="00330978" w:rsidP="00DF63E1">
            <w:pPr>
              <w:pStyle w:val="TableText"/>
              <w:widowControl/>
              <w:spacing w:before="81"/>
              <w:ind w:left="272"/>
              <w:rPr>
                <w:rFonts w:eastAsia="仿宋_GB2312"/>
                <w:color w:val="auto"/>
                <w:sz w:val="28"/>
                <w:szCs w:val="28"/>
              </w:rPr>
            </w:pPr>
            <w:r>
              <w:rPr>
                <w:rFonts w:eastAsia="仿宋_GB2312"/>
                <w:color w:val="auto"/>
                <w:sz w:val="28"/>
                <w:szCs w:val="28"/>
              </w:rPr>
              <w:t>33</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BA45271" w14:textId="77777777" w:rsidR="00330978" w:rsidRDefault="00330978" w:rsidP="00DF63E1">
            <w:pPr>
              <w:pStyle w:val="TableText"/>
              <w:widowControl/>
              <w:spacing w:before="41"/>
              <w:ind w:left="115"/>
              <w:rPr>
                <w:rFonts w:eastAsia="仿宋_GB2312"/>
                <w:color w:val="auto"/>
                <w:sz w:val="28"/>
                <w:szCs w:val="28"/>
              </w:rPr>
            </w:pPr>
            <w:r>
              <w:rPr>
                <w:rFonts w:eastAsia="仿宋_GB2312"/>
                <w:color w:val="auto"/>
                <w:spacing w:val="-3"/>
                <w:sz w:val="28"/>
                <w:szCs w:val="28"/>
              </w:rPr>
              <w:t>校级教学成果奖（二等奖，排名第一）</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19FB9AAF" w14:textId="77777777" w:rsidR="00330978" w:rsidRDefault="00330978" w:rsidP="00DF63E1">
            <w:pPr>
              <w:pStyle w:val="TableText"/>
              <w:widowControl/>
              <w:spacing w:before="84"/>
              <w:ind w:left="355"/>
              <w:rPr>
                <w:rFonts w:eastAsia="仿宋_GB2312"/>
                <w:color w:val="auto"/>
                <w:sz w:val="28"/>
                <w:szCs w:val="28"/>
              </w:rPr>
            </w:pPr>
            <w:r>
              <w:rPr>
                <w:rFonts w:eastAsia="仿宋_GB2312"/>
                <w:color w:val="auto"/>
                <w:sz w:val="28"/>
                <w:szCs w:val="28"/>
              </w:rPr>
              <w:t>D</w:t>
            </w:r>
          </w:p>
        </w:tc>
      </w:tr>
      <w:tr w:rsidR="00330978" w14:paraId="564667B8" w14:textId="77777777" w:rsidTr="00DF63E1">
        <w:trPr>
          <w:trHeight w:val="326"/>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50871A63" w14:textId="77777777" w:rsidR="00330978" w:rsidRDefault="00330978" w:rsidP="00DF63E1">
            <w:pPr>
              <w:pStyle w:val="TableText"/>
              <w:widowControl/>
              <w:spacing w:before="81"/>
              <w:ind w:left="272"/>
              <w:rPr>
                <w:rFonts w:eastAsia="仿宋_GB2312"/>
                <w:color w:val="auto"/>
                <w:sz w:val="28"/>
                <w:szCs w:val="28"/>
              </w:rPr>
            </w:pPr>
            <w:r>
              <w:rPr>
                <w:rFonts w:eastAsia="仿宋_GB2312"/>
                <w:color w:val="auto"/>
                <w:sz w:val="28"/>
                <w:szCs w:val="28"/>
              </w:rPr>
              <w:t>34</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6A0C3908" w14:textId="77777777" w:rsidR="00330978" w:rsidRDefault="00330978" w:rsidP="00DF63E1">
            <w:pPr>
              <w:pStyle w:val="TableText"/>
              <w:widowControl/>
              <w:spacing w:before="41"/>
              <w:ind w:left="115"/>
              <w:rPr>
                <w:rFonts w:eastAsia="仿宋_GB2312"/>
                <w:color w:val="auto"/>
                <w:spacing w:val="-3"/>
                <w:sz w:val="28"/>
                <w:szCs w:val="28"/>
              </w:rPr>
            </w:pPr>
            <w:r>
              <w:rPr>
                <w:rFonts w:eastAsia="仿宋_GB2312"/>
                <w:color w:val="auto"/>
                <w:spacing w:val="-3"/>
                <w:sz w:val="28"/>
                <w:szCs w:val="28"/>
              </w:rPr>
              <w:t>校级教学成果奖（二等奖，排名第二）</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71F4C56A" w14:textId="77777777" w:rsidR="00330978" w:rsidRDefault="00330978" w:rsidP="00DF63E1">
            <w:pPr>
              <w:pStyle w:val="TableText"/>
              <w:widowControl/>
              <w:spacing w:before="84"/>
              <w:ind w:left="355"/>
              <w:rPr>
                <w:rFonts w:eastAsia="仿宋_GB2312"/>
                <w:color w:val="auto"/>
                <w:sz w:val="28"/>
                <w:szCs w:val="28"/>
              </w:rPr>
            </w:pPr>
            <w:r>
              <w:rPr>
                <w:rFonts w:eastAsia="仿宋_GB2312"/>
                <w:color w:val="auto"/>
                <w:sz w:val="28"/>
                <w:szCs w:val="28"/>
              </w:rPr>
              <w:t>E</w:t>
            </w:r>
          </w:p>
        </w:tc>
      </w:tr>
      <w:tr w:rsidR="00330978" w14:paraId="28ECB573" w14:textId="77777777" w:rsidTr="00DF63E1">
        <w:trPr>
          <w:trHeight w:val="326"/>
        </w:trPr>
        <w:tc>
          <w:tcPr>
            <w:tcW w:w="736" w:type="dxa"/>
            <w:tcBorders>
              <w:top w:val="single" w:sz="2" w:space="0" w:color="000000"/>
              <w:left w:val="single" w:sz="2" w:space="0" w:color="000000"/>
              <w:bottom w:val="single" w:sz="2" w:space="0" w:color="000000"/>
              <w:right w:val="single" w:sz="2" w:space="0" w:color="000000"/>
            </w:tcBorders>
            <w:shd w:val="clear" w:color="auto" w:fill="auto"/>
          </w:tcPr>
          <w:p w14:paraId="6605F38E" w14:textId="77777777" w:rsidR="00330978" w:rsidRDefault="00330978" w:rsidP="00DF63E1">
            <w:pPr>
              <w:pStyle w:val="TableText"/>
              <w:widowControl/>
              <w:spacing w:before="81"/>
              <w:ind w:left="272"/>
              <w:rPr>
                <w:rFonts w:eastAsia="仿宋_GB2312"/>
                <w:color w:val="auto"/>
                <w:sz w:val="28"/>
                <w:szCs w:val="28"/>
              </w:rPr>
            </w:pPr>
            <w:r>
              <w:rPr>
                <w:rFonts w:eastAsia="仿宋_GB2312"/>
                <w:color w:val="auto"/>
                <w:sz w:val="28"/>
                <w:szCs w:val="28"/>
              </w:rPr>
              <w:t>35</w:t>
            </w:r>
          </w:p>
        </w:tc>
        <w:tc>
          <w:tcPr>
            <w:tcW w:w="7524" w:type="dxa"/>
            <w:tcBorders>
              <w:top w:val="single" w:sz="2" w:space="0" w:color="000000"/>
              <w:left w:val="single" w:sz="2" w:space="0" w:color="000000"/>
              <w:bottom w:val="single" w:sz="2" w:space="0" w:color="000000"/>
              <w:right w:val="single" w:sz="2" w:space="0" w:color="000000"/>
            </w:tcBorders>
            <w:shd w:val="clear" w:color="auto" w:fill="auto"/>
          </w:tcPr>
          <w:p w14:paraId="0D5D7624" w14:textId="77777777" w:rsidR="00330978" w:rsidRDefault="00330978" w:rsidP="00DF63E1">
            <w:pPr>
              <w:pStyle w:val="TableText"/>
              <w:widowControl/>
              <w:spacing w:before="41"/>
              <w:ind w:left="115"/>
              <w:rPr>
                <w:rFonts w:eastAsia="仿宋_GB2312"/>
                <w:color w:val="auto"/>
                <w:spacing w:val="-3"/>
                <w:sz w:val="28"/>
                <w:szCs w:val="28"/>
              </w:rPr>
            </w:pPr>
            <w:r>
              <w:rPr>
                <w:rFonts w:eastAsia="仿宋_GB2312"/>
                <w:color w:val="auto"/>
                <w:spacing w:val="-3"/>
                <w:sz w:val="28"/>
                <w:szCs w:val="28"/>
              </w:rPr>
              <w:t>校级教学成果奖（二等奖，排名第三）</w:t>
            </w:r>
          </w:p>
        </w:tc>
        <w:tc>
          <w:tcPr>
            <w:tcW w:w="967" w:type="dxa"/>
            <w:tcBorders>
              <w:top w:val="single" w:sz="2" w:space="0" w:color="000000"/>
              <w:left w:val="single" w:sz="2" w:space="0" w:color="000000"/>
              <w:bottom w:val="single" w:sz="2" w:space="0" w:color="000000"/>
              <w:right w:val="single" w:sz="2" w:space="0" w:color="000000"/>
            </w:tcBorders>
            <w:shd w:val="clear" w:color="auto" w:fill="auto"/>
          </w:tcPr>
          <w:p w14:paraId="5589F79A" w14:textId="77777777" w:rsidR="00330978" w:rsidRDefault="00330978" w:rsidP="00DF63E1">
            <w:pPr>
              <w:pStyle w:val="TableText"/>
              <w:widowControl/>
              <w:spacing w:before="84"/>
              <w:ind w:left="355"/>
              <w:rPr>
                <w:rFonts w:eastAsia="仿宋_GB2312"/>
                <w:color w:val="auto"/>
                <w:sz w:val="28"/>
                <w:szCs w:val="28"/>
              </w:rPr>
            </w:pPr>
            <w:r>
              <w:rPr>
                <w:rFonts w:eastAsia="仿宋_GB2312"/>
                <w:color w:val="auto"/>
                <w:sz w:val="28"/>
                <w:szCs w:val="28"/>
              </w:rPr>
              <w:t>F</w:t>
            </w:r>
          </w:p>
        </w:tc>
      </w:tr>
    </w:tbl>
    <w:p w14:paraId="1BF9C2D6" w14:textId="77777777" w:rsidR="00330978" w:rsidRDefault="00330978" w:rsidP="00330978">
      <w:pPr>
        <w:pStyle w:val="a4"/>
        <w:widowControl/>
        <w:spacing w:line="266" w:lineRule="auto"/>
        <w:rPr>
          <w:rFonts w:ascii="Times New Roman" w:eastAsia="仿宋_GB2312" w:hAnsi="Times New Roman"/>
          <w:color w:val="auto"/>
        </w:rPr>
      </w:pPr>
      <w:r>
        <w:rPr>
          <w:rFonts w:ascii="Times New Roman" w:eastAsia="仿宋_GB2312" w:hAnsi="Times New Roman"/>
          <w:color w:val="auto"/>
        </w:rPr>
        <w:t xml:space="preserve"> </w:t>
      </w:r>
    </w:p>
    <w:p w14:paraId="57B45F36" w14:textId="77777777" w:rsidR="00330978" w:rsidRDefault="00330978" w:rsidP="00330978">
      <w:pPr>
        <w:pStyle w:val="a4"/>
        <w:widowControl/>
        <w:spacing w:line="266" w:lineRule="auto"/>
        <w:rPr>
          <w:rFonts w:ascii="Times New Roman" w:eastAsia="仿宋_GB2312" w:hAnsi="Times New Roman"/>
          <w:color w:val="auto"/>
        </w:rPr>
      </w:pPr>
      <w:r>
        <w:rPr>
          <w:rFonts w:ascii="Times New Roman" w:eastAsia="仿宋_GB2312" w:hAnsi="Times New Roman"/>
          <w:color w:val="auto"/>
        </w:rPr>
        <w:t xml:space="preserve">     </w:t>
      </w:r>
      <w:r>
        <w:rPr>
          <w:rFonts w:ascii="Times New Roman" w:eastAsia="仿宋_GB2312" w:hAnsi="Times New Roman"/>
          <w:b/>
          <w:bCs/>
          <w:color w:val="auto"/>
          <w:sz w:val="28"/>
          <w:szCs w:val="28"/>
        </w:rPr>
        <w:t>注：</w:t>
      </w:r>
      <w:r>
        <w:rPr>
          <w:rFonts w:ascii="Times New Roman" w:eastAsia="仿宋_GB2312" w:hAnsi="Times New Roman"/>
          <w:color w:val="auto"/>
          <w:sz w:val="28"/>
          <w:szCs w:val="28"/>
        </w:rPr>
        <w:t>原广西高等教育教学成果三等奖对应的成果级别由学校职改办根据相关政策进行认定。</w:t>
      </w:r>
    </w:p>
    <w:p w14:paraId="3DB581CB" w14:textId="77777777" w:rsidR="00330978" w:rsidRDefault="00330978" w:rsidP="00330978">
      <w:pPr>
        <w:pStyle w:val="a4"/>
        <w:widowControl/>
        <w:spacing w:line="266" w:lineRule="auto"/>
        <w:rPr>
          <w:rFonts w:ascii="Times New Roman" w:eastAsia="仿宋_GB2312" w:hAnsi="Times New Roman"/>
          <w:color w:val="auto"/>
        </w:rPr>
      </w:pPr>
      <w:r>
        <w:rPr>
          <w:rFonts w:ascii="Times New Roman" w:eastAsia="仿宋_GB2312" w:hAnsi="Times New Roman"/>
          <w:color w:val="auto"/>
        </w:rPr>
        <w:t xml:space="preserve">  </w:t>
      </w:r>
    </w:p>
    <w:p w14:paraId="77412727"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1987FE47"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1132AE0E"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04C14C5"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1C5A08E"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75AD635D"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17C9E9B0"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816C501"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5C907674"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2D1D17BC"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502447BC"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1AE0D93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EFA6F6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2891448C"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7FF7F2E"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4FBEFD1F"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71CC83BC"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08B5070C"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2C79426"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D01804D" w14:textId="0EBC2441"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41"/>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3 </w:t>
      </w:r>
      <w:r>
        <w:rPr>
          <w:rFonts w:ascii="Times New Roman" w:eastAsia="仿宋_GB2312" w:hAnsi="Times New Roman" w:cs="Times New Roman"/>
          <w:b/>
          <w:bCs/>
          <w:spacing w:val="-4"/>
          <w:kern w:val="0"/>
          <w:sz w:val="32"/>
          <w:szCs w:val="32"/>
          <w:lang w:bidi="ar"/>
        </w:rPr>
        <w:t>教研教改著作、论文类业绩成果等级表</w:t>
      </w:r>
    </w:p>
    <w:p w14:paraId="6DA3F558" w14:textId="77777777" w:rsidR="00330978" w:rsidRDefault="00330978" w:rsidP="00330978">
      <w:pPr>
        <w:widowControl/>
        <w:kinsoku w:val="0"/>
        <w:autoSpaceDE w:val="0"/>
        <w:autoSpaceDN w:val="0"/>
        <w:adjustRightInd w:val="0"/>
        <w:snapToGrid w:val="0"/>
        <w:spacing w:line="24"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498"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43"/>
        <w:gridCol w:w="7198"/>
        <w:gridCol w:w="1557"/>
      </w:tblGrid>
      <w:tr w:rsidR="00330978" w14:paraId="0A45BE41" w14:textId="77777777" w:rsidTr="00DF63E1">
        <w:trPr>
          <w:trHeight w:val="96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608160C"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3F42A58C" w14:textId="77777777" w:rsidR="00330978" w:rsidRDefault="00330978" w:rsidP="00DF63E1">
            <w:pPr>
              <w:widowControl/>
              <w:kinsoku w:val="0"/>
              <w:autoSpaceDE w:val="0"/>
              <w:autoSpaceDN w:val="0"/>
              <w:adjustRightInd w:val="0"/>
              <w:snapToGrid w:val="0"/>
              <w:spacing w:before="78"/>
              <w:ind w:left="13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7AD5C7DE"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766191F2" w14:textId="77777777" w:rsidR="00330978" w:rsidRDefault="00330978" w:rsidP="00DF63E1">
            <w:pPr>
              <w:widowControl/>
              <w:kinsoku w:val="0"/>
              <w:autoSpaceDE w:val="0"/>
              <w:autoSpaceDN w:val="0"/>
              <w:adjustRightInd w:val="0"/>
              <w:snapToGrid w:val="0"/>
              <w:spacing w:before="78"/>
              <w:ind w:left="31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1828EC53" w14:textId="77777777" w:rsidR="00330978" w:rsidRDefault="00330978" w:rsidP="00DF63E1">
            <w:pPr>
              <w:widowControl/>
              <w:kinsoku w:val="0"/>
              <w:autoSpaceDE w:val="0"/>
              <w:autoSpaceDN w:val="0"/>
              <w:adjustRightInd w:val="0"/>
              <w:snapToGrid w:val="0"/>
              <w:spacing w:before="50"/>
              <w:ind w:left="178"/>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w:t>
            </w:r>
          </w:p>
          <w:p w14:paraId="74FEE5EB" w14:textId="77777777" w:rsidR="00330978" w:rsidRDefault="00330978" w:rsidP="00DF63E1">
            <w:pPr>
              <w:widowControl/>
              <w:kinsoku w:val="0"/>
              <w:autoSpaceDE w:val="0"/>
              <w:autoSpaceDN w:val="0"/>
              <w:adjustRightInd w:val="0"/>
              <w:snapToGrid w:val="0"/>
              <w:ind w:left="181"/>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等级</w:t>
            </w:r>
          </w:p>
          <w:p w14:paraId="71C76A4B" w14:textId="77777777" w:rsidR="00330978" w:rsidRDefault="00330978" w:rsidP="00DF63E1">
            <w:pPr>
              <w:widowControl/>
              <w:kinsoku w:val="0"/>
              <w:autoSpaceDE w:val="0"/>
              <w:autoSpaceDN w:val="0"/>
              <w:adjustRightInd w:val="0"/>
              <w:snapToGrid w:val="0"/>
              <w:spacing w:before="26"/>
              <w:ind w:left="179"/>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类别</w:t>
            </w:r>
          </w:p>
        </w:tc>
      </w:tr>
      <w:tr w:rsidR="00330978" w14:paraId="1C6BBAE3"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0A07298" w14:textId="77777777" w:rsidR="00330978" w:rsidRDefault="00330978" w:rsidP="00DF63E1">
            <w:pPr>
              <w:pStyle w:val="TableText"/>
              <w:widowControl/>
              <w:spacing w:before="74"/>
              <w:ind w:left="335"/>
              <w:rPr>
                <w:rFonts w:eastAsia="仿宋_GB2312"/>
                <w:color w:val="auto"/>
                <w:sz w:val="28"/>
                <w:szCs w:val="28"/>
              </w:rPr>
            </w:pPr>
            <w:r>
              <w:rPr>
                <w:rFonts w:eastAsia="仿宋_GB2312"/>
                <w:color w:val="auto"/>
                <w:sz w:val="28"/>
                <w:szCs w:val="28"/>
              </w:rPr>
              <w:t>1</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165906CA" w14:textId="77777777" w:rsidR="00330978" w:rsidRDefault="00330978" w:rsidP="00DF63E1">
            <w:pPr>
              <w:widowControl/>
              <w:kinsoku w:val="0"/>
              <w:autoSpaceDE w:val="0"/>
              <w:autoSpaceDN w:val="0"/>
              <w:adjustRightInd w:val="0"/>
              <w:snapToGrid w:val="0"/>
              <w:spacing w:before="36"/>
              <w:ind w:left="138"/>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学校教育教学期刊分级规定的一级期刊论文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7066377D"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A</w:t>
            </w:r>
          </w:p>
        </w:tc>
      </w:tr>
      <w:tr w:rsidR="00330978" w14:paraId="7EB343A5"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BED4F55" w14:textId="77777777" w:rsidR="00330978" w:rsidRDefault="00330978" w:rsidP="00DF63E1">
            <w:pPr>
              <w:pStyle w:val="TableText"/>
              <w:widowControl/>
              <w:spacing w:before="75"/>
              <w:ind w:left="310"/>
              <w:rPr>
                <w:rFonts w:eastAsia="仿宋_GB2312"/>
                <w:color w:val="auto"/>
                <w:sz w:val="28"/>
                <w:szCs w:val="28"/>
              </w:rPr>
            </w:pPr>
            <w:r>
              <w:rPr>
                <w:rFonts w:eastAsia="仿宋_GB2312"/>
                <w:color w:val="auto"/>
                <w:sz w:val="28"/>
                <w:szCs w:val="28"/>
              </w:rPr>
              <w:t>2</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0A096AEA" w14:textId="77777777" w:rsidR="00330978" w:rsidRDefault="00330978" w:rsidP="00DF63E1">
            <w:pPr>
              <w:pStyle w:val="TableText"/>
              <w:widowControl/>
              <w:spacing w:before="36"/>
              <w:ind w:left="116"/>
              <w:rPr>
                <w:rFonts w:eastAsia="仿宋_GB2312"/>
                <w:color w:val="auto"/>
                <w:sz w:val="28"/>
                <w:szCs w:val="28"/>
              </w:rPr>
            </w:pPr>
            <w:r>
              <w:rPr>
                <w:rFonts w:eastAsia="仿宋_GB2312"/>
                <w:color w:val="auto"/>
                <w:sz w:val="28"/>
                <w:szCs w:val="28"/>
              </w:rPr>
              <w:t>学校教育教学期刊分级规定的二级期刊论文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26575060"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B</w:t>
            </w:r>
          </w:p>
        </w:tc>
      </w:tr>
      <w:tr w:rsidR="00330978" w14:paraId="1B342F58"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E3709CD" w14:textId="77777777" w:rsidR="00330978" w:rsidRDefault="00330978" w:rsidP="00DF63E1">
            <w:pPr>
              <w:pStyle w:val="TableText"/>
              <w:widowControl/>
              <w:spacing w:before="75"/>
              <w:ind w:left="310"/>
              <w:rPr>
                <w:rFonts w:eastAsia="仿宋_GB2312"/>
                <w:color w:val="auto"/>
                <w:sz w:val="28"/>
                <w:szCs w:val="28"/>
              </w:rPr>
            </w:pPr>
            <w:r>
              <w:rPr>
                <w:rFonts w:eastAsia="仿宋_GB2312"/>
                <w:color w:val="auto"/>
                <w:sz w:val="28"/>
                <w:szCs w:val="28"/>
              </w:rPr>
              <w:t>3</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607FD6DC" w14:textId="77777777" w:rsidR="00330978" w:rsidRDefault="00330978" w:rsidP="00DF63E1">
            <w:pPr>
              <w:pStyle w:val="TableText"/>
              <w:widowControl/>
              <w:spacing w:before="36"/>
              <w:ind w:left="116"/>
              <w:rPr>
                <w:rFonts w:eastAsia="仿宋_GB2312"/>
                <w:color w:val="auto"/>
                <w:sz w:val="28"/>
                <w:szCs w:val="28"/>
              </w:rPr>
            </w:pPr>
            <w:r>
              <w:rPr>
                <w:rFonts w:eastAsia="仿宋_GB2312"/>
                <w:color w:val="auto"/>
                <w:sz w:val="28"/>
                <w:szCs w:val="28"/>
              </w:rPr>
              <w:t>学校教育教学期刊分级规定的三级期刊论文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2362AA83"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C</w:t>
            </w:r>
          </w:p>
        </w:tc>
      </w:tr>
      <w:tr w:rsidR="00330978" w14:paraId="31538E22"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C090EF2" w14:textId="77777777" w:rsidR="00330978" w:rsidRDefault="00330978" w:rsidP="00DF63E1">
            <w:pPr>
              <w:pStyle w:val="TableText"/>
              <w:widowControl/>
              <w:spacing w:before="81"/>
              <w:ind w:left="315"/>
              <w:rPr>
                <w:rFonts w:eastAsia="仿宋_GB2312"/>
                <w:color w:val="auto"/>
                <w:sz w:val="28"/>
                <w:szCs w:val="28"/>
              </w:rPr>
            </w:pPr>
            <w:r>
              <w:rPr>
                <w:rFonts w:eastAsia="仿宋_GB2312"/>
                <w:color w:val="auto"/>
                <w:sz w:val="28"/>
                <w:szCs w:val="28"/>
              </w:rPr>
              <w:t>4</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428F3ACC" w14:textId="77777777" w:rsidR="00330978" w:rsidRDefault="00330978" w:rsidP="00DF63E1">
            <w:pPr>
              <w:widowControl/>
              <w:kinsoku w:val="0"/>
              <w:autoSpaceDE w:val="0"/>
              <w:autoSpaceDN w:val="0"/>
              <w:adjustRightInd w:val="0"/>
              <w:snapToGrid w:val="0"/>
              <w:spacing w:before="38"/>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中华医学会医学教育分会</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医学教育和医学教育管理百篇优秀论文</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一等奖论文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0BCF78A2"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B</w:t>
            </w:r>
          </w:p>
        </w:tc>
      </w:tr>
      <w:tr w:rsidR="00330978" w14:paraId="66C2548E"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D80796D" w14:textId="77777777" w:rsidR="00330978" w:rsidRDefault="00330978" w:rsidP="00DF63E1">
            <w:pPr>
              <w:pStyle w:val="TableText"/>
              <w:widowControl/>
              <w:spacing w:before="81"/>
              <w:ind w:left="315"/>
              <w:rPr>
                <w:rFonts w:eastAsia="仿宋_GB2312"/>
                <w:color w:val="auto"/>
                <w:sz w:val="28"/>
                <w:szCs w:val="28"/>
              </w:rPr>
            </w:pPr>
            <w:r>
              <w:rPr>
                <w:rFonts w:eastAsia="仿宋_GB2312"/>
                <w:color w:val="auto"/>
                <w:sz w:val="28"/>
                <w:szCs w:val="28"/>
              </w:rPr>
              <w:t>5</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74BF4AF2" w14:textId="77777777" w:rsidR="00330978" w:rsidRDefault="00330978" w:rsidP="00DF63E1">
            <w:pPr>
              <w:widowControl/>
              <w:kinsoku w:val="0"/>
              <w:autoSpaceDE w:val="0"/>
              <w:autoSpaceDN w:val="0"/>
              <w:adjustRightInd w:val="0"/>
              <w:snapToGrid w:val="0"/>
              <w:spacing w:before="38"/>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中华医学会医学教育分会</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医学教育和医学教育管理百篇优秀论文</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二等奖论文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69AB2BF5"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C</w:t>
            </w:r>
          </w:p>
        </w:tc>
      </w:tr>
      <w:tr w:rsidR="00330978" w14:paraId="7CF980D9"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832C3C5" w14:textId="77777777" w:rsidR="00330978" w:rsidRDefault="00330978" w:rsidP="00DF63E1">
            <w:pPr>
              <w:pStyle w:val="TableText"/>
              <w:widowControl/>
              <w:spacing w:before="81"/>
              <w:ind w:left="315"/>
              <w:rPr>
                <w:rFonts w:eastAsia="仿宋_GB2312"/>
                <w:color w:val="auto"/>
                <w:sz w:val="28"/>
                <w:szCs w:val="28"/>
              </w:rPr>
            </w:pPr>
            <w:r>
              <w:rPr>
                <w:rFonts w:eastAsia="仿宋_GB2312"/>
                <w:color w:val="auto"/>
                <w:sz w:val="28"/>
                <w:szCs w:val="28"/>
              </w:rPr>
              <w:t>6</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5E8D43E4" w14:textId="77777777" w:rsidR="00330978" w:rsidRDefault="00330978" w:rsidP="00DF63E1">
            <w:pPr>
              <w:widowControl/>
              <w:kinsoku w:val="0"/>
              <w:autoSpaceDE w:val="0"/>
              <w:autoSpaceDN w:val="0"/>
              <w:adjustRightInd w:val="0"/>
              <w:snapToGrid w:val="0"/>
              <w:spacing w:before="38"/>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中华医学会医学教育分会</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医学教育和医学教育管理百篇优秀论文</w:t>
            </w:r>
            <w:r>
              <w:rPr>
                <w:rFonts w:ascii="Times New Roman" w:eastAsia="仿宋_GB2312" w:hAnsi="Times New Roman" w:cs="Times New Roman"/>
                <w:kern w:val="0"/>
                <w:sz w:val="28"/>
                <w:szCs w:val="28"/>
                <w:lang w:bidi="ar"/>
              </w:rPr>
              <w:t>”</w:t>
            </w:r>
            <w:r>
              <w:rPr>
                <w:rFonts w:ascii="Times New Roman" w:eastAsia="仿宋_GB2312" w:hAnsi="Times New Roman" w:cs="Times New Roman"/>
                <w:kern w:val="0"/>
                <w:sz w:val="28"/>
                <w:szCs w:val="28"/>
                <w:lang w:bidi="ar"/>
              </w:rPr>
              <w:t>三等奖论文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6C726E2C"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D</w:t>
            </w:r>
          </w:p>
        </w:tc>
      </w:tr>
      <w:tr w:rsidR="00330978" w14:paraId="4403AE4C"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AD0F035" w14:textId="77777777" w:rsidR="00330978" w:rsidRDefault="00330978" w:rsidP="00DF63E1">
            <w:pPr>
              <w:pStyle w:val="TableText"/>
              <w:widowControl/>
              <w:spacing w:before="81"/>
              <w:ind w:left="315"/>
              <w:rPr>
                <w:rFonts w:eastAsia="仿宋_GB2312"/>
                <w:color w:val="auto"/>
                <w:sz w:val="28"/>
                <w:szCs w:val="28"/>
              </w:rPr>
            </w:pPr>
            <w:r>
              <w:rPr>
                <w:rFonts w:eastAsia="仿宋_GB2312"/>
                <w:color w:val="auto"/>
                <w:sz w:val="28"/>
                <w:szCs w:val="28"/>
              </w:rPr>
              <w:t>7</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0C9BDFF9" w14:textId="77777777" w:rsidR="00330978" w:rsidRDefault="00330978" w:rsidP="00DF63E1">
            <w:pPr>
              <w:widowControl/>
              <w:kinsoku w:val="0"/>
              <w:autoSpaceDE w:val="0"/>
              <w:autoSpaceDN w:val="0"/>
              <w:adjustRightInd w:val="0"/>
              <w:snapToGrid w:val="0"/>
              <w:spacing w:before="38"/>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5"/>
                <w:kern w:val="0"/>
                <w:sz w:val="28"/>
                <w:szCs w:val="28"/>
                <w:lang w:bidi="ar"/>
              </w:rPr>
              <w:t>学校审核通过的教研教改著作</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52EC0835"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B</w:t>
            </w:r>
          </w:p>
        </w:tc>
      </w:tr>
      <w:tr w:rsidR="00330978" w14:paraId="2B3255AD"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C4279AB" w14:textId="77777777" w:rsidR="00330978" w:rsidRDefault="00330978" w:rsidP="00DF63E1">
            <w:pPr>
              <w:pStyle w:val="TableText"/>
              <w:widowControl/>
              <w:spacing w:before="78"/>
              <w:ind w:left="321"/>
              <w:rPr>
                <w:rFonts w:eastAsia="仿宋_GB2312"/>
                <w:color w:val="auto"/>
                <w:sz w:val="28"/>
                <w:szCs w:val="28"/>
              </w:rPr>
            </w:pPr>
            <w:r>
              <w:rPr>
                <w:rFonts w:eastAsia="仿宋_GB2312"/>
                <w:color w:val="auto"/>
                <w:sz w:val="28"/>
                <w:szCs w:val="28"/>
              </w:rPr>
              <w:t>8</w:t>
            </w:r>
          </w:p>
        </w:tc>
        <w:tc>
          <w:tcPr>
            <w:tcW w:w="7198" w:type="dxa"/>
            <w:tcBorders>
              <w:top w:val="single" w:sz="2" w:space="0" w:color="000000"/>
              <w:left w:val="single" w:sz="2" w:space="0" w:color="000000"/>
              <w:bottom w:val="single" w:sz="2" w:space="0" w:color="000000"/>
              <w:right w:val="single" w:sz="2" w:space="0" w:color="000000"/>
            </w:tcBorders>
            <w:shd w:val="clear" w:color="auto" w:fill="auto"/>
          </w:tcPr>
          <w:p w14:paraId="7D4269B6" w14:textId="77777777" w:rsidR="00330978" w:rsidRDefault="00330978" w:rsidP="00DF63E1">
            <w:pPr>
              <w:widowControl/>
              <w:kinsoku w:val="0"/>
              <w:autoSpaceDE w:val="0"/>
              <w:autoSpaceDN w:val="0"/>
              <w:adjustRightInd w:val="0"/>
              <w:snapToGrid w:val="0"/>
              <w:spacing w:before="39"/>
              <w:ind w:left="11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知网、万方、维普等可查的正规期刊普通类论文</w:t>
            </w:r>
          </w:p>
        </w:tc>
        <w:tc>
          <w:tcPr>
            <w:tcW w:w="1557" w:type="dxa"/>
            <w:tcBorders>
              <w:top w:val="single" w:sz="2" w:space="0" w:color="000000"/>
              <w:left w:val="single" w:sz="2" w:space="0" w:color="000000"/>
              <w:bottom w:val="single" w:sz="2" w:space="0" w:color="000000"/>
              <w:right w:val="single" w:sz="2" w:space="0" w:color="000000"/>
            </w:tcBorders>
            <w:shd w:val="clear" w:color="auto" w:fill="auto"/>
          </w:tcPr>
          <w:p w14:paraId="77DE6E17" w14:textId="77777777" w:rsidR="00330978" w:rsidRDefault="00330978" w:rsidP="00DF63E1">
            <w:pPr>
              <w:pStyle w:val="TableText"/>
              <w:widowControl/>
              <w:spacing w:before="81"/>
              <w:jc w:val="center"/>
              <w:rPr>
                <w:rFonts w:eastAsia="仿宋_GB2312"/>
                <w:color w:val="auto"/>
                <w:sz w:val="28"/>
                <w:szCs w:val="28"/>
              </w:rPr>
            </w:pPr>
            <w:r>
              <w:rPr>
                <w:rFonts w:eastAsia="仿宋_GB2312"/>
                <w:color w:val="auto"/>
                <w:sz w:val="28"/>
                <w:szCs w:val="28"/>
              </w:rPr>
              <w:t>E</w:t>
            </w:r>
          </w:p>
        </w:tc>
      </w:tr>
    </w:tbl>
    <w:p w14:paraId="450DA849" w14:textId="77777777" w:rsidR="00330978" w:rsidRDefault="00330978" w:rsidP="00330978">
      <w:pPr>
        <w:widowControl/>
        <w:kinsoku w:val="0"/>
        <w:autoSpaceDE w:val="0"/>
        <w:autoSpaceDN w:val="0"/>
        <w:adjustRightInd w:val="0"/>
        <w:snapToGrid w:val="0"/>
        <w:spacing w:before="79" w:line="244" w:lineRule="auto"/>
        <w:ind w:left="673" w:right="304" w:hanging="364"/>
        <w:jc w:val="left"/>
        <w:textAlignment w:val="baseline"/>
        <w:rPr>
          <w:rFonts w:ascii="Times New Roman" w:eastAsia="仿宋_GB2312" w:hAnsi="Times New Roman" w:cs="Times New Roman"/>
          <w:b/>
          <w:bCs/>
          <w:spacing w:val="3"/>
          <w:kern w:val="0"/>
          <w:sz w:val="28"/>
          <w:szCs w:val="28"/>
        </w:rPr>
      </w:pPr>
      <w:r>
        <w:rPr>
          <w:rFonts w:ascii="Times New Roman" w:eastAsia="仿宋_GB2312" w:hAnsi="Times New Roman" w:cs="Times New Roman"/>
          <w:b/>
          <w:bCs/>
          <w:spacing w:val="3"/>
          <w:kern w:val="0"/>
          <w:sz w:val="28"/>
          <w:szCs w:val="28"/>
          <w:lang w:bidi="ar"/>
        </w:rPr>
        <w:t>注：</w:t>
      </w:r>
    </w:p>
    <w:p w14:paraId="37FDDB93" w14:textId="77777777" w:rsidR="00330978" w:rsidRDefault="00330978" w:rsidP="00330978">
      <w:pPr>
        <w:widowControl/>
        <w:kinsoku w:val="0"/>
        <w:autoSpaceDE w:val="0"/>
        <w:autoSpaceDN w:val="0"/>
        <w:adjustRightInd w:val="0"/>
        <w:snapToGrid w:val="0"/>
        <w:spacing w:before="79" w:line="244" w:lineRule="auto"/>
        <w:ind w:right="304" w:firstLineChars="200" w:firstLine="572"/>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1.</w:t>
      </w:r>
      <w:r>
        <w:rPr>
          <w:rFonts w:ascii="Times New Roman" w:eastAsia="仿宋_GB2312" w:hAnsi="Times New Roman" w:cs="Times New Roman"/>
          <w:spacing w:val="3"/>
          <w:kern w:val="0"/>
          <w:sz w:val="28"/>
          <w:szCs w:val="28"/>
          <w:lang w:bidi="ar"/>
        </w:rPr>
        <w:t>论文必须是第一作者或通讯作者。</w:t>
      </w:r>
    </w:p>
    <w:p w14:paraId="20DD7530" w14:textId="77777777" w:rsidR="00330978" w:rsidRDefault="00330978" w:rsidP="00330978">
      <w:pPr>
        <w:widowControl/>
        <w:kinsoku w:val="0"/>
        <w:autoSpaceDE w:val="0"/>
        <w:autoSpaceDN w:val="0"/>
        <w:adjustRightInd w:val="0"/>
        <w:snapToGrid w:val="0"/>
        <w:spacing w:before="79" w:line="244" w:lineRule="auto"/>
        <w:ind w:right="304" w:firstLineChars="200" w:firstLine="572"/>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2.</w:t>
      </w:r>
      <w:r>
        <w:rPr>
          <w:rFonts w:ascii="Times New Roman" w:eastAsia="仿宋_GB2312" w:hAnsi="Times New Roman" w:cs="Times New Roman"/>
          <w:spacing w:val="3"/>
          <w:kern w:val="0"/>
          <w:sz w:val="28"/>
          <w:szCs w:val="28"/>
          <w:lang w:bidi="ar"/>
        </w:rPr>
        <w:t>著作必须是主编或副主编，副主编成果等级降一级，再版、修编著作降一等级计。</w:t>
      </w:r>
    </w:p>
    <w:p w14:paraId="6AE583A8" w14:textId="77777777" w:rsidR="00330978" w:rsidRDefault="00330978" w:rsidP="00330978">
      <w:pPr>
        <w:pStyle w:val="a4"/>
        <w:widowControl/>
        <w:spacing w:line="266" w:lineRule="auto"/>
        <w:rPr>
          <w:rFonts w:ascii="Times New Roman" w:eastAsia="仿宋_GB2312" w:hAnsi="Times New Roman"/>
          <w:color w:val="auto"/>
        </w:rPr>
      </w:pPr>
      <w:r>
        <w:rPr>
          <w:rFonts w:ascii="Times New Roman" w:eastAsia="仿宋_GB2312" w:hAnsi="Times New Roman"/>
          <w:color w:val="auto"/>
        </w:rPr>
        <w:t xml:space="preserve"> </w:t>
      </w:r>
    </w:p>
    <w:p w14:paraId="01F8C057"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EF78A45"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980498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09922720"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46F3B0FE"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0DD9ED39"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7C6E5B3A"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0AEB0C4"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8C009DF"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3A479278"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44637072" w14:textId="7C416535"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hint="eastAsia"/>
          <w:b/>
          <w:bCs/>
          <w:spacing w:val="-4"/>
          <w:kern w:val="0"/>
          <w:sz w:val="32"/>
          <w:szCs w:val="32"/>
          <w:lang w:bidi="ar"/>
        </w:rPr>
      </w:pPr>
    </w:p>
    <w:p w14:paraId="35DDA147"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40"/>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4 </w:t>
      </w:r>
      <w:r>
        <w:rPr>
          <w:rFonts w:ascii="Times New Roman" w:eastAsia="仿宋_GB2312" w:hAnsi="Times New Roman" w:cs="Times New Roman"/>
          <w:b/>
          <w:bCs/>
          <w:spacing w:val="-4"/>
          <w:kern w:val="0"/>
          <w:sz w:val="32"/>
          <w:szCs w:val="32"/>
          <w:lang w:bidi="ar"/>
        </w:rPr>
        <w:t>课程及教材建设类业绩成果等级表</w:t>
      </w:r>
    </w:p>
    <w:p w14:paraId="1280EECC" w14:textId="77777777" w:rsidR="00330978" w:rsidRDefault="00330978" w:rsidP="00330978">
      <w:pPr>
        <w:widowControl/>
        <w:kinsoku w:val="0"/>
        <w:autoSpaceDE w:val="0"/>
        <w:autoSpaceDN w:val="0"/>
        <w:adjustRightInd w:val="0"/>
        <w:snapToGrid w:val="0"/>
        <w:spacing w:line="24"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486"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1"/>
        <w:gridCol w:w="6943"/>
        <w:gridCol w:w="1812"/>
      </w:tblGrid>
      <w:tr w:rsidR="00330978" w14:paraId="5E760E86" w14:textId="77777777" w:rsidTr="00DF63E1">
        <w:trPr>
          <w:trHeight w:val="517"/>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7755BEF4" w14:textId="77777777" w:rsidR="00330978" w:rsidRDefault="00330978" w:rsidP="00DF63E1">
            <w:pPr>
              <w:widowControl/>
              <w:kinsoku w:val="0"/>
              <w:autoSpaceDE w:val="0"/>
              <w:autoSpaceDN w:val="0"/>
              <w:adjustRightInd w:val="0"/>
              <w:snapToGrid w:val="0"/>
              <w:spacing w:before="78"/>
              <w:ind w:left="13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2F8B9558" w14:textId="77777777" w:rsidR="00330978" w:rsidRDefault="00330978" w:rsidP="00DF63E1">
            <w:pPr>
              <w:widowControl/>
              <w:kinsoku w:val="0"/>
              <w:autoSpaceDE w:val="0"/>
              <w:autoSpaceDN w:val="0"/>
              <w:adjustRightInd w:val="0"/>
              <w:snapToGrid w:val="0"/>
              <w:spacing w:before="78"/>
              <w:ind w:left="312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18ED30CE" w14:textId="77777777" w:rsidR="00330978" w:rsidRDefault="00330978" w:rsidP="00DF63E1">
            <w:pPr>
              <w:widowControl/>
              <w:kinsoku w:val="0"/>
              <w:autoSpaceDE w:val="0"/>
              <w:autoSpaceDN w:val="0"/>
              <w:adjustRightInd w:val="0"/>
              <w:snapToGrid w:val="0"/>
              <w:spacing w:before="50"/>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业绩等级类别</w:t>
            </w:r>
          </w:p>
        </w:tc>
      </w:tr>
      <w:tr w:rsidR="00330978" w14:paraId="64038328" w14:textId="77777777" w:rsidTr="00DF63E1">
        <w:trPr>
          <w:trHeight w:val="324"/>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721813A7" w14:textId="77777777" w:rsidR="00330978" w:rsidRDefault="00330978" w:rsidP="00DF63E1">
            <w:pPr>
              <w:pStyle w:val="TableText"/>
              <w:widowControl/>
              <w:spacing w:before="76"/>
              <w:ind w:left="330"/>
              <w:rPr>
                <w:rFonts w:eastAsia="仿宋_GB2312"/>
                <w:color w:val="auto"/>
                <w:sz w:val="28"/>
                <w:szCs w:val="28"/>
              </w:rPr>
            </w:pPr>
            <w:r>
              <w:rPr>
                <w:rFonts w:eastAsia="仿宋_GB2312"/>
                <w:color w:val="auto"/>
                <w:sz w:val="28"/>
                <w:szCs w:val="28"/>
              </w:rPr>
              <w:t>1</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20B6D9DE" w14:textId="77777777" w:rsidR="00330978" w:rsidRDefault="00330978" w:rsidP="00DF63E1">
            <w:pPr>
              <w:widowControl/>
              <w:kinsoku w:val="0"/>
              <w:autoSpaceDE w:val="0"/>
              <w:autoSpaceDN w:val="0"/>
              <w:adjustRightInd w:val="0"/>
              <w:snapToGrid w:val="0"/>
              <w:spacing w:before="39"/>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全国优秀教材（特等奖）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21D0D837"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A</w:t>
            </w:r>
          </w:p>
        </w:tc>
      </w:tr>
      <w:tr w:rsidR="00330978" w14:paraId="692C09C8"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75CB72D0" w14:textId="77777777" w:rsidR="00330978" w:rsidRDefault="00330978" w:rsidP="00DF63E1">
            <w:pPr>
              <w:pStyle w:val="TableText"/>
              <w:widowControl/>
              <w:spacing w:before="73"/>
              <w:ind w:left="307"/>
              <w:rPr>
                <w:rFonts w:eastAsia="仿宋_GB2312"/>
                <w:color w:val="auto"/>
                <w:sz w:val="28"/>
                <w:szCs w:val="28"/>
              </w:rPr>
            </w:pPr>
            <w:r>
              <w:rPr>
                <w:rFonts w:eastAsia="仿宋_GB2312"/>
                <w:color w:val="auto"/>
                <w:sz w:val="28"/>
                <w:szCs w:val="28"/>
              </w:rPr>
              <w:t>2</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19009B3D" w14:textId="77777777" w:rsidR="00330978" w:rsidRDefault="00330978" w:rsidP="00DF63E1">
            <w:pPr>
              <w:widowControl/>
              <w:kinsoku w:val="0"/>
              <w:autoSpaceDE w:val="0"/>
              <w:autoSpaceDN w:val="0"/>
              <w:adjustRightInd w:val="0"/>
              <w:snapToGrid w:val="0"/>
              <w:spacing w:before="36"/>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全国优秀教材（一等奖）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4750286F"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z w:val="28"/>
                <w:szCs w:val="28"/>
              </w:rPr>
              <w:t>A</w:t>
            </w:r>
          </w:p>
        </w:tc>
      </w:tr>
      <w:tr w:rsidR="00330978" w14:paraId="2E4FB3AA"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5980273B" w14:textId="77777777" w:rsidR="00330978" w:rsidRDefault="00330978" w:rsidP="00DF63E1">
            <w:pPr>
              <w:pStyle w:val="TableText"/>
              <w:widowControl/>
              <w:spacing w:before="76"/>
              <w:ind w:left="312"/>
              <w:rPr>
                <w:rFonts w:eastAsia="仿宋_GB2312"/>
                <w:color w:val="auto"/>
                <w:sz w:val="28"/>
                <w:szCs w:val="28"/>
              </w:rPr>
            </w:pPr>
            <w:r>
              <w:rPr>
                <w:rFonts w:eastAsia="仿宋_GB2312"/>
                <w:color w:val="auto"/>
                <w:sz w:val="28"/>
                <w:szCs w:val="28"/>
              </w:rPr>
              <w:t>3</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246DD9A7" w14:textId="77777777" w:rsidR="00330978" w:rsidRDefault="00330978" w:rsidP="00DF63E1">
            <w:pPr>
              <w:widowControl/>
              <w:kinsoku w:val="0"/>
              <w:autoSpaceDE w:val="0"/>
              <w:autoSpaceDN w:val="0"/>
              <w:adjustRightInd w:val="0"/>
              <w:snapToGrid w:val="0"/>
              <w:spacing w:before="36"/>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全国优秀教材（二等奖）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25439FA1"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A</w:t>
            </w:r>
          </w:p>
        </w:tc>
      </w:tr>
      <w:tr w:rsidR="00330978" w14:paraId="620E25AC"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42AC41DF" w14:textId="77777777" w:rsidR="00330978" w:rsidRDefault="00330978" w:rsidP="00DF63E1">
            <w:pPr>
              <w:pStyle w:val="TableText"/>
              <w:widowControl/>
              <w:spacing w:before="77"/>
              <w:ind w:left="306"/>
              <w:rPr>
                <w:rFonts w:eastAsia="仿宋_GB2312"/>
                <w:color w:val="auto"/>
                <w:sz w:val="28"/>
                <w:szCs w:val="28"/>
              </w:rPr>
            </w:pPr>
            <w:r>
              <w:rPr>
                <w:rFonts w:eastAsia="仿宋_GB2312"/>
                <w:color w:val="auto"/>
                <w:sz w:val="28"/>
                <w:szCs w:val="28"/>
              </w:rPr>
              <w:t>4</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6567DBEE" w14:textId="77777777" w:rsidR="00330978" w:rsidRDefault="00330978" w:rsidP="00DF63E1">
            <w:pPr>
              <w:widowControl/>
              <w:kinsoku w:val="0"/>
              <w:autoSpaceDE w:val="0"/>
              <w:autoSpaceDN w:val="0"/>
              <w:adjustRightInd w:val="0"/>
              <w:snapToGrid w:val="0"/>
              <w:spacing w:before="40"/>
              <w:ind w:left="13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3"/>
                <w:kern w:val="0"/>
                <w:sz w:val="28"/>
                <w:szCs w:val="28"/>
                <w:lang w:bidi="ar"/>
              </w:rPr>
              <w:t>国家级质量工程（课程类）</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5C6D2415"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A</w:t>
            </w:r>
          </w:p>
        </w:tc>
      </w:tr>
      <w:tr w:rsidR="00330978" w14:paraId="0D53EA56"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53C834D7" w14:textId="77777777" w:rsidR="00330978" w:rsidRDefault="00330978" w:rsidP="00DF63E1">
            <w:pPr>
              <w:pStyle w:val="TableText"/>
              <w:widowControl/>
              <w:spacing w:before="77"/>
              <w:ind w:left="306"/>
              <w:rPr>
                <w:rFonts w:eastAsia="仿宋_GB2312"/>
                <w:color w:val="auto"/>
                <w:sz w:val="28"/>
                <w:szCs w:val="28"/>
              </w:rPr>
            </w:pPr>
            <w:r>
              <w:rPr>
                <w:rFonts w:eastAsia="仿宋_GB2312"/>
                <w:color w:val="auto"/>
                <w:sz w:val="28"/>
                <w:szCs w:val="28"/>
              </w:rPr>
              <w:t>5</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429FF186" w14:textId="77777777" w:rsidR="00330978" w:rsidRDefault="00330978" w:rsidP="00DF63E1">
            <w:pPr>
              <w:widowControl/>
              <w:kinsoku w:val="0"/>
              <w:autoSpaceDE w:val="0"/>
              <w:autoSpaceDN w:val="0"/>
              <w:adjustRightInd w:val="0"/>
              <w:snapToGrid w:val="0"/>
              <w:spacing w:before="40"/>
              <w:ind w:left="133"/>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人民卫生出版社、高教出版社或科学出版社出版的十二五、十三五、十四五等国家级规划教材（主编、副主编）</w:t>
            </w:r>
          </w:p>
        </w:tc>
        <w:tc>
          <w:tcPr>
            <w:tcW w:w="18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017E38"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A</w:t>
            </w:r>
          </w:p>
        </w:tc>
      </w:tr>
      <w:tr w:rsidR="00330978" w14:paraId="663863C3"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67519D5D" w14:textId="77777777" w:rsidR="00330978" w:rsidRDefault="00330978" w:rsidP="00DF63E1">
            <w:pPr>
              <w:pStyle w:val="TableText"/>
              <w:widowControl/>
              <w:spacing w:before="77"/>
              <w:ind w:left="306"/>
              <w:rPr>
                <w:rFonts w:eastAsia="仿宋_GB2312"/>
                <w:color w:val="auto"/>
                <w:sz w:val="28"/>
                <w:szCs w:val="28"/>
              </w:rPr>
            </w:pPr>
            <w:r>
              <w:rPr>
                <w:rFonts w:eastAsia="仿宋_GB2312"/>
                <w:color w:val="auto"/>
                <w:sz w:val="28"/>
                <w:szCs w:val="28"/>
              </w:rPr>
              <w:t>6</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410ED47F" w14:textId="77777777" w:rsidR="00330978" w:rsidRDefault="00330978" w:rsidP="00DF63E1">
            <w:pPr>
              <w:widowControl/>
              <w:kinsoku w:val="0"/>
              <w:autoSpaceDE w:val="0"/>
              <w:autoSpaceDN w:val="0"/>
              <w:adjustRightInd w:val="0"/>
              <w:snapToGrid w:val="0"/>
              <w:spacing w:before="40"/>
              <w:ind w:left="133"/>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人民卫生出版社、高教出版社或科学出版社出版的十二五、十三五、十四五等国家级规划教材（编委）</w:t>
            </w:r>
          </w:p>
        </w:tc>
        <w:tc>
          <w:tcPr>
            <w:tcW w:w="18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FAF290"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B</w:t>
            </w:r>
          </w:p>
        </w:tc>
      </w:tr>
      <w:tr w:rsidR="00330978" w14:paraId="0A26FE37" w14:textId="77777777" w:rsidTr="00DF63E1">
        <w:trPr>
          <w:trHeight w:val="324"/>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1C582DF2" w14:textId="77777777" w:rsidR="00330978" w:rsidRDefault="00330978" w:rsidP="00DF63E1">
            <w:pPr>
              <w:pStyle w:val="TableText"/>
              <w:widowControl/>
              <w:spacing w:before="80"/>
              <w:ind w:left="313"/>
              <w:rPr>
                <w:rFonts w:eastAsia="仿宋_GB2312"/>
                <w:color w:val="auto"/>
                <w:sz w:val="28"/>
                <w:szCs w:val="28"/>
              </w:rPr>
            </w:pPr>
            <w:r>
              <w:rPr>
                <w:rFonts w:eastAsia="仿宋_GB2312"/>
                <w:color w:val="auto"/>
                <w:sz w:val="28"/>
                <w:szCs w:val="28"/>
              </w:rPr>
              <w:t>7</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7DE76B49" w14:textId="77777777" w:rsidR="00330978" w:rsidRDefault="00330978" w:rsidP="00DF63E1">
            <w:pPr>
              <w:widowControl/>
              <w:kinsoku w:val="0"/>
              <w:autoSpaceDE w:val="0"/>
              <w:autoSpaceDN w:val="0"/>
              <w:adjustRightInd w:val="0"/>
              <w:snapToGrid w:val="0"/>
              <w:spacing w:before="41"/>
              <w:ind w:left="13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3"/>
                <w:kern w:val="0"/>
                <w:sz w:val="28"/>
                <w:szCs w:val="28"/>
                <w:lang w:bidi="ar"/>
              </w:rPr>
              <w:t>其他出版社出版的十二五、十三五、十四五等国家级规划教材（主编）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320BCF93"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A</w:t>
            </w:r>
          </w:p>
        </w:tc>
      </w:tr>
      <w:tr w:rsidR="00330978" w14:paraId="7D6970D4" w14:textId="77777777" w:rsidTr="00DF63E1">
        <w:trPr>
          <w:trHeight w:val="324"/>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14F34638" w14:textId="77777777" w:rsidR="00330978" w:rsidRDefault="00330978" w:rsidP="00DF63E1">
            <w:pPr>
              <w:pStyle w:val="TableText"/>
              <w:widowControl/>
              <w:spacing w:before="80"/>
              <w:ind w:left="313"/>
              <w:rPr>
                <w:rFonts w:eastAsia="仿宋_GB2312"/>
                <w:color w:val="auto"/>
                <w:sz w:val="28"/>
                <w:szCs w:val="28"/>
              </w:rPr>
            </w:pPr>
            <w:r>
              <w:rPr>
                <w:rFonts w:eastAsia="仿宋_GB2312"/>
                <w:color w:val="auto"/>
                <w:sz w:val="28"/>
                <w:szCs w:val="28"/>
              </w:rPr>
              <w:t>8</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53D99BB3" w14:textId="77777777" w:rsidR="00330978" w:rsidRDefault="00330978" w:rsidP="00DF63E1">
            <w:pPr>
              <w:widowControl/>
              <w:kinsoku w:val="0"/>
              <w:autoSpaceDE w:val="0"/>
              <w:autoSpaceDN w:val="0"/>
              <w:adjustRightInd w:val="0"/>
              <w:snapToGrid w:val="0"/>
              <w:spacing w:before="41"/>
              <w:ind w:left="133"/>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其他出版社出版的十二五、十三五、十四五等国家级规划教材（副主编）</w:t>
            </w:r>
          </w:p>
        </w:tc>
        <w:tc>
          <w:tcPr>
            <w:tcW w:w="18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36F532"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B</w:t>
            </w:r>
          </w:p>
        </w:tc>
      </w:tr>
      <w:tr w:rsidR="00330978" w14:paraId="5A90E701" w14:textId="77777777" w:rsidTr="00DF63E1">
        <w:trPr>
          <w:trHeight w:val="324"/>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511A63E9" w14:textId="77777777" w:rsidR="00330978" w:rsidRDefault="00330978" w:rsidP="00DF63E1">
            <w:pPr>
              <w:pStyle w:val="TableText"/>
              <w:widowControl/>
              <w:spacing w:before="80"/>
              <w:ind w:left="313"/>
              <w:rPr>
                <w:rFonts w:eastAsia="仿宋_GB2312"/>
                <w:color w:val="auto"/>
                <w:sz w:val="28"/>
                <w:szCs w:val="28"/>
              </w:rPr>
            </w:pPr>
            <w:r>
              <w:rPr>
                <w:rFonts w:eastAsia="仿宋_GB2312"/>
                <w:color w:val="auto"/>
                <w:sz w:val="28"/>
                <w:szCs w:val="28"/>
              </w:rPr>
              <w:t>9</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7C77B4E3" w14:textId="77777777" w:rsidR="00330978" w:rsidRDefault="00330978" w:rsidP="00DF63E1">
            <w:pPr>
              <w:widowControl/>
              <w:kinsoku w:val="0"/>
              <w:autoSpaceDE w:val="0"/>
              <w:autoSpaceDN w:val="0"/>
              <w:adjustRightInd w:val="0"/>
              <w:snapToGrid w:val="0"/>
              <w:spacing w:before="41"/>
              <w:ind w:left="133"/>
              <w:jc w:val="left"/>
              <w:textAlignment w:val="baseline"/>
              <w:rPr>
                <w:rFonts w:ascii="Times New Roman" w:eastAsia="仿宋_GB2312" w:hAnsi="Times New Roman" w:cs="Times New Roman"/>
                <w:spacing w:val="-3"/>
                <w:kern w:val="0"/>
                <w:sz w:val="28"/>
                <w:szCs w:val="28"/>
              </w:rPr>
            </w:pPr>
            <w:r>
              <w:rPr>
                <w:rFonts w:ascii="Times New Roman" w:eastAsia="仿宋_GB2312" w:hAnsi="Times New Roman" w:cs="Times New Roman"/>
                <w:spacing w:val="-3"/>
                <w:kern w:val="0"/>
                <w:sz w:val="28"/>
                <w:szCs w:val="28"/>
                <w:lang w:bidi="ar"/>
              </w:rPr>
              <w:t>其他出版社出版的十二五、十三五、十四五等国家级规划教材（编委）</w:t>
            </w:r>
          </w:p>
        </w:tc>
        <w:tc>
          <w:tcPr>
            <w:tcW w:w="18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63611A"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C</w:t>
            </w:r>
          </w:p>
        </w:tc>
      </w:tr>
      <w:tr w:rsidR="00330978" w14:paraId="1164B881"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03FAF2ED" w14:textId="77777777" w:rsidR="00330978" w:rsidRDefault="00330978" w:rsidP="00DF63E1">
            <w:pPr>
              <w:pStyle w:val="TableText"/>
              <w:widowControl/>
              <w:spacing w:before="75"/>
              <w:ind w:left="312"/>
              <w:rPr>
                <w:rFonts w:eastAsia="仿宋_GB2312"/>
                <w:color w:val="auto"/>
                <w:sz w:val="28"/>
                <w:szCs w:val="28"/>
              </w:rPr>
            </w:pPr>
            <w:r>
              <w:rPr>
                <w:rFonts w:eastAsia="仿宋_GB2312"/>
                <w:color w:val="auto"/>
                <w:sz w:val="28"/>
                <w:szCs w:val="28"/>
              </w:rPr>
              <w:t>6</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4D460E3E" w14:textId="77777777" w:rsidR="00330978" w:rsidRDefault="00330978" w:rsidP="00DF63E1">
            <w:pPr>
              <w:widowControl/>
              <w:kinsoku w:val="0"/>
              <w:autoSpaceDE w:val="0"/>
              <w:autoSpaceDN w:val="0"/>
              <w:adjustRightInd w:val="0"/>
              <w:snapToGrid w:val="0"/>
              <w:spacing w:before="37"/>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自治区优秀教材（特等奖）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139D3771"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A</w:t>
            </w:r>
          </w:p>
        </w:tc>
      </w:tr>
      <w:tr w:rsidR="00330978" w14:paraId="3D6917C0"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6006E728" w14:textId="77777777" w:rsidR="00330978" w:rsidRDefault="00330978" w:rsidP="00DF63E1">
            <w:pPr>
              <w:pStyle w:val="TableText"/>
              <w:widowControl/>
              <w:spacing w:before="81"/>
              <w:ind w:left="311"/>
              <w:rPr>
                <w:rFonts w:eastAsia="仿宋_GB2312"/>
                <w:color w:val="auto"/>
                <w:sz w:val="28"/>
                <w:szCs w:val="28"/>
              </w:rPr>
            </w:pPr>
            <w:r>
              <w:rPr>
                <w:rFonts w:eastAsia="仿宋_GB2312"/>
                <w:color w:val="auto"/>
                <w:sz w:val="28"/>
                <w:szCs w:val="28"/>
              </w:rPr>
              <w:t>7</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03DECF83" w14:textId="77777777" w:rsidR="00330978" w:rsidRDefault="00330978" w:rsidP="00DF63E1">
            <w:pPr>
              <w:widowControl/>
              <w:kinsoku w:val="0"/>
              <w:autoSpaceDE w:val="0"/>
              <w:autoSpaceDN w:val="0"/>
              <w:adjustRightInd w:val="0"/>
              <w:snapToGrid w:val="0"/>
              <w:spacing w:before="39"/>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自治区优秀教材（一等奖）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15CB903C"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A</w:t>
            </w:r>
          </w:p>
        </w:tc>
      </w:tr>
      <w:tr w:rsidR="00330978" w14:paraId="22CDE58C"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03C1054F" w14:textId="77777777" w:rsidR="00330978" w:rsidRDefault="00330978" w:rsidP="00DF63E1">
            <w:pPr>
              <w:pStyle w:val="TableText"/>
              <w:widowControl/>
              <w:spacing w:before="78"/>
              <w:ind w:left="316"/>
              <w:rPr>
                <w:rFonts w:eastAsia="仿宋_GB2312"/>
                <w:color w:val="auto"/>
                <w:sz w:val="28"/>
                <w:szCs w:val="28"/>
              </w:rPr>
            </w:pPr>
            <w:r>
              <w:rPr>
                <w:rFonts w:eastAsia="仿宋_GB2312"/>
                <w:color w:val="auto"/>
                <w:sz w:val="28"/>
                <w:szCs w:val="28"/>
              </w:rPr>
              <w:t>8</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1EF55209" w14:textId="77777777" w:rsidR="00330978" w:rsidRDefault="00330978" w:rsidP="00DF63E1">
            <w:pPr>
              <w:widowControl/>
              <w:kinsoku w:val="0"/>
              <w:autoSpaceDE w:val="0"/>
              <w:autoSpaceDN w:val="0"/>
              <w:adjustRightInd w:val="0"/>
              <w:snapToGrid w:val="0"/>
              <w:spacing w:before="41"/>
              <w:ind w:left="11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自治区优秀教材（二等奖）</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4458EECC" w14:textId="77777777" w:rsidR="00330978" w:rsidRDefault="00330978" w:rsidP="00DF63E1">
            <w:pPr>
              <w:pStyle w:val="TableText"/>
              <w:widowControl/>
              <w:spacing w:before="82"/>
              <w:jc w:val="center"/>
              <w:rPr>
                <w:rFonts w:eastAsia="仿宋_GB2312"/>
                <w:color w:val="auto"/>
                <w:sz w:val="28"/>
                <w:szCs w:val="28"/>
              </w:rPr>
            </w:pPr>
            <w:r>
              <w:rPr>
                <w:rFonts w:eastAsia="仿宋_GB2312"/>
                <w:color w:val="auto"/>
                <w:sz w:val="28"/>
                <w:szCs w:val="28"/>
              </w:rPr>
              <w:t>B</w:t>
            </w:r>
          </w:p>
        </w:tc>
      </w:tr>
      <w:tr w:rsidR="00330978" w14:paraId="1E5AECCC" w14:textId="77777777" w:rsidTr="00DF63E1">
        <w:trPr>
          <w:trHeight w:val="324"/>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4FEBF2BE" w14:textId="77777777" w:rsidR="00330978" w:rsidRDefault="00330978" w:rsidP="00DF63E1">
            <w:pPr>
              <w:pStyle w:val="TableText"/>
              <w:widowControl/>
              <w:spacing w:before="78"/>
              <w:ind w:left="311"/>
              <w:rPr>
                <w:rFonts w:eastAsia="仿宋_GB2312"/>
                <w:color w:val="auto"/>
                <w:sz w:val="28"/>
                <w:szCs w:val="28"/>
              </w:rPr>
            </w:pPr>
            <w:r>
              <w:rPr>
                <w:rFonts w:eastAsia="仿宋_GB2312"/>
                <w:color w:val="auto"/>
                <w:sz w:val="28"/>
                <w:szCs w:val="28"/>
              </w:rPr>
              <w:t>9</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29CC366C" w14:textId="77777777" w:rsidR="00330978" w:rsidRDefault="00330978" w:rsidP="00DF63E1">
            <w:pPr>
              <w:widowControl/>
              <w:kinsoku w:val="0"/>
              <w:autoSpaceDE w:val="0"/>
              <w:autoSpaceDN w:val="0"/>
              <w:adjustRightInd w:val="0"/>
              <w:snapToGrid w:val="0"/>
              <w:spacing w:before="42"/>
              <w:ind w:left="15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4"/>
                <w:kern w:val="0"/>
                <w:sz w:val="28"/>
                <w:szCs w:val="28"/>
                <w:lang w:bidi="ar"/>
              </w:rPr>
              <w:t>自治区级质量工程（课程类）</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1A508715" w14:textId="77777777" w:rsidR="00330978" w:rsidRDefault="00330978" w:rsidP="00DF63E1">
            <w:pPr>
              <w:pStyle w:val="TableText"/>
              <w:widowControl/>
              <w:spacing w:before="82"/>
              <w:jc w:val="center"/>
              <w:rPr>
                <w:rFonts w:eastAsia="仿宋_GB2312"/>
                <w:color w:val="auto"/>
                <w:sz w:val="28"/>
                <w:szCs w:val="28"/>
              </w:rPr>
            </w:pPr>
            <w:r>
              <w:rPr>
                <w:rFonts w:eastAsia="仿宋_GB2312"/>
                <w:color w:val="auto"/>
                <w:sz w:val="28"/>
                <w:szCs w:val="28"/>
              </w:rPr>
              <w:t>A</w:t>
            </w:r>
          </w:p>
        </w:tc>
      </w:tr>
      <w:tr w:rsidR="00330978" w14:paraId="1410FC8C"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213B227B" w14:textId="77777777" w:rsidR="00330978" w:rsidRDefault="00330978" w:rsidP="00DF63E1">
            <w:pPr>
              <w:pStyle w:val="TableText"/>
              <w:widowControl/>
              <w:spacing w:before="76"/>
              <w:ind w:left="270"/>
              <w:rPr>
                <w:rFonts w:eastAsia="仿宋_GB2312"/>
                <w:color w:val="auto"/>
                <w:sz w:val="28"/>
                <w:szCs w:val="28"/>
              </w:rPr>
            </w:pPr>
            <w:r>
              <w:rPr>
                <w:rFonts w:eastAsia="仿宋_GB2312"/>
                <w:color w:val="auto"/>
                <w:spacing w:val="-8"/>
                <w:sz w:val="28"/>
                <w:szCs w:val="28"/>
              </w:rPr>
              <w:t>10</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74A69063" w14:textId="77777777" w:rsidR="00330978" w:rsidRDefault="00330978" w:rsidP="00DF63E1">
            <w:pPr>
              <w:widowControl/>
              <w:kinsoku w:val="0"/>
              <w:autoSpaceDE w:val="0"/>
              <w:autoSpaceDN w:val="0"/>
              <w:adjustRightInd w:val="0"/>
              <w:snapToGrid w:val="0"/>
              <w:spacing w:before="39"/>
              <w:ind w:left="15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5"/>
                <w:kern w:val="0"/>
                <w:sz w:val="28"/>
                <w:szCs w:val="28"/>
                <w:lang w:bidi="ar"/>
              </w:rPr>
              <w:t>自治区级规划教材出版</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34FE1FA6"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B</w:t>
            </w:r>
          </w:p>
        </w:tc>
      </w:tr>
      <w:tr w:rsidR="00330978" w14:paraId="522621F4" w14:textId="77777777" w:rsidTr="00DF63E1">
        <w:trPr>
          <w:trHeight w:val="321"/>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6AB54725" w14:textId="77777777" w:rsidR="00330978" w:rsidRDefault="00330978" w:rsidP="00DF63E1">
            <w:pPr>
              <w:pStyle w:val="TableText"/>
              <w:widowControl/>
              <w:spacing w:before="76"/>
              <w:ind w:left="270"/>
              <w:rPr>
                <w:rFonts w:eastAsia="仿宋_GB2312"/>
                <w:color w:val="auto"/>
                <w:spacing w:val="-8"/>
                <w:sz w:val="28"/>
                <w:szCs w:val="28"/>
              </w:rPr>
            </w:pPr>
            <w:r>
              <w:rPr>
                <w:rFonts w:eastAsia="仿宋_GB2312"/>
                <w:color w:val="auto"/>
                <w:spacing w:val="-8"/>
                <w:sz w:val="28"/>
                <w:szCs w:val="28"/>
              </w:rPr>
              <w:t>11</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477750CD" w14:textId="77777777" w:rsidR="00330978" w:rsidRDefault="00330978" w:rsidP="00DF63E1">
            <w:pPr>
              <w:widowControl/>
              <w:kinsoku w:val="0"/>
              <w:autoSpaceDE w:val="0"/>
              <w:autoSpaceDN w:val="0"/>
              <w:adjustRightInd w:val="0"/>
              <w:snapToGrid w:val="0"/>
              <w:spacing w:before="39"/>
              <w:ind w:left="156"/>
              <w:jc w:val="left"/>
              <w:textAlignment w:val="baseline"/>
              <w:rPr>
                <w:rFonts w:ascii="Times New Roman" w:eastAsia="仿宋_GB2312" w:hAnsi="Times New Roman" w:cs="Times New Roman"/>
                <w:spacing w:val="-5"/>
                <w:kern w:val="0"/>
                <w:sz w:val="28"/>
                <w:szCs w:val="28"/>
              </w:rPr>
            </w:pPr>
            <w:r>
              <w:rPr>
                <w:rFonts w:ascii="Times New Roman" w:eastAsia="仿宋_GB2312" w:hAnsi="Times New Roman" w:cs="Times New Roman"/>
                <w:spacing w:val="-5"/>
                <w:kern w:val="0"/>
                <w:sz w:val="28"/>
                <w:szCs w:val="28"/>
                <w:lang w:bidi="ar"/>
              </w:rPr>
              <w:t>通过学校审核立项的其他教材</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476393B3"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C</w:t>
            </w:r>
          </w:p>
        </w:tc>
      </w:tr>
      <w:tr w:rsidR="00330978" w14:paraId="1C470250" w14:textId="77777777" w:rsidTr="00DF63E1">
        <w:trPr>
          <w:trHeight w:val="322"/>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1BF16502" w14:textId="77777777" w:rsidR="00330978" w:rsidRDefault="00330978" w:rsidP="00DF63E1">
            <w:pPr>
              <w:pStyle w:val="TableText"/>
              <w:widowControl/>
              <w:spacing w:before="80"/>
              <w:ind w:left="270"/>
              <w:rPr>
                <w:rFonts w:eastAsia="仿宋_GB2312"/>
                <w:color w:val="auto"/>
                <w:sz w:val="28"/>
                <w:szCs w:val="28"/>
              </w:rPr>
            </w:pPr>
            <w:r>
              <w:rPr>
                <w:rFonts w:eastAsia="仿宋_GB2312"/>
                <w:color w:val="auto"/>
                <w:spacing w:val="-8"/>
                <w:sz w:val="28"/>
                <w:szCs w:val="28"/>
              </w:rPr>
              <w:t>12</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16BCCFA0" w14:textId="77777777" w:rsidR="00330978" w:rsidRDefault="00330978" w:rsidP="00DF63E1">
            <w:pPr>
              <w:widowControl/>
              <w:kinsoku w:val="0"/>
              <w:autoSpaceDE w:val="0"/>
              <w:autoSpaceDN w:val="0"/>
              <w:adjustRightInd w:val="0"/>
              <w:snapToGrid w:val="0"/>
              <w:spacing w:before="44"/>
              <w:ind w:left="15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5"/>
                <w:kern w:val="0"/>
                <w:sz w:val="28"/>
                <w:szCs w:val="28"/>
                <w:lang w:bidi="ar"/>
              </w:rPr>
              <w:t>自治区级以上入库教学案例</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6475F50E" w14:textId="77777777" w:rsidR="00330978" w:rsidRDefault="00330978" w:rsidP="00DF63E1">
            <w:pPr>
              <w:pStyle w:val="TableText"/>
              <w:widowControl/>
              <w:spacing w:before="84"/>
              <w:jc w:val="center"/>
              <w:rPr>
                <w:rFonts w:eastAsia="仿宋_GB2312"/>
                <w:color w:val="auto"/>
                <w:sz w:val="28"/>
                <w:szCs w:val="28"/>
              </w:rPr>
            </w:pPr>
            <w:r>
              <w:rPr>
                <w:rFonts w:eastAsia="仿宋_GB2312"/>
                <w:color w:val="auto"/>
                <w:sz w:val="28"/>
                <w:szCs w:val="28"/>
              </w:rPr>
              <w:t>C</w:t>
            </w:r>
          </w:p>
        </w:tc>
      </w:tr>
      <w:tr w:rsidR="00330978" w14:paraId="672A34E7" w14:textId="77777777" w:rsidTr="00DF63E1">
        <w:trPr>
          <w:trHeight w:val="322"/>
        </w:trPr>
        <w:tc>
          <w:tcPr>
            <w:tcW w:w="731" w:type="dxa"/>
            <w:tcBorders>
              <w:top w:val="single" w:sz="2" w:space="0" w:color="000000"/>
              <w:left w:val="single" w:sz="2" w:space="0" w:color="000000"/>
              <w:bottom w:val="single" w:sz="2" w:space="0" w:color="000000"/>
              <w:right w:val="single" w:sz="2" w:space="0" w:color="000000"/>
            </w:tcBorders>
            <w:shd w:val="clear" w:color="auto" w:fill="auto"/>
          </w:tcPr>
          <w:p w14:paraId="6B3083F0" w14:textId="77777777" w:rsidR="00330978" w:rsidRDefault="00330978" w:rsidP="00DF63E1">
            <w:pPr>
              <w:pStyle w:val="TableText"/>
              <w:widowControl/>
              <w:spacing w:before="80"/>
              <w:ind w:left="270"/>
              <w:rPr>
                <w:rFonts w:eastAsia="仿宋_GB2312"/>
                <w:color w:val="auto"/>
                <w:spacing w:val="-8"/>
                <w:sz w:val="28"/>
                <w:szCs w:val="28"/>
              </w:rPr>
            </w:pPr>
            <w:r>
              <w:rPr>
                <w:rFonts w:eastAsia="仿宋_GB2312"/>
                <w:color w:val="auto"/>
                <w:spacing w:val="-8"/>
                <w:sz w:val="28"/>
                <w:szCs w:val="28"/>
              </w:rPr>
              <w:t>13</w:t>
            </w:r>
          </w:p>
        </w:tc>
        <w:tc>
          <w:tcPr>
            <w:tcW w:w="6943" w:type="dxa"/>
            <w:tcBorders>
              <w:top w:val="single" w:sz="2" w:space="0" w:color="000000"/>
              <w:left w:val="single" w:sz="2" w:space="0" w:color="000000"/>
              <w:bottom w:val="single" w:sz="2" w:space="0" w:color="000000"/>
              <w:right w:val="single" w:sz="2" w:space="0" w:color="000000"/>
            </w:tcBorders>
            <w:shd w:val="clear" w:color="auto" w:fill="auto"/>
          </w:tcPr>
          <w:p w14:paraId="3F4275F7" w14:textId="77777777" w:rsidR="00330978" w:rsidRDefault="00330978" w:rsidP="00DF63E1">
            <w:pPr>
              <w:widowControl/>
              <w:kinsoku w:val="0"/>
              <w:autoSpaceDE w:val="0"/>
              <w:autoSpaceDN w:val="0"/>
              <w:adjustRightInd w:val="0"/>
              <w:snapToGrid w:val="0"/>
              <w:spacing w:before="44"/>
              <w:ind w:left="156"/>
              <w:jc w:val="left"/>
              <w:textAlignment w:val="baseline"/>
              <w:rPr>
                <w:rFonts w:ascii="Times New Roman" w:eastAsia="仿宋_GB2312" w:hAnsi="Times New Roman" w:cs="Times New Roman"/>
                <w:spacing w:val="-5"/>
                <w:kern w:val="0"/>
                <w:sz w:val="28"/>
                <w:szCs w:val="28"/>
              </w:rPr>
            </w:pPr>
            <w:r>
              <w:rPr>
                <w:rFonts w:ascii="Times New Roman" w:eastAsia="仿宋_GB2312" w:hAnsi="Times New Roman" w:cs="Times New Roman"/>
                <w:spacing w:val="-4"/>
                <w:kern w:val="0"/>
                <w:sz w:val="28"/>
                <w:szCs w:val="28"/>
                <w:lang w:bidi="ar"/>
              </w:rPr>
              <w:t>校级质量工程（课程类）</w:t>
            </w:r>
          </w:p>
        </w:tc>
        <w:tc>
          <w:tcPr>
            <w:tcW w:w="1812" w:type="dxa"/>
            <w:tcBorders>
              <w:top w:val="single" w:sz="2" w:space="0" w:color="000000"/>
              <w:left w:val="single" w:sz="2" w:space="0" w:color="000000"/>
              <w:bottom w:val="single" w:sz="2" w:space="0" w:color="000000"/>
              <w:right w:val="single" w:sz="2" w:space="0" w:color="000000"/>
            </w:tcBorders>
            <w:shd w:val="clear" w:color="auto" w:fill="auto"/>
          </w:tcPr>
          <w:p w14:paraId="73B44E3B" w14:textId="77777777" w:rsidR="00330978" w:rsidRDefault="00330978" w:rsidP="00DF63E1">
            <w:pPr>
              <w:pStyle w:val="TableText"/>
              <w:widowControl/>
              <w:spacing w:before="84"/>
              <w:jc w:val="center"/>
              <w:rPr>
                <w:rFonts w:eastAsia="仿宋_GB2312"/>
                <w:color w:val="auto"/>
                <w:sz w:val="28"/>
                <w:szCs w:val="28"/>
              </w:rPr>
            </w:pPr>
            <w:r>
              <w:rPr>
                <w:rFonts w:eastAsia="仿宋_GB2312"/>
                <w:color w:val="auto"/>
                <w:sz w:val="28"/>
                <w:szCs w:val="28"/>
              </w:rPr>
              <w:t>D</w:t>
            </w:r>
          </w:p>
        </w:tc>
      </w:tr>
    </w:tbl>
    <w:p w14:paraId="593C6B57" w14:textId="77777777" w:rsidR="00330978" w:rsidRDefault="00330978" w:rsidP="00330978">
      <w:pPr>
        <w:widowControl/>
        <w:kinsoku w:val="0"/>
        <w:autoSpaceDE w:val="0"/>
        <w:autoSpaceDN w:val="0"/>
        <w:adjustRightInd w:val="0"/>
        <w:snapToGrid w:val="0"/>
        <w:spacing w:before="81"/>
        <w:ind w:left="319" w:firstLineChars="100" w:firstLine="241"/>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b/>
          <w:bCs/>
          <w:spacing w:val="-20"/>
          <w:kern w:val="0"/>
          <w:sz w:val="28"/>
          <w:szCs w:val="28"/>
          <w:lang w:bidi="ar"/>
        </w:rPr>
        <w:t>注：</w:t>
      </w:r>
      <w:r>
        <w:rPr>
          <w:rFonts w:ascii="Times New Roman" w:eastAsia="仿宋_GB2312" w:hAnsi="Times New Roman" w:cs="Times New Roman"/>
          <w:spacing w:val="-1"/>
          <w:kern w:val="0"/>
          <w:sz w:val="28"/>
          <w:szCs w:val="28"/>
          <w:lang w:bidi="ar"/>
        </w:rPr>
        <w:t>1.</w:t>
      </w:r>
      <w:r>
        <w:rPr>
          <w:rFonts w:ascii="Times New Roman" w:eastAsia="仿宋_GB2312" w:hAnsi="Times New Roman" w:cs="Times New Roman"/>
          <w:spacing w:val="-1"/>
          <w:kern w:val="0"/>
          <w:sz w:val="28"/>
          <w:szCs w:val="28"/>
          <w:lang w:bidi="ar"/>
        </w:rPr>
        <w:t>质量工程（课程类）包含：一流本科课程（线上、线下、线上线下混合式、虚拟仿真、社会实践等）、课程思政课程示范课程等。</w:t>
      </w:r>
    </w:p>
    <w:p w14:paraId="7DEED83F" w14:textId="77777777" w:rsidR="00330978" w:rsidRDefault="00330978" w:rsidP="00330978">
      <w:pPr>
        <w:widowControl/>
        <w:kinsoku w:val="0"/>
        <w:autoSpaceDE w:val="0"/>
        <w:autoSpaceDN w:val="0"/>
        <w:adjustRightInd w:val="0"/>
        <w:snapToGrid w:val="0"/>
        <w:spacing w:before="79"/>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2.</w:t>
      </w:r>
      <w:r>
        <w:rPr>
          <w:rFonts w:ascii="Times New Roman" w:eastAsia="仿宋_GB2312" w:hAnsi="Times New Roman" w:cs="Times New Roman"/>
          <w:spacing w:val="3"/>
          <w:kern w:val="0"/>
          <w:sz w:val="28"/>
          <w:szCs w:val="28"/>
          <w:lang w:bidi="ar"/>
        </w:rPr>
        <w:t>以上</w:t>
      </w:r>
      <w:r>
        <w:rPr>
          <w:rFonts w:ascii="Times New Roman" w:eastAsia="仿宋_GB2312" w:hAnsi="Times New Roman" w:cs="Times New Roman"/>
          <w:spacing w:val="-1"/>
          <w:kern w:val="0"/>
          <w:sz w:val="28"/>
          <w:szCs w:val="28"/>
          <w:lang w:bidi="ar"/>
        </w:rPr>
        <w:t>质量工程（课程类）</w:t>
      </w:r>
      <w:r>
        <w:rPr>
          <w:rFonts w:ascii="Times New Roman" w:eastAsia="仿宋_GB2312" w:hAnsi="Times New Roman" w:cs="Times New Roman"/>
          <w:spacing w:val="3"/>
          <w:kern w:val="0"/>
          <w:sz w:val="28"/>
          <w:szCs w:val="28"/>
          <w:lang w:bidi="ar"/>
        </w:rPr>
        <w:t>业绩成果登记为负责人获得等级，参与人业绩等级按排序逐级递减至</w:t>
      </w:r>
      <w:r>
        <w:rPr>
          <w:rFonts w:ascii="Times New Roman" w:eastAsia="仿宋_GB2312" w:hAnsi="Times New Roman" w:cs="Times New Roman"/>
          <w:spacing w:val="3"/>
          <w:kern w:val="0"/>
          <w:sz w:val="28"/>
          <w:szCs w:val="28"/>
          <w:lang w:bidi="ar"/>
        </w:rPr>
        <w:t>“F”</w:t>
      </w:r>
      <w:r>
        <w:rPr>
          <w:rFonts w:ascii="Times New Roman" w:eastAsia="仿宋_GB2312" w:hAnsi="Times New Roman" w:cs="Times New Roman"/>
          <w:spacing w:val="3"/>
          <w:kern w:val="0"/>
          <w:sz w:val="28"/>
          <w:szCs w:val="28"/>
          <w:lang w:bidi="ar"/>
        </w:rPr>
        <w:t>类为止。</w:t>
      </w:r>
    </w:p>
    <w:p w14:paraId="4EEADB74" w14:textId="77777777" w:rsidR="00330978" w:rsidRDefault="00330978" w:rsidP="00330978">
      <w:pPr>
        <w:widowControl/>
        <w:kinsoku w:val="0"/>
        <w:autoSpaceDE w:val="0"/>
        <w:autoSpaceDN w:val="0"/>
        <w:adjustRightInd w:val="0"/>
        <w:snapToGrid w:val="0"/>
        <w:spacing w:before="79"/>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3.</w:t>
      </w:r>
      <w:r>
        <w:rPr>
          <w:rFonts w:ascii="Times New Roman" w:eastAsia="仿宋_GB2312" w:hAnsi="Times New Roman" w:cs="Times New Roman"/>
          <w:spacing w:val="3"/>
          <w:kern w:val="0"/>
          <w:sz w:val="28"/>
          <w:szCs w:val="28"/>
          <w:lang w:bidi="ar"/>
        </w:rPr>
        <w:t>非国家级规划教材、教学案例只计主编和副主编，以上业绩成果登记为主编获得等级，副主编业绩等级降一级。</w:t>
      </w:r>
    </w:p>
    <w:p w14:paraId="22F1C0A4" w14:textId="77777777" w:rsidR="00330978" w:rsidRDefault="00330978" w:rsidP="00330978">
      <w:pPr>
        <w:widowControl/>
        <w:kinsoku w:val="0"/>
        <w:autoSpaceDE w:val="0"/>
        <w:autoSpaceDN w:val="0"/>
        <w:adjustRightInd w:val="0"/>
        <w:snapToGrid w:val="0"/>
        <w:spacing w:before="79"/>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4.</w:t>
      </w:r>
      <w:r>
        <w:rPr>
          <w:rFonts w:ascii="Times New Roman" w:eastAsia="仿宋_GB2312" w:hAnsi="Times New Roman" w:cs="Times New Roman"/>
          <w:spacing w:val="3"/>
          <w:kern w:val="0"/>
          <w:sz w:val="28"/>
          <w:szCs w:val="28"/>
          <w:lang w:bidi="ar"/>
        </w:rPr>
        <w:t>再版、修编教材、教学案例按降一等级计。</w:t>
      </w:r>
    </w:p>
    <w:p w14:paraId="2F7822B4" w14:textId="77777777" w:rsidR="00330978" w:rsidRDefault="00330978" w:rsidP="00330978">
      <w:pPr>
        <w:widowControl/>
        <w:kinsoku w:val="0"/>
        <w:autoSpaceDE w:val="0"/>
        <w:autoSpaceDN w:val="0"/>
        <w:adjustRightInd w:val="0"/>
        <w:snapToGrid w:val="0"/>
        <w:spacing w:before="79"/>
        <w:ind w:firstLineChars="200" w:firstLine="57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3"/>
          <w:kern w:val="0"/>
          <w:sz w:val="28"/>
          <w:szCs w:val="28"/>
          <w:lang w:bidi="ar"/>
        </w:rPr>
        <w:t>5.</w:t>
      </w:r>
      <w:r>
        <w:rPr>
          <w:rFonts w:ascii="Times New Roman" w:eastAsia="仿宋_GB2312" w:hAnsi="Times New Roman" w:cs="Times New Roman"/>
          <w:spacing w:val="3"/>
          <w:kern w:val="0"/>
          <w:sz w:val="28"/>
          <w:szCs w:val="28"/>
          <w:lang w:bidi="ar"/>
        </w:rPr>
        <w:t>同一成果按最高级别计。</w:t>
      </w:r>
    </w:p>
    <w:p w14:paraId="2ED8260A" w14:textId="77777777" w:rsidR="00330978" w:rsidRDefault="00330978" w:rsidP="00330978">
      <w:pPr>
        <w:rPr>
          <w:rFonts w:ascii="Times New Roman" w:eastAsia="仿宋_GB2312" w:hAnsi="Times New Roman" w:cs="Times New Roman"/>
          <w:kern w:val="0"/>
          <w:sz w:val="28"/>
          <w:szCs w:val="28"/>
        </w:rPr>
        <w:sectPr w:rsidR="00330978" w:rsidSect="00330978">
          <w:pgSz w:w="11907" w:h="16839"/>
          <w:pgMar w:top="1431" w:right="998" w:bottom="1630" w:left="1284" w:header="1" w:footer="1466" w:gutter="0"/>
          <w:pgNumType w:fmt="numberInDash"/>
          <w:cols w:space="425"/>
          <w:docGrid w:type="lines" w:linePitch="312"/>
        </w:sectPr>
      </w:pPr>
    </w:p>
    <w:p w14:paraId="35380E86" w14:textId="77777777" w:rsidR="00330978" w:rsidRDefault="00330978" w:rsidP="00330978">
      <w:pPr>
        <w:widowControl/>
        <w:kinsoku w:val="0"/>
        <w:autoSpaceDE w:val="0"/>
        <w:autoSpaceDN w:val="0"/>
        <w:adjustRightInd w:val="0"/>
        <w:snapToGrid w:val="0"/>
        <w:spacing w:before="91"/>
        <w:ind w:left="2508"/>
        <w:jc w:val="left"/>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41"/>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5 </w:t>
      </w:r>
      <w:r>
        <w:rPr>
          <w:rFonts w:ascii="Times New Roman" w:eastAsia="仿宋_GB2312" w:hAnsi="Times New Roman" w:cs="Times New Roman"/>
          <w:b/>
          <w:bCs/>
          <w:spacing w:val="-4"/>
          <w:kern w:val="0"/>
          <w:sz w:val="32"/>
          <w:szCs w:val="32"/>
          <w:lang w:bidi="ar"/>
        </w:rPr>
        <w:t>教师教学竞赛类业绩成果等级表</w:t>
      </w:r>
    </w:p>
    <w:p w14:paraId="4291E9B2" w14:textId="77777777" w:rsidR="00330978" w:rsidRDefault="00330978" w:rsidP="00330978">
      <w:pPr>
        <w:widowControl/>
        <w:kinsoku w:val="0"/>
        <w:autoSpaceDE w:val="0"/>
        <w:autoSpaceDN w:val="0"/>
        <w:adjustRightInd w:val="0"/>
        <w:snapToGrid w:val="0"/>
        <w:spacing w:line="24"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093"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43"/>
        <w:gridCol w:w="7474"/>
        <w:gridCol w:w="876"/>
      </w:tblGrid>
      <w:tr w:rsidR="00330978" w14:paraId="6369BB5A" w14:textId="77777777" w:rsidTr="00DF63E1">
        <w:trPr>
          <w:trHeight w:val="96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2BF2249"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29933572" w14:textId="77777777" w:rsidR="00330978" w:rsidRDefault="00330978" w:rsidP="00DF63E1">
            <w:pPr>
              <w:widowControl/>
              <w:kinsoku w:val="0"/>
              <w:autoSpaceDE w:val="0"/>
              <w:autoSpaceDN w:val="0"/>
              <w:adjustRightInd w:val="0"/>
              <w:snapToGrid w:val="0"/>
              <w:spacing w:before="78"/>
              <w:ind w:left="13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0F7611B0"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3F91340D" w14:textId="77777777" w:rsidR="00330978" w:rsidRDefault="00330978" w:rsidP="00DF63E1">
            <w:pPr>
              <w:widowControl/>
              <w:kinsoku w:val="0"/>
              <w:autoSpaceDE w:val="0"/>
              <w:autoSpaceDN w:val="0"/>
              <w:adjustRightInd w:val="0"/>
              <w:snapToGrid w:val="0"/>
              <w:spacing w:before="78"/>
              <w:ind w:left="31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086A985" w14:textId="77777777" w:rsidR="00330978" w:rsidRDefault="00330978" w:rsidP="00DF63E1">
            <w:pPr>
              <w:widowControl/>
              <w:kinsoku w:val="0"/>
              <w:autoSpaceDE w:val="0"/>
              <w:autoSpaceDN w:val="0"/>
              <w:adjustRightInd w:val="0"/>
              <w:snapToGrid w:val="0"/>
              <w:spacing w:before="50"/>
              <w:ind w:left="178"/>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w:t>
            </w:r>
          </w:p>
          <w:p w14:paraId="09222225" w14:textId="77777777" w:rsidR="00330978" w:rsidRDefault="00330978" w:rsidP="00DF63E1">
            <w:pPr>
              <w:widowControl/>
              <w:kinsoku w:val="0"/>
              <w:autoSpaceDE w:val="0"/>
              <w:autoSpaceDN w:val="0"/>
              <w:adjustRightInd w:val="0"/>
              <w:snapToGrid w:val="0"/>
              <w:ind w:left="18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等级</w:t>
            </w:r>
          </w:p>
          <w:p w14:paraId="7D849C36" w14:textId="77777777" w:rsidR="00330978" w:rsidRDefault="00330978" w:rsidP="00DF63E1">
            <w:pPr>
              <w:widowControl/>
              <w:kinsoku w:val="0"/>
              <w:autoSpaceDE w:val="0"/>
              <w:autoSpaceDN w:val="0"/>
              <w:adjustRightInd w:val="0"/>
              <w:snapToGrid w:val="0"/>
              <w:spacing w:before="27"/>
              <w:ind w:left="17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类别</w:t>
            </w:r>
          </w:p>
        </w:tc>
      </w:tr>
      <w:tr w:rsidR="00330978" w14:paraId="04503ADC"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A454FB9" w14:textId="77777777" w:rsidR="00330978" w:rsidRDefault="00330978" w:rsidP="00DF63E1">
            <w:pPr>
              <w:pStyle w:val="TableText"/>
              <w:widowControl/>
              <w:spacing w:before="73"/>
              <w:ind w:left="335"/>
              <w:rPr>
                <w:rFonts w:eastAsia="仿宋_GB2312"/>
                <w:color w:val="auto"/>
                <w:sz w:val="28"/>
                <w:szCs w:val="28"/>
              </w:rPr>
            </w:pPr>
            <w:r>
              <w:rPr>
                <w:rFonts w:eastAsia="仿宋_GB2312"/>
                <w:color w:val="auto"/>
                <w:sz w:val="28"/>
                <w:szCs w:val="28"/>
              </w:rPr>
              <w:t>1</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001058DB" w14:textId="77777777" w:rsidR="00330978" w:rsidRDefault="00330978" w:rsidP="00DF63E1">
            <w:pPr>
              <w:widowControl/>
              <w:kinsoku w:val="0"/>
              <w:autoSpaceDE w:val="0"/>
              <w:autoSpaceDN w:val="0"/>
              <w:adjustRightInd w:val="0"/>
              <w:snapToGrid w:val="0"/>
              <w:spacing w:before="35"/>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全国青教赛、全国高校教师教学创新大赛（一等奖）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E2D8B93" w14:textId="77777777" w:rsidR="00330978" w:rsidRDefault="00330978" w:rsidP="00DF63E1">
            <w:pPr>
              <w:pStyle w:val="TableText"/>
              <w:widowControl/>
              <w:spacing w:before="73"/>
              <w:ind w:left="325"/>
              <w:jc w:val="both"/>
              <w:rPr>
                <w:rFonts w:eastAsia="仿宋_GB2312"/>
                <w:color w:val="auto"/>
                <w:sz w:val="28"/>
                <w:szCs w:val="28"/>
              </w:rPr>
            </w:pPr>
            <w:r>
              <w:rPr>
                <w:rFonts w:eastAsia="仿宋_GB2312"/>
                <w:color w:val="auto"/>
                <w:sz w:val="28"/>
                <w:szCs w:val="28"/>
              </w:rPr>
              <w:t>A</w:t>
            </w:r>
          </w:p>
        </w:tc>
      </w:tr>
      <w:tr w:rsidR="00330978" w14:paraId="00FC1F20"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4EEAA63" w14:textId="77777777" w:rsidR="00330978" w:rsidRDefault="00330978" w:rsidP="00DF63E1">
            <w:pPr>
              <w:pStyle w:val="TableText"/>
              <w:widowControl/>
              <w:spacing w:before="73"/>
              <w:ind w:left="312"/>
              <w:rPr>
                <w:rFonts w:eastAsia="仿宋_GB2312"/>
                <w:color w:val="auto"/>
                <w:sz w:val="28"/>
                <w:szCs w:val="28"/>
              </w:rPr>
            </w:pPr>
            <w:r>
              <w:rPr>
                <w:rFonts w:eastAsia="仿宋_GB2312"/>
                <w:color w:val="auto"/>
                <w:sz w:val="28"/>
                <w:szCs w:val="28"/>
              </w:rPr>
              <w:t>2</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30B5C8C" w14:textId="77777777" w:rsidR="00330978" w:rsidRDefault="00330978" w:rsidP="00DF63E1">
            <w:pPr>
              <w:widowControl/>
              <w:kinsoku w:val="0"/>
              <w:autoSpaceDE w:val="0"/>
              <w:autoSpaceDN w:val="0"/>
              <w:adjustRightInd w:val="0"/>
              <w:snapToGrid w:val="0"/>
              <w:spacing w:before="34"/>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全国青教赛、全国高校教师教学创新大赛（二等奖）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5EA1A35" w14:textId="77777777" w:rsidR="00330978" w:rsidRDefault="00330978" w:rsidP="00DF63E1">
            <w:pPr>
              <w:pStyle w:val="TableText"/>
              <w:widowControl/>
              <w:spacing w:before="73"/>
              <w:ind w:left="325"/>
              <w:jc w:val="both"/>
              <w:rPr>
                <w:rFonts w:eastAsia="仿宋_GB2312"/>
                <w:color w:val="auto"/>
                <w:sz w:val="28"/>
                <w:szCs w:val="28"/>
              </w:rPr>
            </w:pPr>
            <w:r>
              <w:rPr>
                <w:rFonts w:eastAsia="仿宋_GB2312"/>
                <w:color w:val="auto"/>
                <w:sz w:val="28"/>
                <w:szCs w:val="28"/>
              </w:rPr>
              <w:t>A</w:t>
            </w:r>
          </w:p>
        </w:tc>
      </w:tr>
      <w:tr w:rsidR="00330978" w14:paraId="003E1FE9"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342C71E" w14:textId="77777777" w:rsidR="00330978" w:rsidRDefault="00330978" w:rsidP="00DF63E1">
            <w:pPr>
              <w:pStyle w:val="TableText"/>
              <w:widowControl/>
              <w:spacing w:before="74"/>
              <w:ind w:left="316"/>
              <w:rPr>
                <w:rFonts w:eastAsia="仿宋_GB2312"/>
                <w:color w:val="auto"/>
                <w:sz w:val="28"/>
                <w:szCs w:val="28"/>
              </w:rPr>
            </w:pPr>
            <w:r>
              <w:rPr>
                <w:rFonts w:eastAsia="仿宋_GB2312"/>
                <w:color w:val="auto"/>
                <w:sz w:val="28"/>
                <w:szCs w:val="28"/>
              </w:rPr>
              <w:t>3</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3DDC875" w14:textId="77777777" w:rsidR="00330978" w:rsidRDefault="00330978" w:rsidP="00DF63E1">
            <w:pPr>
              <w:widowControl/>
              <w:kinsoku w:val="0"/>
              <w:autoSpaceDE w:val="0"/>
              <w:autoSpaceDN w:val="0"/>
              <w:adjustRightInd w:val="0"/>
              <w:snapToGrid w:val="0"/>
              <w:spacing w:before="34"/>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全国青教赛、全国高校教师教学创新大赛（三等奖）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3E5FE76D" w14:textId="77777777" w:rsidR="00330978" w:rsidRDefault="00330978" w:rsidP="00DF63E1">
            <w:pPr>
              <w:pStyle w:val="TableText"/>
              <w:widowControl/>
              <w:spacing w:before="74"/>
              <w:ind w:left="325"/>
              <w:jc w:val="both"/>
              <w:rPr>
                <w:rFonts w:eastAsia="仿宋_GB2312"/>
                <w:color w:val="auto"/>
                <w:sz w:val="28"/>
                <w:szCs w:val="28"/>
              </w:rPr>
            </w:pPr>
            <w:r>
              <w:rPr>
                <w:rFonts w:eastAsia="仿宋_GB2312"/>
                <w:color w:val="auto"/>
                <w:sz w:val="28"/>
                <w:szCs w:val="28"/>
              </w:rPr>
              <w:t>A</w:t>
            </w:r>
          </w:p>
        </w:tc>
      </w:tr>
      <w:tr w:rsidR="00330978" w14:paraId="3BB0453E" w14:textId="77777777" w:rsidTr="00DF63E1">
        <w:trPr>
          <w:trHeight w:val="629"/>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A5AE2EB" w14:textId="77777777" w:rsidR="00330978" w:rsidRDefault="00330978" w:rsidP="00DF63E1">
            <w:pPr>
              <w:pStyle w:val="TableText"/>
              <w:widowControl/>
              <w:spacing w:before="228"/>
              <w:ind w:left="310"/>
              <w:rPr>
                <w:rFonts w:eastAsia="仿宋_GB2312"/>
                <w:color w:val="auto"/>
                <w:sz w:val="28"/>
                <w:szCs w:val="28"/>
              </w:rPr>
            </w:pPr>
            <w:r>
              <w:rPr>
                <w:rFonts w:eastAsia="仿宋_GB2312"/>
                <w:color w:val="auto"/>
                <w:sz w:val="28"/>
                <w:szCs w:val="28"/>
              </w:rPr>
              <w:t>4</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3BC030D5" w14:textId="77777777" w:rsidR="00330978" w:rsidRDefault="00330978" w:rsidP="00DF63E1">
            <w:pPr>
              <w:widowControl/>
              <w:kinsoku w:val="0"/>
              <w:autoSpaceDE w:val="0"/>
              <w:autoSpaceDN w:val="0"/>
              <w:adjustRightInd w:val="0"/>
              <w:snapToGrid w:val="0"/>
              <w:spacing w:before="36"/>
              <w:ind w:left="129" w:right="131" w:hanging="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广西青教赛、广西高校教师教学创新大赛、</w:t>
            </w:r>
            <w:r>
              <w:rPr>
                <w:rFonts w:ascii="Times New Roman" w:eastAsia="仿宋_GB2312" w:hAnsi="Times New Roman" w:cs="Times New Roman"/>
                <w:spacing w:val="-1"/>
                <w:kern w:val="0"/>
                <w:sz w:val="28"/>
                <w:szCs w:val="28"/>
                <w:lang w:bidi="ar"/>
              </w:rPr>
              <w:t>高校思想政治理论课教</w:t>
            </w:r>
            <w:r>
              <w:rPr>
                <w:rFonts w:ascii="Times New Roman" w:eastAsia="仿宋_GB2312" w:hAnsi="Times New Roman" w:cs="Times New Roman"/>
                <w:kern w:val="0"/>
                <w:sz w:val="28"/>
                <w:szCs w:val="28"/>
                <w:lang w:bidi="ar"/>
              </w:rPr>
              <w:t xml:space="preserve"> </w:t>
            </w:r>
            <w:r>
              <w:rPr>
                <w:rFonts w:ascii="Times New Roman" w:eastAsia="仿宋_GB2312" w:hAnsi="Times New Roman" w:cs="Times New Roman"/>
                <w:spacing w:val="-2"/>
                <w:kern w:val="0"/>
                <w:sz w:val="28"/>
                <w:szCs w:val="28"/>
                <w:lang w:bidi="ar"/>
              </w:rPr>
              <w:t>师教学基本功暨</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精彩一课</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五省区赛（一等奖）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71E2CFA" w14:textId="77777777" w:rsidR="00330978" w:rsidRDefault="00330978" w:rsidP="00DF63E1">
            <w:pPr>
              <w:pStyle w:val="TableText"/>
              <w:widowControl/>
              <w:spacing w:before="228"/>
              <w:ind w:left="325"/>
              <w:jc w:val="both"/>
              <w:rPr>
                <w:rFonts w:eastAsia="仿宋_GB2312"/>
                <w:color w:val="auto"/>
                <w:sz w:val="28"/>
                <w:szCs w:val="28"/>
              </w:rPr>
            </w:pPr>
            <w:r>
              <w:rPr>
                <w:rFonts w:eastAsia="仿宋_GB2312"/>
                <w:color w:val="auto"/>
                <w:sz w:val="28"/>
                <w:szCs w:val="28"/>
              </w:rPr>
              <w:t>A</w:t>
            </w:r>
          </w:p>
        </w:tc>
      </w:tr>
      <w:tr w:rsidR="00330978" w14:paraId="7B8D59E1" w14:textId="77777777" w:rsidTr="00DF63E1">
        <w:trPr>
          <w:trHeight w:val="62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45D2DDE" w14:textId="77777777" w:rsidR="00330978" w:rsidRDefault="00330978" w:rsidP="00DF63E1">
            <w:pPr>
              <w:pStyle w:val="TableText"/>
              <w:widowControl/>
              <w:spacing w:before="231"/>
              <w:ind w:left="318"/>
              <w:rPr>
                <w:rFonts w:eastAsia="仿宋_GB2312"/>
                <w:color w:val="auto"/>
                <w:sz w:val="28"/>
                <w:szCs w:val="28"/>
              </w:rPr>
            </w:pPr>
            <w:r>
              <w:rPr>
                <w:rFonts w:eastAsia="仿宋_GB2312"/>
                <w:color w:val="auto"/>
                <w:sz w:val="28"/>
                <w:szCs w:val="28"/>
              </w:rPr>
              <w:t>5</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35B58F64" w14:textId="77777777" w:rsidR="00330978" w:rsidRDefault="00330978" w:rsidP="00DF63E1">
            <w:pPr>
              <w:widowControl/>
              <w:kinsoku w:val="0"/>
              <w:autoSpaceDE w:val="0"/>
              <w:autoSpaceDN w:val="0"/>
              <w:adjustRightInd w:val="0"/>
              <w:snapToGrid w:val="0"/>
              <w:spacing w:before="36"/>
              <w:ind w:left="129" w:right="131" w:hanging="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广西青教赛、广西高校教师教学创新大赛、</w:t>
            </w:r>
            <w:r>
              <w:rPr>
                <w:rFonts w:ascii="Times New Roman" w:eastAsia="仿宋_GB2312" w:hAnsi="Times New Roman" w:cs="Times New Roman"/>
                <w:spacing w:val="-1"/>
                <w:kern w:val="0"/>
                <w:sz w:val="28"/>
                <w:szCs w:val="28"/>
                <w:lang w:bidi="ar"/>
              </w:rPr>
              <w:t>高校思想政治理论课教</w:t>
            </w:r>
            <w:r>
              <w:rPr>
                <w:rFonts w:ascii="Times New Roman" w:eastAsia="仿宋_GB2312" w:hAnsi="Times New Roman" w:cs="Times New Roman"/>
                <w:spacing w:val="-2"/>
                <w:kern w:val="0"/>
                <w:sz w:val="28"/>
                <w:szCs w:val="28"/>
                <w:lang w:bidi="ar"/>
              </w:rPr>
              <w:t>师教学基本功暨</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精彩一课</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五省区赛（二等奖）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114ABEFB" w14:textId="77777777" w:rsidR="00330978" w:rsidRDefault="00330978" w:rsidP="00DF63E1">
            <w:pPr>
              <w:pStyle w:val="TableText"/>
              <w:widowControl/>
              <w:spacing w:before="232"/>
              <w:ind w:left="334"/>
              <w:jc w:val="both"/>
              <w:rPr>
                <w:rFonts w:eastAsia="仿宋_GB2312"/>
                <w:color w:val="auto"/>
                <w:sz w:val="28"/>
                <w:szCs w:val="28"/>
              </w:rPr>
            </w:pPr>
            <w:r>
              <w:rPr>
                <w:rFonts w:eastAsia="仿宋_GB2312"/>
                <w:color w:val="auto"/>
                <w:sz w:val="28"/>
                <w:szCs w:val="28"/>
              </w:rPr>
              <w:t>B</w:t>
            </w:r>
          </w:p>
        </w:tc>
      </w:tr>
      <w:tr w:rsidR="00330978" w14:paraId="6983844C"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8BDFD81" w14:textId="77777777" w:rsidR="00330978" w:rsidRDefault="00330978" w:rsidP="00DF63E1">
            <w:pPr>
              <w:pStyle w:val="TableText"/>
              <w:widowControl/>
              <w:spacing w:before="228"/>
              <w:ind w:left="317"/>
              <w:rPr>
                <w:rFonts w:eastAsia="仿宋_GB2312"/>
                <w:color w:val="auto"/>
                <w:sz w:val="28"/>
                <w:szCs w:val="28"/>
              </w:rPr>
            </w:pPr>
            <w:r>
              <w:rPr>
                <w:rFonts w:eastAsia="仿宋_GB2312"/>
                <w:color w:val="auto"/>
                <w:sz w:val="28"/>
                <w:szCs w:val="28"/>
              </w:rPr>
              <w:t>6</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BB325F1" w14:textId="77777777" w:rsidR="00330978" w:rsidRDefault="00330978" w:rsidP="00DF63E1">
            <w:pPr>
              <w:widowControl/>
              <w:kinsoku w:val="0"/>
              <w:autoSpaceDE w:val="0"/>
              <w:autoSpaceDN w:val="0"/>
              <w:adjustRightInd w:val="0"/>
              <w:snapToGrid w:val="0"/>
              <w:spacing w:before="35"/>
              <w:ind w:left="129" w:right="131" w:hanging="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广西青教赛、广西高校教师教学创新大赛、</w:t>
            </w:r>
            <w:r>
              <w:rPr>
                <w:rFonts w:ascii="Times New Roman" w:eastAsia="仿宋_GB2312" w:hAnsi="Times New Roman" w:cs="Times New Roman"/>
                <w:spacing w:val="-1"/>
                <w:kern w:val="0"/>
                <w:sz w:val="28"/>
                <w:szCs w:val="28"/>
                <w:lang w:bidi="ar"/>
              </w:rPr>
              <w:t>高校思想政治理论课教</w:t>
            </w:r>
            <w:r>
              <w:rPr>
                <w:rFonts w:ascii="Times New Roman" w:eastAsia="仿宋_GB2312" w:hAnsi="Times New Roman" w:cs="Times New Roman"/>
                <w:spacing w:val="-2"/>
                <w:kern w:val="0"/>
                <w:sz w:val="28"/>
                <w:szCs w:val="28"/>
                <w:lang w:bidi="ar"/>
              </w:rPr>
              <w:t>师教学基本功暨</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精彩一课</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五省区赛（三等奖）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12C34D92" w14:textId="77777777" w:rsidR="00330978" w:rsidRDefault="00330978" w:rsidP="00DF63E1">
            <w:pPr>
              <w:pStyle w:val="TableText"/>
              <w:widowControl/>
              <w:spacing w:before="228"/>
              <w:ind w:left="339"/>
              <w:jc w:val="both"/>
              <w:rPr>
                <w:rFonts w:eastAsia="仿宋_GB2312"/>
                <w:color w:val="auto"/>
                <w:sz w:val="28"/>
                <w:szCs w:val="28"/>
              </w:rPr>
            </w:pPr>
            <w:r>
              <w:rPr>
                <w:rFonts w:eastAsia="仿宋_GB2312"/>
                <w:color w:val="auto"/>
                <w:sz w:val="28"/>
                <w:szCs w:val="28"/>
              </w:rPr>
              <w:t>C</w:t>
            </w:r>
          </w:p>
        </w:tc>
      </w:tr>
      <w:tr w:rsidR="00330978" w14:paraId="55E938E4"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5774287" w14:textId="77777777" w:rsidR="00330978" w:rsidRDefault="00330978" w:rsidP="00DF63E1">
            <w:pPr>
              <w:pStyle w:val="TableText"/>
              <w:widowControl/>
              <w:spacing w:before="76"/>
              <w:ind w:left="315"/>
              <w:rPr>
                <w:rFonts w:eastAsia="仿宋_GB2312"/>
                <w:color w:val="auto"/>
                <w:sz w:val="28"/>
                <w:szCs w:val="28"/>
              </w:rPr>
            </w:pPr>
            <w:r>
              <w:rPr>
                <w:rFonts w:eastAsia="仿宋_GB2312"/>
                <w:color w:val="auto"/>
                <w:sz w:val="28"/>
                <w:szCs w:val="28"/>
              </w:rPr>
              <w:t>7</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7B403CF6"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全国榜单赛事（总赛区决赛</w:t>
            </w:r>
            <w:r>
              <w:rPr>
                <w:rFonts w:ascii="Times New Roman" w:eastAsia="仿宋_GB2312" w:hAnsi="Times New Roman" w:cs="Times New Roman"/>
                <w:spacing w:val="-5"/>
                <w:kern w:val="0"/>
                <w:sz w:val="28"/>
                <w:szCs w:val="28"/>
                <w:lang w:bidi="ar"/>
              </w:rPr>
              <w:t>）（</w:t>
            </w:r>
            <w:r>
              <w:rPr>
                <w:rFonts w:ascii="Times New Roman" w:eastAsia="仿宋_GB2312" w:hAnsi="Times New Roman" w:cs="Times New Roman"/>
                <w:kern w:val="0"/>
                <w:sz w:val="28"/>
                <w:szCs w:val="28"/>
                <w:lang w:bidi="ar"/>
              </w:rPr>
              <w:t>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6A6F9663" w14:textId="77777777" w:rsidR="00330978" w:rsidRDefault="00330978" w:rsidP="00DF63E1">
            <w:pPr>
              <w:pStyle w:val="TableText"/>
              <w:widowControl/>
              <w:spacing w:before="76"/>
              <w:ind w:left="334"/>
              <w:jc w:val="both"/>
              <w:rPr>
                <w:rFonts w:eastAsia="仿宋_GB2312"/>
                <w:color w:val="auto"/>
                <w:sz w:val="28"/>
                <w:szCs w:val="28"/>
              </w:rPr>
            </w:pPr>
            <w:r>
              <w:rPr>
                <w:rFonts w:eastAsia="仿宋_GB2312"/>
                <w:color w:val="auto"/>
                <w:sz w:val="28"/>
                <w:szCs w:val="28"/>
              </w:rPr>
              <w:t>A</w:t>
            </w:r>
          </w:p>
        </w:tc>
      </w:tr>
      <w:tr w:rsidR="00330978" w14:paraId="5ADFF85C"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F38765D" w14:textId="77777777" w:rsidR="00330978" w:rsidRDefault="00330978" w:rsidP="00DF63E1">
            <w:pPr>
              <w:pStyle w:val="TableText"/>
              <w:widowControl/>
              <w:spacing w:before="75"/>
              <w:ind w:left="321"/>
              <w:rPr>
                <w:rFonts w:eastAsia="仿宋_GB2312"/>
                <w:color w:val="auto"/>
                <w:sz w:val="28"/>
                <w:szCs w:val="28"/>
              </w:rPr>
            </w:pPr>
            <w:r>
              <w:rPr>
                <w:rFonts w:eastAsia="仿宋_GB2312"/>
                <w:color w:val="auto"/>
                <w:sz w:val="28"/>
                <w:szCs w:val="28"/>
              </w:rPr>
              <w:t>8</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6421D16F" w14:textId="77777777" w:rsidR="00330978" w:rsidRDefault="00330978" w:rsidP="00DF63E1">
            <w:pPr>
              <w:widowControl/>
              <w:kinsoku w:val="0"/>
              <w:autoSpaceDE w:val="0"/>
              <w:autoSpaceDN w:val="0"/>
              <w:adjustRightInd w:val="0"/>
              <w:snapToGrid w:val="0"/>
              <w:spacing w:before="39"/>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全国榜单赛事（总赛区决赛</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1"/>
                <w:kern w:val="0"/>
                <w:sz w:val="28"/>
                <w:szCs w:val="28"/>
                <w:lang w:bidi="ar"/>
              </w:rPr>
              <w:t>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06C6EB6" w14:textId="77777777" w:rsidR="00330978" w:rsidRDefault="00330978" w:rsidP="00DF63E1">
            <w:pPr>
              <w:pStyle w:val="TableText"/>
              <w:widowControl/>
              <w:spacing w:before="75"/>
              <w:ind w:left="339"/>
              <w:jc w:val="both"/>
              <w:rPr>
                <w:rFonts w:eastAsia="仿宋_GB2312"/>
                <w:color w:val="auto"/>
                <w:sz w:val="28"/>
                <w:szCs w:val="28"/>
              </w:rPr>
            </w:pPr>
            <w:r>
              <w:rPr>
                <w:rFonts w:eastAsia="仿宋_GB2312"/>
                <w:color w:val="auto"/>
                <w:sz w:val="28"/>
                <w:szCs w:val="28"/>
              </w:rPr>
              <w:t>B</w:t>
            </w:r>
          </w:p>
        </w:tc>
      </w:tr>
      <w:tr w:rsidR="00330978" w14:paraId="5924C93C"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D47BCC2" w14:textId="77777777" w:rsidR="00330978" w:rsidRDefault="00330978" w:rsidP="00DF63E1">
            <w:pPr>
              <w:pStyle w:val="TableText"/>
              <w:widowControl/>
              <w:spacing w:before="76"/>
              <w:ind w:left="316"/>
              <w:rPr>
                <w:rFonts w:eastAsia="仿宋_GB2312"/>
                <w:color w:val="auto"/>
                <w:sz w:val="28"/>
                <w:szCs w:val="28"/>
              </w:rPr>
            </w:pPr>
            <w:r>
              <w:rPr>
                <w:rFonts w:eastAsia="仿宋_GB2312"/>
                <w:color w:val="auto"/>
                <w:sz w:val="28"/>
                <w:szCs w:val="28"/>
              </w:rPr>
              <w:t>9</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42153E4" w14:textId="77777777" w:rsidR="00330978" w:rsidRDefault="00330978" w:rsidP="00DF63E1">
            <w:pPr>
              <w:widowControl/>
              <w:kinsoku w:val="0"/>
              <w:autoSpaceDE w:val="0"/>
              <w:autoSpaceDN w:val="0"/>
              <w:adjustRightInd w:val="0"/>
              <w:snapToGrid w:val="0"/>
              <w:spacing w:before="39"/>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全国榜单赛事（总赛区决赛</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1"/>
                <w:kern w:val="0"/>
                <w:sz w:val="28"/>
                <w:szCs w:val="28"/>
                <w:lang w:bidi="ar"/>
              </w:rPr>
              <w:t>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2D9C1D82" w14:textId="77777777" w:rsidR="00330978" w:rsidRDefault="00330978" w:rsidP="00DF63E1">
            <w:pPr>
              <w:pStyle w:val="TableText"/>
              <w:widowControl/>
              <w:spacing w:before="80"/>
              <w:ind w:left="327"/>
              <w:jc w:val="both"/>
              <w:rPr>
                <w:rFonts w:eastAsia="仿宋_GB2312"/>
                <w:color w:val="auto"/>
                <w:sz w:val="28"/>
                <w:szCs w:val="28"/>
              </w:rPr>
            </w:pPr>
            <w:r>
              <w:rPr>
                <w:rFonts w:eastAsia="仿宋_GB2312"/>
                <w:color w:val="auto"/>
                <w:sz w:val="28"/>
                <w:szCs w:val="28"/>
              </w:rPr>
              <w:t>C</w:t>
            </w:r>
          </w:p>
        </w:tc>
      </w:tr>
      <w:tr w:rsidR="00330978" w14:paraId="6CBF70DD"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348E7CC"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pacing w:val="-8"/>
                <w:sz w:val="28"/>
                <w:szCs w:val="28"/>
              </w:rPr>
              <w:t>10</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4EF1779E"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lang w:bidi="ar"/>
              </w:rPr>
              <w:t>全国榜单赛事（分区赛或无分区赛全国决赛</w:t>
            </w:r>
            <w:r>
              <w:rPr>
                <w:rFonts w:ascii="Times New Roman" w:eastAsia="仿宋_GB2312" w:hAnsi="Times New Roman" w:cs="Times New Roman"/>
                <w:spacing w:val="-4"/>
                <w:kern w:val="0"/>
                <w:sz w:val="28"/>
                <w:szCs w:val="28"/>
                <w:lang w:bidi="ar"/>
              </w:rPr>
              <w:t>）（</w:t>
            </w:r>
            <w:r>
              <w:rPr>
                <w:rFonts w:ascii="Times New Roman" w:eastAsia="仿宋_GB2312" w:hAnsi="Times New Roman" w:cs="Times New Roman"/>
                <w:kern w:val="0"/>
                <w:sz w:val="28"/>
                <w:szCs w:val="28"/>
                <w:lang w:bidi="ar"/>
              </w:rPr>
              <w:t>一</w:t>
            </w:r>
            <w:r>
              <w:rPr>
                <w:rFonts w:ascii="Times New Roman" w:eastAsia="仿宋_GB2312" w:hAnsi="Times New Roman" w:cs="Times New Roman"/>
                <w:spacing w:val="-1"/>
                <w:kern w:val="0"/>
                <w:sz w:val="28"/>
                <w:szCs w:val="28"/>
                <w:lang w:bidi="ar"/>
              </w:rPr>
              <w:t>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2086C1A4" w14:textId="77777777" w:rsidR="00330978" w:rsidRDefault="00330978" w:rsidP="00DF63E1">
            <w:pPr>
              <w:pStyle w:val="TableText"/>
              <w:widowControl/>
              <w:spacing w:before="76"/>
              <w:ind w:left="339"/>
              <w:jc w:val="both"/>
              <w:rPr>
                <w:rFonts w:eastAsia="仿宋_GB2312"/>
                <w:color w:val="auto"/>
                <w:sz w:val="28"/>
                <w:szCs w:val="28"/>
              </w:rPr>
            </w:pPr>
            <w:r>
              <w:rPr>
                <w:rFonts w:eastAsia="仿宋_GB2312"/>
                <w:color w:val="auto"/>
                <w:sz w:val="28"/>
                <w:szCs w:val="28"/>
              </w:rPr>
              <w:t>B</w:t>
            </w:r>
          </w:p>
        </w:tc>
      </w:tr>
      <w:tr w:rsidR="00330978" w14:paraId="1E4CE61E"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759C8A6"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11</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A732D3F"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全国榜单赛事（分区赛或无分区赛全国决赛</w:t>
            </w:r>
            <w:r>
              <w:rPr>
                <w:rFonts w:ascii="Times New Roman" w:eastAsia="仿宋_GB2312" w:hAnsi="Times New Roman" w:cs="Times New Roman"/>
                <w:spacing w:val="6"/>
                <w:kern w:val="0"/>
                <w:sz w:val="28"/>
                <w:szCs w:val="28"/>
                <w:lang w:bidi="ar"/>
              </w:rPr>
              <w:t>）（</w:t>
            </w:r>
            <w:r>
              <w:rPr>
                <w:rFonts w:ascii="Times New Roman" w:eastAsia="仿宋_GB2312" w:hAnsi="Times New Roman" w:cs="Times New Roman"/>
                <w:spacing w:val="-1"/>
                <w:kern w:val="0"/>
                <w:sz w:val="28"/>
                <w:szCs w:val="28"/>
                <w:lang w:bidi="ar"/>
              </w:rPr>
              <w:t>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F9B926B" w14:textId="77777777" w:rsidR="00330978" w:rsidRDefault="00330978" w:rsidP="00DF63E1">
            <w:pPr>
              <w:pStyle w:val="TableText"/>
              <w:widowControl/>
              <w:spacing w:before="80"/>
              <w:ind w:left="327"/>
              <w:jc w:val="both"/>
              <w:rPr>
                <w:rFonts w:eastAsia="仿宋_GB2312"/>
                <w:color w:val="auto"/>
                <w:sz w:val="28"/>
                <w:szCs w:val="28"/>
              </w:rPr>
            </w:pPr>
            <w:r>
              <w:rPr>
                <w:rFonts w:eastAsia="仿宋_GB2312"/>
                <w:color w:val="auto"/>
                <w:sz w:val="28"/>
                <w:szCs w:val="28"/>
              </w:rPr>
              <w:t>C</w:t>
            </w:r>
          </w:p>
        </w:tc>
      </w:tr>
      <w:tr w:rsidR="00330978" w14:paraId="0AD4C0D1"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724DF2C"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12</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C925F65"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全国榜单赛事（分区赛或无分区赛全国决赛</w:t>
            </w:r>
            <w:r>
              <w:rPr>
                <w:rFonts w:ascii="Times New Roman" w:eastAsia="仿宋_GB2312" w:hAnsi="Times New Roman" w:cs="Times New Roman"/>
                <w:spacing w:val="6"/>
                <w:kern w:val="0"/>
                <w:sz w:val="28"/>
                <w:szCs w:val="28"/>
                <w:lang w:bidi="ar"/>
              </w:rPr>
              <w:t>）（</w:t>
            </w:r>
            <w:r>
              <w:rPr>
                <w:rFonts w:ascii="Times New Roman" w:eastAsia="仿宋_GB2312" w:hAnsi="Times New Roman" w:cs="Times New Roman"/>
                <w:spacing w:val="-1"/>
                <w:kern w:val="0"/>
                <w:sz w:val="28"/>
                <w:szCs w:val="28"/>
                <w:lang w:bidi="ar"/>
              </w:rPr>
              <w:t>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6627951" w14:textId="77777777" w:rsidR="00330978" w:rsidRDefault="00330978" w:rsidP="00DF63E1">
            <w:pPr>
              <w:pStyle w:val="TableText"/>
              <w:widowControl/>
              <w:spacing w:before="77"/>
              <w:ind w:left="342"/>
              <w:jc w:val="both"/>
              <w:rPr>
                <w:rFonts w:eastAsia="仿宋_GB2312"/>
                <w:color w:val="auto"/>
                <w:sz w:val="28"/>
                <w:szCs w:val="28"/>
              </w:rPr>
            </w:pPr>
            <w:r>
              <w:rPr>
                <w:rFonts w:eastAsia="仿宋_GB2312"/>
                <w:color w:val="auto"/>
                <w:sz w:val="28"/>
                <w:szCs w:val="28"/>
              </w:rPr>
              <w:t>D</w:t>
            </w:r>
          </w:p>
        </w:tc>
      </w:tr>
      <w:tr w:rsidR="00330978" w14:paraId="597C34AD"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EF5C1BB"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13</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515F86D"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全国教育教学信息化大赛（一等奖）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6E8511A" w14:textId="77777777" w:rsidR="00330978" w:rsidRDefault="00330978" w:rsidP="00DF63E1">
            <w:pPr>
              <w:pStyle w:val="TableText"/>
              <w:widowControl/>
              <w:spacing w:before="73"/>
              <w:ind w:left="339"/>
              <w:jc w:val="both"/>
              <w:rPr>
                <w:rFonts w:eastAsia="仿宋_GB2312"/>
                <w:color w:val="auto"/>
                <w:sz w:val="28"/>
                <w:szCs w:val="28"/>
              </w:rPr>
            </w:pPr>
            <w:r>
              <w:rPr>
                <w:rFonts w:eastAsia="仿宋_GB2312"/>
                <w:color w:val="auto"/>
                <w:sz w:val="28"/>
                <w:szCs w:val="28"/>
              </w:rPr>
              <w:t>A</w:t>
            </w:r>
          </w:p>
        </w:tc>
      </w:tr>
      <w:tr w:rsidR="00330978" w14:paraId="10840EA0"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CFDAFB6"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14</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7B4A8AF1"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全国教育教学信息化大赛（二等奖）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75C137BC" w14:textId="77777777" w:rsidR="00330978" w:rsidRDefault="00330978" w:rsidP="00DF63E1">
            <w:pPr>
              <w:pStyle w:val="TableText"/>
              <w:widowControl/>
              <w:spacing w:before="77"/>
              <w:ind w:left="327"/>
              <w:jc w:val="both"/>
              <w:rPr>
                <w:rFonts w:eastAsia="仿宋_GB2312"/>
                <w:color w:val="auto"/>
                <w:sz w:val="28"/>
                <w:szCs w:val="28"/>
              </w:rPr>
            </w:pPr>
            <w:r>
              <w:rPr>
                <w:rFonts w:eastAsia="仿宋_GB2312"/>
                <w:color w:val="auto"/>
                <w:sz w:val="28"/>
                <w:szCs w:val="28"/>
              </w:rPr>
              <w:t>B</w:t>
            </w:r>
          </w:p>
        </w:tc>
      </w:tr>
      <w:tr w:rsidR="00330978" w14:paraId="62D20FE4"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531D62F"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15</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3F29C8B" w14:textId="77777777" w:rsidR="00330978" w:rsidRDefault="00330978" w:rsidP="00DF63E1">
            <w:pPr>
              <w:widowControl/>
              <w:kinsoku w:val="0"/>
              <w:autoSpaceDE w:val="0"/>
              <w:autoSpaceDN w:val="0"/>
              <w:adjustRightInd w:val="0"/>
              <w:snapToGrid w:val="0"/>
              <w:spacing w:before="39"/>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全国教育教学信息化大赛（三等奖）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1D6C67AD" w14:textId="77777777" w:rsidR="00330978" w:rsidRDefault="00330978" w:rsidP="00DF63E1">
            <w:pPr>
              <w:pStyle w:val="TableText"/>
              <w:widowControl/>
              <w:spacing w:before="79"/>
              <w:ind w:left="342"/>
              <w:jc w:val="both"/>
              <w:rPr>
                <w:rFonts w:eastAsia="仿宋_GB2312"/>
                <w:color w:val="auto"/>
                <w:sz w:val="28"/>
                <w:szCs w:val="28"/>
              </w:rPr>
            </w:pPr>
            <w:r>
              <w:rPr>
                <w:rFonts w:eastAsia="仿宋_GB2312"/>
                <w:color w:val="auto"/>
                <w:sz w:val="28"/>
                <w:szCs w:val="28"/>
              </w:rPr>
              <w:t>C</w:t>
            </w:r>
          </w:p>
        </w:tc>
      </w:tr>
      <w:tr w:rsidR="00330978" w14:paraId="409143F8"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FB898F0"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pacing w:val="-8"/>
                <w:sz w:val="28"/>
                <w:szCs w:val="28"/>
              </w:rPr>
              <w:t>16</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7CFF35F" w14:textId="77777777" w:rsidR="00330978" w:rsidRDefault="00330978" w:rsidP="00DF63E1">
            <w:pPr>
              <w:widowControl/>
              <w:kinsoku w:val="0"/>
              <w:autoSpaceDE w:val="0"/>
              <w:autoSpaceDN w:val="0"/>
              <w:adjustRightInd w:val="0"/>
              <w:snapToGrid w:val="0"/>
              <w:spacing w:before="36"/>
              <w:ind w:left="11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教育厅主办或指导的其他教学竞赛（一等奖）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FB86897" w14:textId="77777777" w:rsidR="00330978" w:rsidRDefault="00330978" w:rsidP="00DF63E1">
            <w:pPr>
              <w:pStyle w:val="TableText"/>
              <w:widowControl/>
              <w:spacing w:before="75"/>
              <w:ind w:left="339"/>
              <w:jc w:val="both"/>
              <w:rPr>
                <w:rFonts w:eastAsia="仿宋_GB2312"/>
                <w:color w:val="auto"/>
                <w:sz w:val="28"/>
                <w:szCs w:val="28"/>
              </w:rPr>
            </w:pPr>
            <w:r>
              <w:rPr>
                <w:rFonts w:eastAsia="仿宋_GB2312"/>
                <w:color w:val="auto"/>
                <w:sz w:val="28"/>
                <w:szCs w:val="28"/>
              </w:rPr>
              <w:t>B</w:t>
            </w:r>
          </w:p>
        </w:tc>
      </w:tr>
      <w:tr w:rsidR="00330978" w14:paraId="18AFAD4B"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FE95624"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pacing w:val="-8"/>
                <w:sz w:val="28"/>
                <w:szCs w:val="28"/>
              </w:rPr>
              <w:t>17</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59A5CC6" w14:textId="77777777" w:rsidR="00330978" w:rsidRDefault="00330978" w:rsidP="00DF63E1">
            <w:pPr>
              <w:widowControl/>
              <w:kinsoku w:val="0"/>
              <w:autoSpaceDE w:val="0"/>
              <w:autoSpaceDN w:val="0"/>
              <w:adjustRightInd w:val="0"/>
              <w:snapToGrid w:val="0"/>
              <w:spacing w:before="36"/>
              <w:ind w:left="11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教育厅主办或指导的其他教学竞赛（二等奖）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1DE5EC87" w14:textId="77777777" w:rsidR="00330978" w:rsidRDefault="00330978" w:rsidP="00DF63E1">
            <w:pPr>
              <w:pStyle w:val="TableText"/>
              <w:widowControl/>
              <w:spacing w:before="78"/>
              <w:ind w:left="327"/>
              <w:jc w:val="both"/>
              <w:rPr>
                <w:rFonts w:eastAsia="仿宋_GB2312"/>
                <w:color w:val="auto"/>
                <w:sz w:val="28"/>
                <w:szCs w:val="28"/>
              </w:rPr>
            </w:pPr>
            <w:r>
              <w:rPr>
                <w:rFonts w:eastAsia="仿宋_GB2312"/>
                <w:color w:val="auto"/>
                <w:sz w:val="28"/>
                <w:szCs w:val="28"/>
              </w:rPr>
              <w:t>C</w:t>
            </w:r>
          </w:p>
        </w:tc>
      </w:tr>
      <w:tr w:rsidR="00330978" w14:paraId="75B928EE"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697DD34"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18</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B0DEE41" w14:textId="77777777" w:rsidR="00330978" w:rsidRDefault="00330978" w:rsidP="00DF63E1">
            <w:pPr>
              <w:widowControl/>
              <w:kinsoku w:val="0"/>
              <w:autoSpaceDE w:val="0"/>
              <w:autoSpaceDN w:val="0"/>
              <w:adjustRightInd w:val="0"/>
              <w:snapToGrid w:val="0"/>
              <w:spacing w:before="35"/>
              <w:ind w:left="11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教育厅主办或指导的其他教学竞赛（三等奖）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07A0FB3" w14:textId="77777777" w:rsidR="00330978" w:rsidRDefault="00330978" w:rsidP="00DF63E1">
            <w:pPr>
              <w:pStyle w:val="TableText"/>
              <w:widowControl/>
              <w:spacing w:before="78"/>
              <w:ind w:left="342"/>
              <w:jc w:val="both"/>
              <w:rPr>
                <w:rFonts w:eastAsia="仿宋_GB2312"/>
                <w:color w:val="auto"/>
                <w:sz w:val="28"/>
                <w:szCs w:val="28"/>
              </w:rPr>
            </w:pPr>
            <w:r>
              <w:rPr>
                <w:rFonts w:eastAsia="仿宋_GB2312"/>
                <w:color w:val="auto"/>
                <w:sz w:val="28"/>
                <w:szCs w:val="28"/>
              </w:rPr>
              <w:t>D</w:t>
            </w:r>
          </w:p>
        </w:tc>
      </w:tr>
      <w:tr w:rsidR="00330978" w14:paraId="0355DA7C" w14:textId="77777777" w:rsidTr="00DF63E1">
        <w:trPr>
          <w:trHeight w:val="62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B6429AC" w14:textId="77777777" w:rsidR="00330978" w:rsidRDefault="00330978" w:rsidP="00DF63E1">
            <w:pPr>
              <w:pStyle w:val="TableText"/>
              <w:widowControl/>
              <w:spacing w:before="229"/>
              <w:jc w:val="center"/>
              <w:rPr>
                <w:rFonts w:eastAsia="仿宋_GB2312"/>
                <w:color w:val="auto"/>
                <w:sz w:val="28"/>
                <w:szCs w:val="28"/>
              </w:rPr>
            </w:pPr>
            <w:r>
              <w:rPr>
                <w:rFonts w:eastAsia="仿宋_GB2312"/>
                <w:color w:val="auto"/>
                <w:spacing w:val="-8"/>
                <w:sz w:val="28"/>
                <w:szCs w:val="28"/>
              </w:rPr>
              <w:t>19</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C9F8506" w14:textId="77777777" w:rsidR="00330978" w:rsidRDefault="00330978" w:rsidP="00DF63E1">
            <w:pPr>
              <w:widowControl/>
              <w:kinsoku w:val="0"/>
              <w:autoSpaceDE w:val="0"/>
              <w:autoSpaceDN w:val="0"/>
              <w:adjustRightInd w:val="0"/>
              <w:snapToGrid w:val="0"/>
              <w:spacing w:before="36"/>
              <w:ind w:left="125" w:right="371" w:hanging="1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广西高校思想政治理论课教师教学基本功暨</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精彩一课</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（一等</w:t>
            </w:r>
            <w:r>
              <w:rPr>
                <w:rFonts w:ascii="Times New Roman" w:eastAsia="仿宋_GB2312" w:hAnsi="Times New Roman" w:cs="Times New Roman"/>
                <w:spacing w:val="18"/>
                <w:kern w:val="0"/>
                <w:sz w:val="28"/>
                <w:szCs w:val="28"/>
                <w:lang w:bidi="ar"/>
              </w:rPr>
              <w:t xml:space="preserve"> </w:t>
            </w:r>
            <w:r>
              <w:rPr>
                <w:rFonts w:ascii="Times New Roman" w:eastAsia="仿宋_GB2312" w:hAnsi="Times New Roman" w:cs="Times New Roman"/>
                <w:spacing w:val="-1"/>
                <w:kern w:val="0"/>
                <w:sz w:val="28"/>
                <w:szCs w:val="28"/>
                <w:lang w:bidi="ar"/>
              </w:rPr>
              <w:t>奖</w:t>
            </w:r>
            <w:r>
              <w:rPr>
                <w:rFonts w:ascii="Times New Roman" w:eastAsia="仿宋_GB2312" w:hAnsi="Times New Roman" w:cs="Times New Roman"/>
                <w:spacing w:val="-6"/>
                <w:kern w:val="0"/>
                <w:sz w:val="28"/>
                <w:szCs w:val="28"/>
                <w:lang w:bidi="ar"/>
              </w:rPr>
              <w:t>），</w:t>
            </w:r>
            <w:r>
              <w:rPr>
                <w:rFonts w:ascii="Times New Roman" w:eastAsia="仿宋_GB2312" w:hAnsi="Times New Roman" w:cs="Times New Roman"/>
                <w:spacing w:val="-1"/>
                <w:kern w:val="0"/>
                <w:sz w:val="28"/>
                <w:szCs w:val="28"/>
                <w:lang w:bidi="ar"/>
              </w:rPr>
              <w:t>其他同级别思政课堂（一等奖）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7EBF1357" w14:textId="77777777" w:rsidR="00330978" w:rsidRDefault="00330978" w:rsidP="00DF63E1">
            <w:pPr>
              <w:pStyle w:val="TableText"/>
              <w:widowControl/>
              <w:spacing w:before="228"/>
              <w:ind w:left="339"/>
              <w:jc w:val="both"/>
              <w:rPr>
                <w:rFonts w:eastAsia="仿宋_GB2312"/>
                <w:color w:val="auto"/>
                <w:sz w:val="28"/>
                <w:szCs w:val="28"/>
              </w:rPr>
            </w:pPr>
            <w:r>
              <w:rPr>
                <w:rFonts w:eastAsia="仿宋_GB2312"/>
                <w:color w:val="auto"/>
                <w:sz w:val="28"/>
                <w:szCs w:val="28"/>
              </w:rPr>
              <w:t>B</w:t>
            </w:r>
          </w:p>
        </w:tc>
      </w:tr>
      <w:tr w:rsidR="00330978" w14:paraId="22D2CCF0"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FAB6D7D" w14:textId="77777777" w:rsidR="00330978" w:rsidRDefault="00330978" w:rsidP="00DF63E1">
            <w:pPr>
              <w:pStyle w:val="TableText"/>
              <w:widowControl/>
              <w:spacing w:before="231"/>
              <w:ind w:left="252"/>
              <w:rPr>
                <w:rFonts w:eastAsia="仿宋_GB2312"/>
                <w:color w:val="auto"/>
                <w:sz w:val="28"/>
                <w:szCs w:val="28"/>
              </w:rPr>
            </w:pPr>
            <w:r>
              <w:rPr>
                <w:rFonts w:eastAsia="仿宋_GB2312"/>
                <w:color w:val="auto"/>
                <w:spacing w:val="-2"/>
                <w:sz w:val="28"/>
                <w:szCs w:val="28"/>
              </w:rPr>
              <w:t>20</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3E940EDB" w14:textId="77777777" w:rsidR="00330978" w:rsidRDefault="00330978" w:rsidP="00DF63E1">
            <w:pPr>
              <w:widowControl/>
              <w:kinsoku w:val="0"/>
              <w:autoSpaceDE w:val="0"/>
              <w:autoSpaceDN w:val="0"/>
              <w:adjustRightInd w:val="0"/>
              <w:snapToGrid w:val="0"/>
              <w:spacing w:before="38"/>
              <w:ind w:left="125" w:right="371" w:hanging="1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广西高校思想政治理论课教师教学基本功暨</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精彩一课</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（二等</w:t>
            </w:r>
            <w:r>
              <w:rPr>
                <w:rFonts w:ascii="Times New Roman" w:eastAsia="仿宋_GB2312" w:hAnsi="Times New Roman" w:cs="Times New Roman"/>
                <w:spacing w:val="18"/>
                <w:kern w:val="0"/>
                <w:sz w:val="28"/>
                <w:szCs w:val="28"/>
                <w:lang w:bidi="ar"/>
              </w:rPr>
              <w:t xml:space="preserve"> </w:t>
            </w:r>
            <w:r>
              <w:rPr>
                <w:rFonts w:ascii="Times New Roman" w:eastAsia="仿宋_GB2312" w:hAnsi="Times New Roman" w:cs="Times New Roman"/>
                <w:spacing w:val="-2"/>
                <w:kern w:val="0"/>
                <w:sz w:val="28"/>
                <w:szCs w:val="28"/>
                <w:lang w:bidi="ar"/>
              </w:rPr>
              <w:t>奖</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其他同级别思政课堂（二等奖）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10AB51C" w14:textId="77777777" w:rsidR="00330978" w:rsidRDefault="00330978" w:rsidP="00DF63E1">
            <w:pPr>
              <w:pStyle w:val="TableText"/>
              <w:widowControl/>
              <w:spacing w:before="235"/>
              <w:ind w:left="327"/>
              <w:jc w:val="both"/>
              <w:rPr>
                <w:rFonts w:eastAsia="仿宋_GB2312"/>
                <w:color w:val="auto"/>
                <w:sz w:val="28"/>
                <w:szCs w:val="28"/>
              </w:rPr>
            </w:pPr>
            <w:r>
              <w:rPr>
                <w:rFonts w:eastAsia="仿宋_GB2312"/>
                <w:color w:val="auto"/>
                <w:sz w:val="28"/>
                <w:szCs w:val="28"/>
              </w:rPr>
              <w:t>C</w:t>
            </w:r>
          </w:p>
        </w:tc>
      </w:tr>
      <w:tr w:rsidR="00330978" w14:paraId="42290BC7" w14:textId="77777777" w:rsidTr="00DF63E1">
        <w:trPr>
          <w:trHeight w:val="629"/>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C0CDDE5" w14:textId="77777777" w:rsidR="00330978" w:rsidRDefault="00330978" w:rsidP="00DF63E1">
            <w:pPr>
              <w:pStyle w:val="TableText"/>
              <w:widowControl/>
              <w:spacing w:before="230"/>
              <w:ind w:left="252"/>
              <w:rPr>
                <w:rFonts w:eastAsia="仿宋_GB2312"/>
                <w:color w:val="auto"/>
                <w:sz w:val="28"/>
                <w:szCs w:val="28"/>
              </w:rPr>
            </w:pPr>
            <w:r>
              <w:rPr>
                <w:rFonts w:eastAsia="仿宋_GB2312"/>
                <w:color w:val="auto"/>
                <w:spacing w:val="-2"/>
                <w:sz w:val="28"/>
                <w:szCs w:val="28"/>
              </w:rPr>
              <w:t>21</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64A95156" w14:textId="77777777" w:rsidR="00330978" w:rsidRDefault="00330978" w:rsidP="00DF63E1">
            <w:pPr>
              <w:widowControl/>
              <w:kinsoku w:val="0"/>
              <w:autoSpaceDE w:val="0"/>
              <w:autoSpaceDN w:val="0"/>
              <w:adjustRightInd w:val="0"/>
              <w:snapToGrid w:val="0"/>
              <w:spacing w:before="36"/>
              <w:ind w:left="125" w:right="371" w:hanging="1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广西高校思想政治理论课教师教学基本功暨</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精彩一课</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（三等</w:t>
            </w:r>
            <w:r>
              <w:rPr>
                <w:rFonts w:ascii="Times New Roman" w:eastAsia="仿宋_GB2312" w:hAnsi="Times New Roman" w:cs="Times New Roman"/>
                <w:spacing w:val="-2"/>
                <w:kern w:val="0"/>
                <w:sz w:val="28"/>
                <w:szCs w:val="28"/>
                <w:lang w:bidi="ar"/>
              </w:rPr>
              <w:t>奖</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其他同级别思政课堂（三等奖）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EA24475" w14:textId="77777777" w:rsidR="00330978" w:rsidRDefault="00330978" w:rsidP="00DF63E1">
            <w:pPr>
              <w:pStyle w:val="TableText"/>
              <w:widowControl/>
              <w:spacing w:before="233"/>
              <w:ind w:left="342"/>
              <w:jc w:val="both"/>
              <w:rPr>
                <w:rFonts w:eastAsia="仿宋_GB2312"/>
                <w:color w:val="auto"/>
                <w:sz w:val="28"/>
                <w:szCs w:val="28"/>
              </w:rPr>
            </w:pPr>
            <w:r>
              <w:rPr>
                <w:rFonts w:eastAsia="仿宋_GB2312"/>
                <w:color w:val="auto"/>
                <w:sz w:val="28"/>
                <w:szCs w:val="28"/>
              </w:rPr>
              <w:t>D</w:t>
            </w:r>
          </w:p>
        </w:tc>
      </w:tr>
      <w:tr w:rsidR="00330978" w14:paraId="3C465584"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BB5B1E0" w14:textId="77777777" w:rsidR="00330978" w:rsidRDefault="00330978" w:rsidP="00DF63E1">
            <w:pPr>
              <w:pStyle w:val="TableText"/>
              <w:widowControl/>
              <w:spacing w:before="74"/>
              <w:ind w:left="252"/>
              <w:rPr>
                <w:rFonts w:eastAsia="仿宋_GB2312"/>
                <w:color w:val="auto"/>
                <w:sz w:val="28"/>
                <w:szCs w:val="28"/>
              </w:rPr>
            </w:pPr>
            <w:r>
              <w:rPr>
                <w:rFonts w:eastAsia="仿宋_GB2312"/>
                <w:color w:val="auto"/>
                <w:spacing w:val="-2"/>
                <w:sz w:val="28"/>
                <w:szCs w:val="28"/>
              </w:rPr>
              <w:t>22</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4475BD62"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广西高校教育教学信息化大赛（一等奖）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73EF3EBA" w14:textId="77777777" w:rsidR="00330978" w:rsidRDefault="00330978" w:rsidP="00DF63E1">
            <w:pPr>
              <w:pStyle w:val="TableText"/>
              <w:widowControl/>
              <w:spacing w:before="77"/>
              <w:ind w:left="327"/>
              <w:jc w:val="both"/>
              <w:rPr>
                <w:rFonts w:eastAsia="仿宋_GB2312"/>
                <w:color w:val="auto"/>
                <w:sz w:val="28"/>
                <w:szCs w:val="28"/>
              </w:rPr>
            </w:pPr>
            <w:r>
              <w:rPr>
                <w:rFonts w:eastAsia="仿宋_GB2312"/>
                <w:color w:val="auto"/>
                <w:sz w:val="28"/>
                <w:szCs w:val="28"/>
              </w:rPr>
              <w:t>B</w:t>
            </w:r>
          </w:p>
        </w:tc>
      </w:tr>
      <w:tr w:rsidR="00330978" w14:paraId="3CC7E07F"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14B6AD0" w14:textId="77777777" w:rsidR="00330978" w:rsidRDefault="00330978" w:rsidP="00DF63E1">
            <w:pPr>
              <w:pStyle w:val="TableText"/>
              <w:widowControl/>
              <w:spacing w:before="76"/>
              <w:ind w:left="252"/>
              <w:rPr>
                <w:rFonts w:eastAsia="仿宋_GB2312"/>
                <w:color w:val="auto"/>
                <w:sz w:val="28"/>
                <w:szCs w:val="28"/>
              </w:rPr>
            </w:pPr>
            <w:r>
              <w:rPr>
                <w:rFonts w:eastAsia="仿宋_GB2312"/>
                <w:color w:val="auto"/>
                <w:spacing w:val="-2"/>
                <w:sz w:val="28"/>
                <w:szCs w:val="28"/>
              </w:rPr>
              <w:t>23</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754DA0CD" w14:textId="77777777" w:rsidR="00330978" w:rsidRDefault="00330978" w:rsidP="00DF63E1">
            <w:pPr>
              <w:widowControl/>
              <w:kinsoku w:val="0"/>
              <w:autoSpaceDE w:val="0"/>
              <w:autoSpaceDN w:val="0"/>
              <w:adjustRightInd w:val="0"/>
              <w:snapToGrid w:val="0"/>
              <w:spacing w:before="39"/>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广西高校教育教学信息化大赛（二等奖）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3E1EC066" w14:textId="77777777" w:rsidR="00330978" w:rsidRDefault="00330978" w:rsidP="00DF63E1">
            <w:pPr>
              <w:pStyle w:val="TableText"/>
              <w:widowControl/>
              <w:spacing w:before="80"/>
              <w:ind w:left="342"/>
              <w:rPr>
                <w:rFonts w:eastAsia="仿宋_GB2312"/>
                <w:color w:val="auto"/>
                <w:sz w:val="28"/>
                <w:szCs w:val="28"/>
              </w:rPr>
            </w:pPr>
            <w:r>
              <w:rPr>
                <w:rFonts w:eastAsia="仿宋_GB2312"/>
                <w:color w:val="auto"/>
                <w:sz w:val="28"/>
                <w:szCs w:val="28"/>
              </w:rPr>
              <w:t>C</w:t>
            </w:r>
          </w:p>
        </w:tc>
      </w:tr>
      <w:tr w:rsidR="00330978" w14:paraId="1ED3C2D9"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AFC4100" w14:textId="77777777" w:rsidR="00330978" w:rsidRDefault="00330978" w:rsidP="00DF63E1">
            <w:pPr>
              <w:pStyle w:val="TableText"/>
              <w:widowControl/>
              <w:spacing w:before="77"/>
              <w:ind w:left="252"/>
              <w:rPr>
                <w:rFonts w:eastAsia="仿宋_GB2312"/>
                <w:color w:val="auto"/>
                <w:sz w:val="28"/>
                <w:szCs w:val="28"/>
              </w:rPr>
            </w:pPr>
            <w:r>
              <w:rPr>
                <w:rFonts w:eastAsia="仿宋_GB2312"/>
                <w:color w:val="auto"/>
                <w:spacing w:val="-2"/>
                <w:sz w:val="28"/>
                <w:szCs w:val="28"/>
              </w:rPr>
              <w:t>24</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A56872D"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广西高校教育教学信息化大赛（三等奖）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48C8B97"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D</w:t>
            </w:r>
          </w:p>
        </w:tc>
      </w:tr>
      <w:tr w:rsidR="00330978" w14:paraId="6031F4E9"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CE6D201"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25</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7E133BAA"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国家一级学会举办的教学相关比赛（教学、学术、科普）特等奖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2E4D7A7"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B</w:t>
            </w:r>
          </w:p>
        </w:tc>
      </w:tr>
      <w:tr w:rsidR="00330978" w14:paraId="5F4CC93A"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78D8747"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26</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0B8B9992"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国家一级学会举办的教学相关比赛（教学、学术、科普）一等奖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58F2360"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C</w:t>
            </w:r>
          </w:p>
        </w:tc>
      </w:tr>
      <w:tr w:rsidR="00330978" w14:paraId="3058E5E2"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FD0AE7B"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27</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23C27A8E"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国家一级学会举办的教学相关比赛（教学、学术、科普）二等奖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76E45334"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D</w:t>
            </w:r>
          </w:p>
        </w:tc>
      </w:tr>
      <w:tr w:rsidR="00330978" w14:paraId="38F07B25"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D77C978"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28</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778ED8A"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国家一级学会举办的教学相关比赛（教学、学术、科普）三等奖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53DA504"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E</w:t>
            </w:r>
          </w:p>
        </w:tc>
      </w:tr>
      <w:tr w:rsidR="00330978" w14:paraId="7176B436"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CB11B78"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29</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3177D36A"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国家二级学会</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自治区一级学会举办的教学相关比赛（教学、学术、科普）</w:t>
            </w:r>
            <w:r>
              <w:rPr>
                <w:rFonts w:ascii="Times New Roman" w:eastAsia="仿宋_GB2312" w:hAnsi="Times New Roman" w:cs="Times New Roman"/>
                <w:spacing w:val="-1"/>
                <w:kern w:val="0"/>
                <w:sz w:val="28"/>
                <w:szCs w:val="28"/>
                <w:lang w:bidi="ar"/>
              </w:rPr>
              <w:t xml:space="preserve"> </w:t>
            </w:r>
            <w:r>
              <w:rPr>
                <w:rFonts w:ascii="Times New Roman" w:eastAsia="仿宋_GB2312" w:hAnsi="Times New Roman" w:cs="Times New Roman"/>
                <w:spacing w:val="-1"/>
                <w:kern w:val="0"/>
                <w:sz w:val="28"/>
                <w:szCs w:val="28"/>
                <w:lang w:bidi="ar"/>
              </w:rPr>
              <w:t>特等奖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CF6570F"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C</w:t>
            </w:r>
          </w:p>
        </w:tc>
      </w:tr>
      <w:tr w:rsidR="00330978" w14:paraId="0AAFB782"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1EC6CAE"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30</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612532A"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国家二级学会</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自治区一级学会举办的教学相关比赛（教学、学术、科普）</w:t>
            </w:r>
            <w:r>
              <w:rPr>
                <w:rFonts w:ascii="Times New Roman" w:eastAsia="仿宋_GB2312" w:hAnsi="Times New Roman" w:cs="Times New Roman"/>
                <w:spacing w:val="-1"/>
                <w:kern w:val="0"/>
                <w:sz w:val="28"/>
                <w:szCs w:val="28"/>
                <w:lang w:bidi="ar"/>
              </w:rPr>
              <w:t xml:space="preserve"> </w:t>
            </w:r>
            <w:r>
              <w:rPr>
                <w:rFonts w:ascii="Times New Roman" w:eastAsia="仿宋_GB2312" w:hAnsi="Times New Roman" w:cs="Times New Roman"/>
                <w:spacing w:val="-1"/>
                <w:kern w:val="0"/>
                <w:sz w:val="28"/>
                <w:szCs w:val="28"/>
                <w:lang w:bidi="ar"/>
              </w:rPr>
              <w:t>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580D20CA"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D</w:t>
            </w:r>
          </w:p>
        </w:tc>
      </w:tr>
      <w:tr w:rsidR="00330978" w14:paraId="40A8B43A"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21FACB4"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31</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64312AE3"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国家二级学会</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自治区一级学会举办的教学相关比赛（教学、学术、科普）</w:t>
            </w:r>
            <w:r>
              <w:rPr>
                <w:rFonts w:ascii="Times New Roman" w:eastAsia="仿宋_GB2312" w:hAnsi="Times New Roman" w:cs="Times New Roman"/>
                <w:spacing w:val="-1"/>
                <w:kern w:val="0"/>
                <w:sz w:val="28"/>
                <w:szCs w:val="28"/>
                <w:lang w:bidi="ar"/>
              </w:rPr>
              <w:t xml:space="preserve"> </w:t>
            </w:r>
            <w:r>
              <w:rPr>
                <w:rFonts w:ascii="Times New Roman" w:eastAsia="仿宋_GB2312" w:hAnsi="Times New Roman" w:cs="Times New Roman"/>
                <w:spacing w:val="-1"/>
                <w:kern w:val="0"/>
                <w:sz w:val="28"/>
                <w:szCs w:val="28"/>
                <w:lang w:bidi="ar"/>
              </w:rPr>
              <w:t>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D473AD4"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E</w:t>
            </w:r>
          </w:p>
        </w:tc>
      </w:tr>
      <w:tr w:rsidR="00330978" w14:paraId="045AAA19"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316ED6A"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32</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419EB4E7"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国家二级学会</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自治区一级学会举办的教学相关比赛（教学、学术、科普）</w:t>
            </w:r>
            <w:r>
              <w:rPr>
                <w:rFonts w:ascii="Times New Roman" w:eastAsia="仿宋_GB2312" w:hAnsi="Times New Roman" w:cs="Times New Roman"/>
                <w:spacing w:val="-1"/>
                <w:kern w:val="0"/>
                <w:sz w:val="28"/>
                <w:szCs w:val="28"/>
                <w:lang w:bidi="ar"/>
              </w:rPr>
              <w:t xml:space="preserve"> </w:t>
            </w:r>
            <w:r>
              <w:rPr>
                <w:rFonts w:ascii="Times New Roman" w:eastAsia="仿宋_GB2312" w:hAnsi="Times New Roman" w:cs="Times New Roman"/>
                <w:spacing w:val="-1"/>
                <w:kern w:val="0"/>
                <w:sz w:val="28"/>
                <w:szCs w:val="28"/>
                <w:lang w:bidi="ar"/>
              </w:rPr>
              <w:t>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008EE102"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F</w:t>
            </w:r>
          </w:p>
        </w:tc>
      </w:tr>
      <w:tr w:rsidR="00330978" w14:paraId="4F25B8AE"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53C468B"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33</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46B1015"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校级教学比赛（一等奖）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6A54B80D"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D</w:t>
            </w:r>
          </w:p>
        </w:tc>
      </w:tr>
      <w:tr w:rsidR="00330978" w14:paraId="6F54329A"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52AC738"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34</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0529B1A6"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校级教学比赛（二等奖）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2B90DBFD"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E</w:t>
            </w:r>
          </w:p>
        </w:tc>
      </w:tr>
      <w:tr w:rsidR="00330978" w14:paraId="7C349E09"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C2638E8" w14:textId="77777777" w:rsidR="00330978" w:rsidRDefault="00330978" w:rsidP="00DF63E1">
            <w:pPr>
              <w:pStyle w:val="TableText"/>
              <w:widowControl/>
              <w:spacing w:before="77"/>
              <w:ind w:left="252"/>
              <w:rPr>
                <w:rFonts w:eastAsia="仿宋_GB2312"/>
                <w:color w:val="auto"/>
                <w:spacing w:val="-2"/>
                <w:sz w:val="28"/>
                <w:szCs w:val="28"/>
              </w:rPr>
            </w:pPr>
            <w:r>
              <w:rPr>
                <w:rFonts w:eastAsia="仿宋_GB2312"/>
                <w:color w:val="auto"/>
                <w:spacing w:val="-2"/>
                <w:sz w:val="28"/>
                <w:szCs w:val="28"/>
              </w:rPr>
              <w:t>35</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3161D29B"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校级教学比赛（三等奖）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10D9523D" w14:textId="77777777" w:rsidR="00330978" w:rsidRDefault="00330978" w:rsidP="00DF63E1">
            <w:pPr>
              <w:pStyle w:val="TableText"/>
              <w:widowControl/>
              <w:spacing w:before="80"/>
              <w:ind w:left="346"/>
              <w:rPr>
                <w:rFonts w:eastAsia="仿宋_GB2312"/>
                <w:color w:val="auto"/>
                <w:sz w:val="28"/>
                <w:szCs w:val="28"/>
              </w:rPr>
            </w:pPr>
            <w:r>
              <w:rPr>
                <w:rFonts w:eastAsia="仿宋_GB2312"/>
                <w:color w:val="auto"/>
                <w:sz w:val="28"/>
                <w:szCs w:val="28"/>
              </w:rPr>
              <w:t>F</w:t>
            </w:r>
          </w:p>
        </w:tc>
      </w:tr>
      <w:tr w:rsidR="00330978" w14:paraId="20994BD8"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99FC219" w14:textId="77777777" w:rsidR="00330978" w:rsidRDefault="00330978" w:rsidP="00DF63E1">
            <w:pPr>
              <w:pStyle w:val="TableText"/>
              <w:widowControl/>
              <w:spacing w:before="230"/>
              <w:ind w:left="252"/>
              <w:rPr>
                <w:rFonts w:eastAsia="仿宋_GB2312"/>
                <w:color w:val="auto"/>
                <w:sz w:val="28"/>
                <w:szCs w:val="28"/>
              </w:rPr>
            </w:pPr>
            <w:r>
              <w:rPr>
                <w:rFonts w:eastAsia="仿宋_GB2312"/>
                <w:color w:val="auto"/>
                <w:sz w:val="28"/>
                <w:szCs w:val="28"/>
              </w:rPr>
              <w:t>36</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50E5F240" w14:textId="77777777" w:rsidR="00330978" w:rsidRDefault="00330978" w:rsidP="00DF63E1">
            <w:pPr>
              <w:widowControl/>
              <w:kinsoku w:val="0"/>
              <w:autoSpaceDE w:val="0"/>
              <w:autoSpaceDN w:val="0"/>
              <w:adjustRightInd w:val="0"/>
              <w:snapToGrid w:val="0"/>
              <w:spacing w:before="38"/>
              <w:ind w:left="122" w:right="131" w:firstLine="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学校</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课堂教学质量奖</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课堂教学改革奖</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、育人标兵奖、</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教书育人业绩综合奖</w:t>
            </w:r>
            <w:r>
              <w:rPr>
                <w:rFonts w:ascii="Times New Roman" w:eastAsia="仿宋_GB2312" w:hAnsi="Times New Roman" w:cs="Times New Roman"/>
                <w:spacing w:val="24"/>
                <w:kern w:val="0"/>
                <w:sz w:val="28"/>
                <w:szCs w:val="28"/>
                <w:lang w:bidi="ar"/>
              </w:rPr>
              <w:t>”</w:t>
            </w:r>
            <w:r>
              <w:rPr>
                <w:rFonts w:ascii="Times New Roman" w:eastAsia="仿宋_GB2312" w:hAnsi="Times New Roman" w:cs="Times New Roman"/>
                <w:spacing w:val="-1"/>
                <w:kern w:val="0"/>
                <w:sz w:val="28"/>
                <w:szCs w:val="28"/>
                <w:lang w:bidi="ar"/>
              </w:rPr>
              <w:t>一等奖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208B71CB" w14:textId="77777777" w:rsidR="00330978" w:rsidRDefault="00330978" w:rsidP="00DF63E1">
            <w:pPr>
              <w:pStyle w:val="TableText"/>
              <w:widowControl/>
              <w:spacing w:before="234"/>
              <w:ind w:left="327"/>
              <w:rPr>
                <w:rFonts w:eastAsia="仿宋_GB2312"/>
                <w:color w:val="auto"/>
                <w:sz w:val="28"/>
                <w:szCs w:val="28"/>
              </w:rPr>
            </w:pPr>
            <w:r>
              <w:rPr>
                <w:rFonts w:eastAsia="仿宋_GB2312"/>
                <w:color w:val="auto"/>
                <w:sz w:val="28"/>
                <w:szCs w:val="28"/>
              </w:rPr>
              <w:t>D</w:t>
            </w:r>
          </w:p>
        </w:tc>
      </w:tr>
      <w:tr w:rsidR="00330978" w14:paraId="46EF5DF3"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3FF61CE" w14:textId="77777777" w:rsidR="00330978" w:rsidRDefault="00330978" w:rsidP="00DF63E1">
            <w:pPr>
              <w:pStyle w:val="TableText"/>
              <w:widowControl/>
              <w:spacing w:before="75"/>
              <w:ind w:left="252"/>
              <w:rPr>
                <w:rFonts w:eastAsia="仿宋_GB2312"/>
                <w:color w:val="auto"/>
                <w:sz w:val="28"/>
                <w:szCs w:val="28"/>
              </w:rPr>
            </w:pPr>
            <w:r>
              <w:rPr>
                <w:rFonts w:eastAsia="仿宋_GB2312"/>
                <w:color w:val="auto"/>
                <w:sz w:val="28"/>
                <w:szCs w:val="28"/>
              </w:rPr>
              <w:t>37</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6757E87C" w14:textId="77777777" w:rsidR="00330978" w:rsidRDefault="00330978" w:rsidP="00DF63E1">
            <w:pPr>
              <w:widowControl/>
              <w:kinsoku w:val="0"/>
              <w:autoSpaceDE w:val="0"/>
              <w:autoSpaceDN w:val="0"/>
              <w:adjustRightInd w:val="0"/>
              <w:snapToGrid w:val="0"/>
              <w:spacing w:before="38"/>
              <w:ind w:left="12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6"/>
                <w:kern w:val="0"/>
                <w:sz w:val="28"/>
                <w:szCs w:val="28"/>
                <w:lang w:bidi="ar"/>
              </w:rPr>
              <w:t>学校</w:t>
            </w:r>
            <w:r>
              <w:rPr>
                <w:rFonts w:ascii="Times New Roman" w:eastAsia="仿宋_GB2312" w:hAnsi="Times New Roman" w:cs="Times New Roman"/>
                <w:spacing w:val="6"/>
                <w:kern w:val="0"/>
                <w:sz w:val="28"/>
                <w:szCs w:val="28"/>
                <w:lang w:bidi="ar"/>
              </w:rPr>
              <w:t>“</w:t>
            </w:r>
            <w:r>
              <w:rPr>
                <w:rFonts w:ascii="Times New Roman" w:eastAsia="仿宋_GB2312" w:hAnsi="Times New Roman" w:cs="Times New Roman"/>
                <w:spacing w:val="-1"/>
                <w:kern w:val="0"/>
                <w:sz w:val="28"/>
                <w:szCs w:val="28"/>
                <w:lang w:bidi="ar"/>
              </w:rPr>
              <w:t>教书育人业绩综合奖</w:t>
            </w:r>
            <w:r>
              <w:rPr>
                <w:rFonts w:ascii="Times New Roman" w:eastAsia="仿宋_GB2312" w:hAnsi="Times New Roman" w:cs="Times New Roman"/>
                <w:spacing w:val="6"/>
                <w:kern w:val="0"/>
                <w:sz w:val="28"/>
                <w:szCs w:val="28"/>
                <w:lang w:bidi="ar"/>
              </w:rPr>
              <w:t>”</w:t>
            </w:r>
            <w:r>
              <w:rPr>
                <w:rFonts w:ascii="Times New Roman" w:eastAsia="仿宋_GB2312" w:hAnsi="Times New Roman" w:cs="Times New Roman"/>
                <w:spacing w:val="6"/>
                <w:kern w:val="0"/>
                <w:sz w:val="28"/>
                <w:szCs w:val="28"/>
                <w:lang w:bidi="ar"/>
              </w:rPr>
              <w:t>二等奖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327ED648" w14:textId="77777777" w:rsidR="00330978" w:rsidRDefault="00330978" w:rsidP="00DF63E1">
            <w:pPr>
              <w:pStyle w:val="TableText"/>
              <w:widowControl/>
              <w:spacing w:before="78"/>
              <w:ind w:left="342"/>
              <w:rPr>
                <w:rFonts w:eastAsia="仿宋_GB2312"/>
                <w:color w:val="auto"/>
                <w:sz w:val="28"/>
                <w:szCs w:val="28"/>
              </w:rPr>
            </w:pPr>
            <w:r>
              <w:rPr>
                <w:rFonts w:eastAsia="仿宋_GB2312"/>
                <w:color w:val="auto"/>
                <w:sz w:val="28"/>
                <w:szCs w:val="28"/>
              </w:rPr>
              <w:t>E</w:t>
            </w:r>
          </w:p>
        </w:tc>
      </w:tr>
      <w:tr w:rsidR="00330978" w14:paraId="1BA37AF5"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7F40C4A" w14:textId="77777777" w:rsidR="00330978" w:rsidRDefault="00330978" w:rsidP="00DF63E1">
            <w:pPr>
              <w:pStyle w:val="TableText"/>
              <w:widowControl/>
              <w:spacing w:before="77"/>
              <w:ind w:left="252"/>
              <w:rPr>
                <w:rFonts w:eastAsia="仿宋_GB2312"/>
                <w:color w:val="auto"/>
                <w:sz w:val="28"/>
                <w:szCs w:val="28"/>
              </w:rPr>
            </w:pPr>
            <w:r>
              <w:rPr>
                <w:rFonts w:eastAsia="仿宋_GB2312"/>
                <w:color w:val="auto"/>
                <w:sz w:val="28"/>
                <w:szCs w:val="28"/>
              </w:rPr>
              <w:t>38</w:t>
            </w:r>
          </w:p>
        </w:tc>
        <w:tc>
          <w:tcPr>
            <w:tcW w:w="7474" w:type="dxa"/>
            <w:tcBorders>
              <w:top w:val="single" w:sz="2" w:space="0" w:color="000000"/>
              <w:left w:val="single" w:sz="2" w:space="0" w:color="000000"/>
              <w:bottom w:val="single" w:sz="2" w:space="0" w:color="000000"/>
              <w:right w:val="single" w:sz="2" w:space="0" w:color="000000"/>
            </w:tcBorders>
            <w:shd w:val="clear" w:color="auto" w:fill="auto"/>
          </w:tcPr>
          <w:p w14:paraId="18886AFF" w14:textId="77777777" w:rsidR="00330978" w:rsidRDefault="00330978" w:rsidP="00DF63E1">
            <w:pPr>
              <w:widowControl/>
              <w:kinsoku w:val="0"/>
              <w:autoSpaceDE w:val="0"/>
              <w:autoSpaceDN w:val="0"/>
              <w:adjustRightInd w:val="0"/>
              <w:snapToGrid w:val="0"/>
              <w:spacing w:before="40"/>
              <w:ind w:left="12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4"/>
                <w:kern w:val="0"/>
                <w:sz w:val="28"/>
                <w:szCs w:val="28"/>
                <w:lang w:bidi="ar"/>
              </w:rPr>
              <w:t>学校</w:t>
            </w:r>
            <w:r>
              <w:rPr>
                <w:rFonts w:ascii="Times New Roman" w:eastAsia="仿宋_GB2312" w:hAnsi="Times New Roman" w:cs="Times New Roman"/>
                <w:spacing w:val="-4"/>
                <w:kern w:val="0"/>
                <w:sz w:val="28"/>
                <w:szCs w:val="28"/>
                <w:lang w:bidi="ar"/>
              </w:rPr>
              <w:t>“</w:t>
            </w:r>
            <w:r>
              <w:rPr>
                <w:rFonts w:ascii="Times New Roman" w:eastAsia="仿宋_GB2312" w:hAnsi="Times New Roman" w:cs="Times New Roman"/>
                <w:spacing w:val="-1"/>
                <w:kern w:val="0"/>
                <w:sz w:val="28"/>
                <w:szCs w:val="28"/>
                <w:lang w:bidi="ar"/>
              </w:rPr>
              <w:t>教书育人业绩综合奖</w:t>
            </w:r>
            <w:r>
              <w:rPr>
                <w:rFonts w:ascii="Times New Roman" w:eastAsia="仿宋_GB2312" w:hAnsi="Times New Roman" w:cs="Times New Roman"/>
                <w:spacing w:val="-4"/>
                <w:kern w:val="0"/>
                <w:sz w:val="28"/>
                <w:szCs w:val="28"/>
                <w:lang w:bidi="ar"/>
              </w:rPr>
              <w:t>”</w:t>
            </w:r>
            <w:r>
              <w:rPr>
                <w:rFonts w:ascii="Times New Roman" w:eastAsia="仿宋_GB2312" w:hAnsi="Times New Roman" w:cs="Times New Roman"/>
                <w:spacing w:val="-4"/>
                <w:kern w:val="0"/>
                <w:sz w:val="28"/>
                <w:szCs w:val="28"/>
                <w:lang w:bidi="ar"/>
              </w:rPr>
              <w:t>三等奖</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14:paraId="447D72A2" w14:textId="77777777" w:rsidR="00330978" w:rsidRDefault="00330978" w:rsidP="00DF63E1">
            <w:pPr>
              <w:pStyle w:val="TableText"/>
              <w:widowControl/>
              <w:spacing w:before="81"/>
              <w:ind w:left="346"/>
              <w:rPr>
                <w:rFonts w:eastAsia="仿宋_GB2312"/>
                <w:color w:val="auto"/>
                <w:sz w:val="28"/>
                <w:szCs w:val="28"/>
              </w:rPr>
            </w:pPr>
            <w:r>
              <w:rPr>
                <w:rFonts w:eastAsia="仿宋_GB2312"/>
                <w:color w:val="auto"/>
                <w:sz w:val="28"/>
                <w:szCs w:val="28"/>
              </w:rPr>
              <w:t>F</w:t>
            </w:r>
          </w:p>
        </w:tc>
      </w:tr>
    </w:tbl>
    <w:p w14:paraId="69B0D521" w14:textId="77777777" w:rsidR="00330978" w:rsidRDefault="00330978" w:rsidP="00330978">
      <w:pPr>
        <w:widowControl/>
        <w:kinsoku w:val="0"/>
        <w:autoSpaceDE w:val="0"/>
        <w:autoSpaceDN w:val="0"/>
        <w:adjustRightInd w:val="0"/>
        <w:snapToGrid w:val="0"/>
        <w:spacing w:before="77"/>
        <w:ind w:firstLineChars="200" w:firstLine="56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kern w:val="0"/>
          <w:sz w:val="28"/>
          <w:szCs w:val="28"/>
          <w:lang w:bidi="ar"/>
        </w:rPr>
        <w:t>注：</w:t>
      </w:r>
      <w:r>
        <w:rPr>
          <w:rFonts w:ascii="Times New Roman" w:eastAsia="仿宋_GB2312" w:hAnsi="Times New Roman" w:cs="Times New Roman"/>
          <w:spacing w:val="3"/>
          <w:kern w:val="0"/>
          <w:sz w:val="28"/>
          <w:szCs w:val="28"/>
          <w:lang w:bidi="ar"/>
        </w:rPr>
        <w:t>1.</w:t>
      </w:r>
      <w:r>
        <w:rPr>
          <w:rFonts w:ascii="Times New Roman" w:eastAsia="仿宋_GB2312" w:hAnsi="Times New Roman" w:cs="Times New Roman"/>
          <w:spacing w:val="3"/>
          <w:kern w:val="0"/>
          <w:sz w:val="28"/>
          <w:szCs w:val="28"/>
          <w:lang w:bidi="ar"/>
        </w:rPr>
        <w:t>团队形式参赛的，参与人业绩等级按排</w:t>
      </w:r>
      <w:r>
        <w:rPr>
          <w:rFonts w:ascii="Times New Roman" w:eastAsia="仿宋_GB2312" w:hAnsi="Times New Roman" w:cs="Times New Roman"/>
          <w:spacing w:val="2"/>
          <w:kern w:val="0"/>
          <w:sz w:val="28"/>
          <w:szCs w:val="28"/>
          <w:lang w:bidi="ar"/>
        </w:rPr>
        <w:t>序逐级递减至</w:t>
      </w:r>
      <w:r>
        <w:rPr>
          <w:rFonts w:ascii="Times New Roman" w:eastAsia="仿宋_GB2312" w:hAnsi="Times New Roman" w:cs="Times New Roman"/>
          <w:spacing w:val="2"/>
          <w:kern w:val="0"/>
          <w:sz w:val="28"/>
          <w:szCs w:val="28"/>
          <w:lang w:bidi="ar"/>
        </w:rPr>
        <w:t>“F”</w:t>
      </w:r>
      <w:r>
        <w:rPr>
          <w:rFonts w:ascii="Times New Roman" w:eastAsia="仿宋_GB2312" w:hAnsi="Times New Roman" w:cs="Times New Roman"/>
          <w:spacing w:val="2"/>
          <w:kern w:val="0"/>
          <w:sz w:val="28"/>
          <w:szCs w:val="28"/>
          <w:lang w:bidi="ar"/>
        </w:rPr>
        <w:t>类为止（以奖状、公文</w:t>
      </w:r>
      <w:r>
        <w:rPr>
          <w:rFonts w:ascii="Times New Roman" w:eastAsia="仿宋_GB2312" w:hAnsi="Times New Roman" w:cs="Times New Roman"/>
          <w:kern w:val="0"/>
          <w:sz w:val="28"/>
          <w:szCs w:val="28"/>
          <w:lang w:bidi="ar"/>
        </w:rPr>
        <w:t xml:space="preserve"> </w:t>
      </w:r>
      <w:r>
        <w:rPr>
          <w:rFonts w:ascii="Times New Roman" w:eastAsia="仿宋_GB2312" w:hAnsi="Times New Roman" w:cs="Times New Roman"/>
          <w:spacing w:val="-11"/>
          <w:kern w:val="0"/>
          <w:sz w:val="28"/>
          <w:szCs w:val="28"/>
          <w:lang w:bidi="ar"/>
        </w:rPr>
        <w:t>或申报书名单为准</w:t>
      </w:r>
      <w:r>
        <w:rPr>
          <w:rFonts w:ascii="Times New Roman" w:eastAsia="仿宋_GB2312" w:hAnsi="Times New Roman" w:cs="Times New Roman"/>
          <w:spacing w:val="-20"/>
          <w:kern w:val="0"/>
          <w:sz w:val="28"/>
          <w:szCs w:val="28"/>
          <w:lang w:bidi="ar"/>
        </w:rPr>
        <w:t>）</w:t>
      </w:r>
      <w:r>
        <w:rPr>
          <w:rFonts w:ascii="Times New Roman" w:eastAsia="仿宋_GB2312" w:hAnsi="Times New Roman" w:cs="Times New Roman"/>
          <w:spacing w:val="-12"/>
          <w:kern w:val="0"/>
          <w:sz w:val="28"/>
          <w:szCs w:val="28"/>
          <w:lang w:bidi="ar"/>
        </w:rPr>
        <w:t>。</w:t>
      </w:r>
    </w:p>
    <w:p w14:paraId="3FED41CF" w14:textId="77777777" w:rsidR="00330978" w:rsidRDefault="00330978" w:rsidP="00330978">
      <w:pPr>
        <w:widowControl/>
        <w:kinsoku w:val="0"/>
        <w:autoSpaceDE w:val="0"/>
        <w:autoSpaceDN w:val="0"/>
        <w:adjustRightInd w:val="0"/>
        <w:snapToGrid w:val="0"/>
        <w:spacing w:before="77"/>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2.</w:t>
      </w:r>
      <w:r>
        <w:rPr>
          <w:rFonts w:ascii="Times New Roman" w:eastAsia="仿宋_GB2312" w:hAnsi="Times New Roman" w:cs="Times New Roman"/>
          <w:spacing w:val="3"/>
          <w:kern w:val="0"/>
          <w:sz w:val="28"/>
          <w:szCs w:val="28"/>
          <w:lang w:bidi="ar"/>
        </w:rPr>
        <w:t>设置金、银和铜奖的比赛分别对应一、二和三等奖；其他设置了特、</w:t>
      </w:r>
      <w:r>
        <w:rPr>
          <w:rFonts w:ascii="Times New Roman" w:eastAsia="仿宋_GB2312" w:hAnsi="Times New Roman" w:cs="Times New Roman"/>
          <w:spacing w:val="3"/>
          <w:kern w:val="0"/>
          <w:sz w:val="28"/>
          <w:szCs w:val="28"/>
          <w:lang w:bidi="ar"/>
        </w:rPr>
        <w:t xml:space="preserve"> </w:t>
      </w:r>
      <w:r>
        <w:rPr>
          <w:rFonts w:ascii="Times New Roman" w:eastAsia="仿宋_GB2312" w:hAnsi="Times New Roman" w:cs="Times New Roman"/>
          <w:spacing w:val="3"/>
          <w:kern w:val="0"/>
          <w:sz w:val="28"/>
          <w:szCs w:val="28"/>
          <w:lang w:bidi="ar"/>
        </w:rPr>
        <w:t>一、二、三等奖的比赛，特等对应一等、</w:t>
      </w:r>
      <w:r>
        <w:rPr>
          <w:rFonts w:ascii="Times New Roman" w:eastAsia="仿宋_GB2312" w:hAnsi="Times New Roman" w:cs="Times New Roman"/>
          <w:spacing w:val="3"/>
          <w:kern w:val="0"/>
          <w:sz w:val="28"/>
          <w:szCs w:val="28"/>
          <w:lang w:bidi="ar"/>
        </w:rPr>
        <w:t xml:space="preserve"> </w:t>
      </w:r>
      <w:r>
        <w:rPr>
          <w:rFonts w:ascii="Times New Roman" w:eastAsia="仿宋_GB2312" w:hAnsi="Times New Roman" w:cs="Times New Roman"/>
          <w:spacing w:val="3"/>
          <w:kern w:val="0"/>
          <w:sz w:val="28"/>
          <w:szCs w:val="28"/>
          <w:lang w:bidi="ar"/>
        </w:rPr>
        <w:t>一等对应二等，二等和三等对应三等奖；未设获奖等级的赛事，均按照二等奖计。</w:t>
      </w:r>
    </w:p>
    <w:p w14:paraId="0C026E7B" w14:textId="77777777" w:rsidR="00330978" w:rsidRDefault="00330978" w:rsidP="00330978">
      <w:pPr>
        <w:widowControl/>
        <w:kinsoku w:val="0"/>
        <w:autoSpaceDE w:val="0"/>
        <w:autoSpaceDN w:val="0"/>
        <w:adjustRightInd w:val="0"/>
        <w:snapToGrid w:val="0"/>
        <w:spacing w:before="77"/>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3.</w:t>
      </w:r>
      <w:r>
        <w:rPr>
          <w:rFonts w:ascii="Times New Roman" w:eastAsia="仿宋_GB2312" w:hAnsi="Times New Roman" w:cs="Times New Roman"/>
          <w:spacing w:val="3"/>
          <w:kern w:val="0"/>
          <w:sz w:val="28"/>
          <w:szCs w:val="28"/>
          <w:lang w:bidi="ar"/>
        </w:rPr>
        <w:t>同一项目同一赛事按最高奖计。</w:t>
      </w:r>
    </w:p>
    <w:p w14:paraId="545514B6" w14:textId="77777777" w:rsidR="00330978" w:rsidRDefault="00330978" w:rsidP="00330978">
      <w:pPr>
        <w:widowControl/>
        <w:kinsoku w:val="0"/>
        <w:autoSpaceDE w:val="0"/>
        <w:autoSpaceDN w:val="0"/>
        <w:adjustRightInd w:val="0"/>
        <w:snapToGrid w:val="0"/>
        <w:spacing w:before="77"/>
        <w:ind w:firstLineChars="200" w:firstLine="572"/>
        <w:jc w:val="left"/>
        <w:textAlignment w:val="baseline"/>
        <w:rPr>
          <w:rFonts w:ascii="Times New Roman" w:eastAsia="仿宋_GB2312" w:hAnsi="Times New Roman" w:cs="Times New Roman"/>
          <w:spacing w:val="3"/>
          <w:kern w:val="0"/>
          <w:sz w:val="28"/>
          <w:szCs w:val="28"/>
          <w:lang w:bidi="ar"/>
        </w:rPr>
      </w:pPr>
      <w:r>
        <w:rPr>
          <w:rFonts w:ascii="Times New Roman" w:eastAsia="仿宋_GB2312" w:hAnsi="Times New Roman" w:cs="Times New Roman"/>
          <w:spacing w:val="3"/>
          <w:kern w:val="0"/>
          <w:sz w:val="28"/>
          <w:szCs w:val="28"/>
          <w:lang w:bidi="ar"/>
        </w:rPr>
        <w:t>4.</w:t>
      </w:r>
      <w:r>
        <w:rPr>
          <w:rFonts w:ascii="Times New Roman" w:eastAsia="仿宋_GB2312" w:hAnsi="Times New Roman" w:cs="Times New Roman"/>
          <w:spacing w:val="3"/>
          <w:kern w:val="0"/>
          <w:sz w:val="28"/>
          <w:szCs w:val="28"/>
          <w:lang w:bidi="ar"/>
        </w:rPr>
        <w:t>全国榜单赛事指中国高等教育学会发布并经学校认定的全国普通高校教师教学竞赛；非榜单上的全国性教学竞赛项目参照</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3"/>
          <w:kern w:val="0"/>
          <w:sz w:val="28"/>
          <w:szCs w:val="28"/>
          <w:lang w:bidi="ar"/>
        </w:rPr>
        <w:t>教育厅主办或指导的其他教学竞赛</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3"/>
          <w:kern w:val="0"/>
          <w:sz w:val="28"/>
          <w:szCs w:val="28"/>
          <w:lang w:bidi="ar"/>
        </w:rPr>
        <w:t>计算。</w:t>
      </w:r>
    </w:p>
    <w:p w14:paraId="5F087484" w14:textId="77777777" w:rsidR="00330978" w:rsidRDefault="00330978" w:rsidP="00330978">
      <w:pPr>
        <w:widowControl/>
        <w:kinsoku w:val="0"/>
        <w:autoSpaceDE w:val="0"/>
        <w:autoSpaceDN w:val="0"/>
        <w:adjustRightInd w:val="0"/>
        <w:snapToGrid w:val="0"/>
        <w:spacing w:before="77"/>
        <w:ind w:firstLineChars="200" w:firstLine="572"/>
        <w:jc w:val="left"/>
        <w:textAlignment w:val="baseline"/>
        <w:rPr>
          <w:rFonts w:ascii="Times New Roman" w:eastAsia="仿宋_GB2312" w:hAnsi="Times New Roman" w:cs="Times New Roman"/>
          <w:spacing w:val="3"/>
          <w:kern w:val="0"/>
          <w:sz w:val="28"/>
          <w:szCs w:val="28"/>
          <w:lang w:bidi="ar"/>
        </w:rPr>
        <w:sectPr w:rsidR="00330978" w:rsidSect="00330978">
          <w:pgSz w:w="11907" w:h="16839"/>
          <w:pgMar w:top="1431" w:right="1123" w:bottom="1630" w:left="1593" w:header="1" w:footer="1466" w:gutter="0"/>
          <w:pgNumType w:fmt="numberInDash"/>
          <w:cols w:space="425"/>
          <w:docGrid w:type="lines" w:linePitch="312"/>
        </w:sectPr>
      </w:pPr>
    </w:p>
    <w:p w14:paraId="626AC318" w14:textId="77777777" w:rsidR="00330978" w:rsidRDefault="00330978" w:rsidP="00330978">
      <w:pPr>
        <w:widowControl/>
        <w:kinsoku w:val="0"/>
        <w:autoSpaceDE w:val="0"/>
        <w:autoSpaceDN w:val="0"/>
        <w:adjustRightInd w:val="0"/>
        <w:snapToGrid w:val="0"/>
        <w:spacing w:before="91"/>
        <w:ind w:left="2789"/>
        <w:jc w:val="left"/>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45"/>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6 </w:t>
      </w:r>
      <w:r>
        <w:rPr>
          <w:rFonts w:ascii="Times New Roman" w:eastAsia="仿宋_GB2312" w:hAnsi="Times New Roman" w:cs="Times New Roman"/>
          <w:b/>
          <w:bCs/>
          <w:spacing w:val="-4"/>
          <w:kern w:val="0"/>
          <w:sz w:val="32"/>
          <w:szCs w:val="32"/>
          <w:lang w:bidi="ar"/>
        </w:rPr>
        <w:t>指导学生类业绩成果等级表</w:t>
      </w:r>
    </w:p>
    <w:p w14:paraId="34CB5313" w14:textId="77777777" w:rsidR="00330978" w:rsidRDefault="00330978" w:rsidP="00330978">
      <w:pPr>
        <w:widowControl/>
        <w:kinsoku w:val="0"/>
        <w:autoSpaceDE w:val="0"/>
        <w:autoSpaceDN w:val="0"/>
        <w:adjustRightInd w:val="0"/>
        <w:snapToGrid w:val="0"/>
        <w:spacing w:line="24"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090"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17"/>
        <w:gridCol w:w="7623"/>
        <w:gridCol w:w="750"/>
      </w:tblGrid>
      <w:tr w:rsidR="00330978" w14:paraId="21C1AFAF" w14:textId="77777777" w:rsidTr="00DF63E1">
        <w:trPr>
          <w:trHeight w:val="96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73ED432"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405F6944" w14:textId="77777777" w:rsidR="00330978" w:rsidRDefault="00330978" w:rsidP="00DF63E1">
            <w:pPr>
              <w:widowControl/>
              <w:kinsoku w:val="0"/>
              <w:autoSpaceDE w:val="0"/>
              <w:autoSpaceDN w:val="0"/>
              <w:adjustRightInd w:val="0"/>
              <w:snapToGrid w:val="0"/>
              <w:spacing w:before="78"/>
              <w:ind w:left="12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7562D25"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300EBD4F" w14:textId="77777777" w:rsidR="00330978" w:rsidRDefault="00330978" w:rsidP="00DF63E1">
            <w:pPr>
              <w:widowControl/>
              <w:kinsoku w:val="0"/>
              <w:autoSpaceDE w:val="0"/>
              <w:autoSpaceDN w:val="0"/>
              <w:adjustRightInd w:val="0"/>
              <w:snapToGrid w:val="0"/>
              <w:spacing w:before="78"/>
              <w:ind w:left="3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0814382" w14:textId="77777777" w:rsidR="00330978" w:rsidRDefault="00330978" w:rsidP="00DF63E1">
            <w:pPr>
              <w:widowControl/>
              <w:kinsoku w:val="0"/>
              <w:autoSpaceDE w:val="0"/>
              <w:autoSpaceDN w:val="0"/>
              <w:adjustRightInd w:val="0"/>
              <w:snapToGrid w:val="0"/>
              <w:spacing w:before="50"/>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w:t>
            </w:r>
          </w:p>
          <w:p w14:paraId="3A07BAD4" w14:textId="77777777" w:rsidR="00330978" w:rsidRDefault="00330978" w:rsidP="00DF63E1">
            <w:pPr>
              <w:widowControl/>
              <w:kinsoku w:val="0"/>
              <w:autoSpaceDE w:val="0"/>
              <w:autoSpaceDN w:val="0"/>
              <w:adjustRightInd w:val="0"/>
              <w:snapToGrid w:val="0"/>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等级</w:t>
            </w:r>
          </w:p>
          <w:p w14:paraId="5597205F" w14:textId="77777777" w:rsidR="00330978" w:rsidRDefault="00330978" w:rsidP="00DF63E1">
            <w:pPr>
              <w:widowControl/>
              <w:kinsoku w:val="0"/>
              <w:autoSpaceDE w:val="0"/>
              <w:autoSpaceDN w:val="0"/>
              <w:adjustRightInd w:val="0"/>
              <w:snapToGrid w:val="0"/>
              <w:spacing w:before="27"/>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类别</w:t>
            </w:r>
          </w:p>
        </w:tc>
      </w:tr>
      <w:tr w:rsidR="00330978" w14:paraId="3A2D8456"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1E7D97E1" w14:textId="77777777" w:rsidR="00330978" w:rsidRDefault="00330978" w:rsidP="00DF63E1">
            <w:pPr>
              <w:pStyle w:val="TableText"/>
              <w:widowControl/>
              <w:spacing w:before="73"/>
              <w:ind w:left="320"/>
              <w:rPr>
                <w:rFonts w:eastAsia="仿宋_GB2312"/>
                <w:color w:val="auto"/>
                <w:sz w:val="28"/>
                <w:szCs w:val="28"/>
              </w:rPr>
            </w:pPr>
            <w:r>
              <w:rPr>
                <w:rFonts w:eastAsia="仿宋_GB2312"/>
                <w:color w:val="auto"/>
                <w:sz w:val="28"/>
                <w:szCs w:val="28"/>
              </w:rPr>
              <w:t>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3385B45" w14:textId="77777777" w:rsidR="00330978" w:rsidRDefault="00330978" w:rsidP="00DF63E1">
            <w:pPr>
              <w:pStyle w:val="TableText"/>
              <w:widowControl/>
              <w:spacing w:before="35"/>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大学生创新创业大赛（国家金奖）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4123950" w14:textId="77777777" w:rsidR="00330978" w:rsidRDefault="00330978" w:rsidP="00DF63E1">
            <w:pPr>
              <w:pStyle w:val="TableText"/>
              <w:widowControl/>
              <w:spacing w:before="73"/>
              <w:ind w:left="332"/>
              <w:jc w:val="both"/>
              <w:rPr>
                <w:rFonts w:eastAsia="仿宋_GB2312"/>
                <w:color w:val="auto"/>
                <w:sz w:val="28"/>
                <w:szCs w:val="28"/>
              </w:rPr>
            </w:pPr>
            <w:r>
              <w:rPr>
                <w:rFonts w:eastAsia="仿宋_GB2312"/>
                <w:color w:val="auto"/>
                <w:sz w:val="28"/>
                <w:szCs w:val="28"/>
              </w:rPr>
              <w:t>A</w:t>
            </w:r>
          </w:p>
        </w:tc>
      </w:tr>
      <w:tr w:rsidR="00330978" w14:paraId="6DB87F04"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F3A9BA6" w14:textId="77777777" w:rsidR="00330978" w:rsidRDefault="00330978" w:rsidP="00DF63E1">
            <w:pPr>
              <w:pStyle w:val="TableText"/>
              <w:widowControl/>
              <w:spacing w:before="73"/>
              <w:ind w:left="297"/>
              <w:rPr>
                <w:rFonts w:eastAsia="仿宋_GB2312"/>
                <w:color w:val="auto"/>
                <w:sz w:val="28"/>
                <w:szCs w:val="28"/>
              </w:rPr>
            </w:pPr>
            <w:r>
              <w:rPr>
                <w:rFonts w:eastAsia="仿宋_GB2312"/>
                <w:color w:val="auto"/>
                <w:sz w:val="28"/>
                <w:szCs w:val="28"/>
              </w:rPr>
              <w:t>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0672294B" w14:textId="77777777" w:rsidR="00330978" w:rsidRDefault="00330978" w:rsidP="00DF63E1">
            <w:pPr>
              <w:pStyle w:val="TableText"/>
              <w:widowControl/>
              <w:spacing w:before="34"/>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大学生创新创业大赛（国家银奖）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4A6CAA1" w14:textId="77777777" w:rsidR="00330978" w:rsidRDefault="00330978" w:rsidP="00DF63E1">
            <w:pPr>
              <w:pStyle w:val="TableText"/>
              <w:widowControl/>
              <w:spacing w:before="73"/>
              <w:ind w:left="332"/>
              <w:jc w:val="both"/>
              <w:rPr>
                <w:rFonts w:eastAsia="仿宋_GB2312"/>
                <w:color w:val="auto"/>
                <w:sz w:val="28"/>
                <w:szCs w:val="28"/>
              </w:rPr>
            </w:pPr>
            <w:r>
              <w:rPr>
                <w:rFonts w:eastAsia="仿宋_GB2312"/>
                <w:color w:val="auto"/>
                <w:sz w:val="28"/>
                <w:szCs w:val="28"/>
              </w:rPr>
              <w:t>A</w:t>
            </w:r>
          </w:p>
        </w:tc>
      </w:tr>
      <w:tr w:rsidR="00330978" w14:paraId="60A96903"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9EDB84F" w14:textId="77777777" w:rsidR="00330978" w:rsidRDefault="00330978" w:rsidP="00DF63E1">
            <w:pPr>
              <w:pStyle w:val="TableText"/>
              <w:widowControl/>
              <w:spacing w:before="74"/>
              <w:ind w:left="302"/>
              <w:rPr>
                <w:rFonts w:eastAsia="仿宋_GB2312"/>
                <w:color w:val="auto"/>
                <w:sz w:val="28"/>
                <w:szCs w:val="28"/>
              </w:rPr>
            </w:pPr>
            <w:r>
              <w:rPr>
                <w:rFonts w:eastAsia="仿宋_GB2312"/>
                <w:color w:val="auto"/>
                <w:sz w:val="28"/>
                <w:szCs w:val="28"/>
              </w:rPr>
              <w:t>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0FC49248" w14:textId="77777777" w:rsidR="00330978" w:rsidRDefault="00330978" w:rsidP="00DF63E1">
            <w:pPr>
              <w:pStyle w:val="TableText"/>
              <w:widowControl/>
              <w:spacing w:before="34"/>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大学生创新创业大赛（国家铜奖）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32C96FF"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B</w:t>
            </w:r>
          </w:p>
        </w:tc>
      </w:tr>
      <w:tr w:rsidR="00330978" w14:paraId="0BA10E3D"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E2E70A8" w14:textId="77777777" w:rsidR="00330978" w:rsidRDefault="00330978" w:rsidP="00DF63E1">
            <w:pPr>
              <w:pStyle w:val="TableText"/>
              <w:widowControl/>
              <w:spacing w:before="74"/>
              <w:ind w:left="296"/>
              <w:rPr>
                <w:rFonts w:eastAsia="仿宋_GB2312"/>
                <w:color w:val="auto"/>
                <w:sz w:val="28"/>
                <w:szCs w:val="28"/>
              </w:rPr>
            </w:pPr>
            <w:r>
              <w:rPr>
                <w:rFonts w:eastAsia="仿宋_GB2312"/>
                <w:color w:val="auto"/>
                <w:sz w:val="28"/>
                <w:szCs w:val="28"/>
              </w:rPr>
              <w:t>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6A4C256" w14:textId="77777777" w:rsidR="00330978" w:rsidRDefault="00330978" w:rsidP="00DF63E1">
            <w:pPr>
              <w:pStyle w:val="TableText"/>
              <w:widowControl/>
              <w:spacing w:before="35"/>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大学生创新创业大赛（区级金奖）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9C026E5"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B</w:t>
            </w:r>
          </w:p>
        </w:tc>
      </w:tr>
      <w:tr w:rsidR="00330978" w14:paraId="1BBFEBA8"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3CABF4FB" w14:textId="77777777" w:rsidR="00330978" w:rsidRDefault="00330978" w:rsidP="00DF63E1">
            <w:pPr>
              <w:pStyle w:val="TableText"/>
              <w:widowControl/>
              <w:spacing w:before="76"/>
              <w:ind w:left="304"/>
              <w:rPr>
                <w:rFonts w:eastAsia="仿宋_GB2312"/>
                <w:color w:val="auto"/>
                <w:sz w:val="28"/>
                <w:szCs w:val="28"/>
              </w:rPr>
            </w:pPr>
            <w:r>
              <w:rPr>
                <w:rFonts w:eastAsia="仿宋_GB2312"/>
                <w:color w:val="auto"/>
                <w:sz w:val="28"/>
                <w:szCs w:val="28"/>
              </w:rPr>
              <w:t>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BE20B37" w14:textId="77777777" w:rsidR="00330978" w:rsidRDefault="00330978" w:rsidP="00DF63E1">
            <w:pPr>
              <w:pStyle w:val="TableText"/>
              <w:widowControl/>
              <w:spacing w:before="36"/>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大学生创新创业大赛（区级银奖）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19D50224" w14:textId="77777777" w:rsidR="00330978" w:rsidRDefault="00330978" w:rsidP="00DF63E1">
            <w:pPr>
              <w:pStyle w:val="TableText"/>
              <w:widowControl/>
              <w:spacing w:before="72"/>
              <w:ind w:left="346"/>
              <w:jc w:val="both"/>
              <w:rPr>
                <w:rFonts w:eastAsia="仿宋_GB2312"/>
                <w:color w:val="auto"/>
                <w:sz w:val="28"/>
                <w:szCs w:val="28"/>
              </w:rPr>
            </w:pPr>
            <w:r>
              <w:rPr>
                <w:rFonts w:eastAsia="仿宋_GB2312"/>
                <w:color w:val="auto"/>
                <w:sz w:val="28"/>
                <w:szCs w:val="28"/>
              </w:rPr>
              <w:t>C</w:t>
            </w:r>
          </w:p>
        </w:tc>
      </w:tr>
      <w:tr w:rsidR="00330978" w14:paraId="0AE02B3F"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CC057EF" w14:textId="77777777" w:rsidR="00330978" w:rsidRDefault="00330978" w:rsidP="00DF63E1">
            <w:pPr>
              <w:pStyle w:val="TableText"/>
              <w:widowControl/>
              <w:spacing w:before="73"/>
              <w:ind w:left="302"/>
              <w:rPr>
                <w:rFonts w:eastAsia="仿宋_GB2312"/>
                <w:color w:val="auto"/>
                <w:sz w:val="28"/>
                <w:szCs w:val="28"/>
              </w:rPr>
            </w:pPr>
            <w:r>
              <w:rPr>
                <w:rFonts w:eastAsia="仿宋_GB2312"/>
                <w:color w:val="auto"/>
                <w:sz w:val="28"/>
                <w:szCs w:val="28"/>
              </w:rPr>
              <w:t>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9FA45BC" w14:textId="77777777" w:rsidR="00330978" w:rsidRDefault="00330978" w:rsidP="00DF63E1">
            <w:pPr>
              <w:pStyle w:val="TableText"/>
              <w:widowControl/>
              <w:spacing w:before="35"/>
              <w:ind w:left="138"/>
              <w:rPr>
                <w:rFonts w:eastAsia="仿宋_GB2312"/>
                <w:color w:val="auto"/>
                <w:sz w:val="28"/>
                <w:szCs w:val="28"/>
              </w:rPr>
            </w:pPr>
            <w:r>
              <w:rPr>
                <w:rFonts w:eastAsia="仿宋_GB2312"/>
                <w:color w:val="auto"/>
                <w:spacing w:val="-2"/>
                <w:sz w:val="28"/>
                <w:szCs w:val="28"/>
              </w:rPr>
              <w:t>中国国际</w:t>
            </w:r>
            <w:r>
              <w:rPr>
                <w:rFonts w:eastAsia="仿宋_GB2312"/>
                <w:color w:val="auto"/>
                <w:spacing w:val="-2"/>
                <w:sz w:val="28"/>
                <w:szCs w:val="28"/>
              </w:rPr>
              <w:t>“</w:t>
            </w:r>
            <w:r>
              <w:rPr>
                <w:rFonts w:eastAsia="仿宋_GB2312"/>
                <w:color w:val="auto"/>
                <w:spacing w:val="-2"/>
                <w:sz w:val="28"/>
                <w:szCs w:val="28"/>
              </w:rPr>
              <w:t>互联网</w:t>
            </w:r>
            <w:r>
              <w:rPr>
                <w:rFonts w:eastAsia="仿宋_GB2312"/>
                <w:color w:val="auto"/>
                <w:spacing w:val="-2"/>
                <w:sz w:val="28"/>
                <w:szCs w:val="28"/>
              </w:rPr>
              <w:t>+”</w:t>
            </w:r>
            <w:r>
              <w:rPr>
                <w:rFonts w:eastAsia="仿宋_GB2312"/>
                <w:color w:val="auto"/>
                <w:spacing w:val="-2"/>
                <w:sz w:val="28"/>
                <w:szCs w:val="28"/>
              </w:rPr>
              <w:t>大学生创新创业大赛（区级铜奖）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1523C4D" w14:textId="77777777" w:rsidR="00330978" w:rsidRDefault="00330978" w:rsidP="00DF63E1">
            <w:pPr>
              <w:pStyle w:val="TableText"/>
              <w:widowControl/>
              <w:spacing w:before="76"/>
              <w:ind w:left="334"/>
              <w:jc w:val="both"/>
              <w:rPr>
                <w:rFonts w:eastAsia="仿宋_GB2312"/>
                <w:color w:val="auto"/>
                <w:sz w:val="28"/>
                <w:szCs w:val="28"/>
              </w:rPr>
            </w:pPr>
            <w:r>
              <w:rPr>
                <w:rFonts w:eastAsia="仿宋_GB2312"/>
                <w:color w:val="auto"/>
                <w:sz w:val="28"/>
                <w:szCs w:val="28"/>
              </w:rPr>
              <w:t>D</w:t>
            </w:r>
          </w:p>
        </w:tc>
      </w:tr>
      <w:tr w:rsidR="00330978" w14:paraId="0244B601"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4E7B81F" w14:textId="77777777" w:rsidR="00330978" w:rsidRDefault="00330978" w:rsidP="00DF63E1">
            <w:pPr>
              <w:pStyle w:val="TableText"/>
              <w:widowControl/>
              <w:spacing w:before="77"/>
              <w:ind w:left="301"/>
              <w:rPr>
                <w:rFonts w:eastAsia="仿宋_GB2312"/>
                <w:color w:val="auto"/>
                <w:sz w:val="28"/>
                <w:szCs w:val="28"/>
              </w:rPr>
            </w:pPr>
            <w:r>
              <w:rPr>
                <w:rFonts w:eastAsia="仿宋_GB2312"/>
                <w:color w:val="auto"/>
                <w:sz w:val="28"/>
                <w:szCs w:val="28"/>
              </w:rPr>
              <w:t>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88F6BDB"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全国大学生课外学术科技作品竞赛（国家特等奖）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11298E4C" w14:textId="77777777" w:rsidR="00330978" w:rsidRDefault="00330978" w:rsidP="00DF63E1">
            <w:pPr>
              <w:pStyle w:val="TableText"/>
              <w:widowControl/>
              <w:spacing w:before="73"/>
              <w:ind w:left="332"/>
              <w:jc w:val="both"/>
              <w:rPr>
                <w:rFonts w:eastAsia="仿宋_GB2312"/>
                <w:color w:val="auto"/>
                <w:sz w:val="28"/>
                <w:szCs w:val="28"/>
              </w:rPr>
            </w:pPr>
            <w:r>
              <w:rPr>
                <w:rFonts w:eastAsia="仿宋_GB2312"/>
                <w:color w:val="auto"/>
                <w:sz w:val="28"/>
                <w:szCs w:val="28"/>
              </w:rPr>
              <w:t>A</w:t>
            </w:r>
          </w:p>
        </w:tc>
      </w:tr>
      <w:tr w:rsidR="00330978" w14:paraId="72000CDD"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1070747" w14:textId="77777777" w:rsidR="00330978" w:rsidRDefault="00330978" w:rsidP="00DF63E1">
            <w:pPr>
              <w:pStyle w:val="TableText"/>
              <w:widowControl/>
              <w:spacing w:before="76"/>
              <w:ind w:left="307"/>
              <w:rPr>
                <w:rFonts w:eastAsia="仿宋_GB2312"/>
                <w:color w:val="auto"/>
                <w:sz w:val="28"/>
                <w:szCs w:val="28"/>
              </w:rPr>
            </w:pPr>
            <w:r>
              <w:rPr>
                <w:rFonts w:eastAsia="仿宋_GB2312"/>
                <w:color w:val="auto"/>
                <w:sz w:val="28"/>
                <w:szCs w:val="28"/>
              </w:rPr>
              <w:t>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5AEEA24" w14:textId="77777777" w:rsidR="00330978" w:rsidRDefault="00330978" w:rsidP="00DF63E1">
            <w:pPr>
              <w:widowControl/>
              <w:kinsoku w:val="0"/>
              <w:autoSpaceDE w:val="0"/>
              <w:autoSpaceDN w:val="0"/>
              <w:adjustRightInd w:val="0"/>
              <w:snapToGrid w:val="0"/>
              <w:spacing w:before="39"/>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全国大学生课外学术科技作品竞赛（国家一等奖）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2592C2A"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A</w:t>
            </w:r>
          </w:p>
        </w:tc>
      </w:tr>
      <w:tr w:rsidR="00330978" w14:paraId="49BD3D7B"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6FA70AD" w14:textId="77777777" w:rsidR="00330978" w:rsidRDefault="00330978" w:rsidP="00DF63E1">
            <w:pPr>
              <w:pStyle w:val="TableText"/>
              <w:widowControl/>
              <w:spacing w:before="75"/>
              <w:ind w:left="302"/>
              <w:rPr>
                <w:rFonts w:eastAsia="仿宋_GB2312"/>
                <w:color w:val="auto"/>
                <w:sz w:val="28"/>
                <w:szCs w:val="28"/>
              </w:rPr>
            </w:pPr>
            <w:r>
              <w:rPr>
                <w:rFonts w:eastAsia="仿宋_GB2312"/>
                <w:color w:val="auto"/>
                <w:sz w:val="28"/>
                <w:szCs w:val="28"/>
              </w:rPr>
              <w:t>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0C15006"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全国大学生课外学术科技作品竞赛（国家二等奖）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327D258" w14:textId="77777777" w:rsidR="00330978" w:rsidRDefault="00330978" w:rsidP="00DF63E1">
            <w:pPr>
              <w:pStyle w:val="TableText"/>
              <w:widowControl/>
              <w:spacing w:before="79"/>
              <w:ind w:left="341"/>
              <w:jc w:val="both"/>
              <w:rPr>
                <w:rFonts w:eastAsia="仿宋_GB2312"/>
                <w:color w:val="auto"/>
                <w:sz w:val="28"/>
                <w:szCs w:val="28"/>
              </w:rPr>
            </w:pPr>
            <w:r>
              <w:rPr>
                <w:rFonts w:eastAsia="仿宋_GB2312"/>
                <w:color w:val="auto"/>
                <w:sz w:val="28"/>
                <w:szCs w:val="28"/>
              </w:rPr>
              <w:t>A</w:t>
            </w:r>
          </w:p>
        </w:tc>
      </w:tr>
      <w:tr w:rsidR="00330978" w14:paraId="12C62F9B"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BEC6468"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6D4E9FC"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全国大学生课外学术科技作品竞赛（国家三等奖）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1213A4C" w14:textId="77777777" w:rsidR="00330978" w:rsidRDefault="00330978" w:rsidP="00DF63E1">
            <w:pPr>
              <w:pStyle w:val="TableText"/>
              <w:widowControl/>
              <w:spacing w:before="76"/>
              <w:ind w:left="346"/>
              <w:jc w:val="both"/>
              <w:rPr>
                <w:rFonts w:eastAsia="仿宋_GB2312"/>
                <w:color w:val="auto"/>
                <w:sz w:val="28"/>
                <w:szCs w:val="28"/>
              </w:rPr>
            </w:pPr>
            <w:r>
              <w:rPr>
                <w:rFonts w:eastAsia="仿宋_GB2312"/>
                <w:color w:val="auto"/>
                <w:sz w:val="28"/>
                <w:szCs w:val="28"/>
              </w:rPr>
              <w:t>B</w:t>
            </w:r>
          </w:p>
        </w:tc>
      </w:tr>
      <w:tr w:rsidR="00330978" w14:paraId="2D0CE4D6"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81D1769"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F1809A2"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全国大学生课外学术科技作品竞赛（区级特等）</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8367AAD" w14:textId="77777777" w:rsidR="00330978" w:rsidRDefault="00330978" w:rsidP="00DF63E1">
            <w:pPr>
              <w:pStyle w:val="TableText"/>
              <w:widowControl/>
              <w:spacing w:before="75"/>
              <w:ind w:left="346"/>
              <w:jc w:val="both"/>
              <w:rPr>
                <w:rFonts w:eastAsia="仿宋_GB2312"/>
                <w:color w:val="auto"/>
                <w:sz w:val="28"/>
                <w:szCs w:val="28"/>
              </w:rPr>
            </w:pPr>
            <w:r>
              <w:rPr>
                <w:rFonts w:eastAsia="仿宋_GB2312"/>
                <w:color w:val="auto"/>
                <w:sz w:val="28"/>
                <w:szCs w:val="28"/>
              </w:rPr>
              <w:t>A</w:t>
            </w:r>
          </w:p>
        </w:tc>
      </w:tr>
      <w:tr w:rsidR="00330978" w14:paraId="302E1B0B"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2B3C31A"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550A2B9" w14:textId="77777777" w:rsidR="00330978" w:rsidRDefault="00330978" w:rsidP="00DF63E1">
            <w:pPr>
              <w:widowControl/>
              <w:kinsoku w:val="0"/>
              <w:autoSpaceDE w:val="0"/>
              <w:autoSpaceDN w:val="0"/>
              <w:adjustRightInd w:val="0"/>
              <w:snapToGrid w:val="0"/>
              <w:spacing w:before="37"/>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全国大学生课外学术科技作品竞赛（区级一等奖）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17F6ABA"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B</w:t>
            </w:r>
          </w:p>
        </w:tc>
      </w:tr>
      <w:tr w:rsidR="00330978" w14:paraId="5A317EE2"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3D034AF"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582068D"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全国大学生课外学术科技作品竞赛（区级二等奖）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8421522"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C</w:t>
            </w:r>
          </w:p>
        </w:tc>
      </w:tr>
      <w:tr w:rsidR="00330978" w14:paraId="476233B4"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37DD9385"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A7132FA"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挑战杯</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全国大学生课外学术科技作品竞赛（区级三等奖）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73BD7C9B"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D</w:t>
            </w:r>
          </w:p>
        </w:tc>
      </w:tr>
      <w:tr w:rsidR="00330978" w14:paraId="4C1B6B1B"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1D6661BA"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7BBFCE2B" w14:textId="77777777" w:rsidR="00330978" w:rsidRDefault="00330978" w:rsidP="00DF63E1">
            <w:pPr>
              <w:widowControl/>
              <w:kinsoku w:val="0"/>
              <w:autoSpaceDE w:val="0"/>
              <w:autoSpaceDN w:val="0"/>
              <w:adjustRightInd w:val="0"/>
              <w:snapToGrid w:val="0"/>
              <w:spacing w:before="39"/>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中国大学生创业计划竞赛（国家金奖）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8555145"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A</w:t>
            </w:r>
          </w:p>
        </w:tc>
      </w:tr>
      <w:tr w:rsidR="00330978" w14:paraId="426E2CED"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2E8B6A3"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4B35E29" w14:textId="77777777" w:rsidR="00330978" w:rsidRDefault="00330978" w:rsidP="00DF63E1">
            <w:pPr>
              <w:widowControl/>
              <w:kinsoku w:val="0"/>
              <w:autoSpaceDE w:val="0"/>
              <w:autoSpaceDN w:val="0"/>
              <w:adjustRightInd w:val="0"/>
              <w:snapToGrid w:val="0"/>
              <w:spacing w:before="37"/>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中国大学生创业计划竞赛（国家银奖）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03027A8" w14:textId="77777777" w:rsidR="00330978" w:rsidRDefault="00330978" w:rsidP="00DF63E1">
            <w:pPr>
              <w:pStyle w:val="TableText"/>
              <w:widowControl/>
              <w:spacing w:before="76"/>
              <w:ind w:left="332"/>
              <w:jc w:val="both"/>
              <w:rPr>
                <w:rFonts w:eastAsia="仿宋_GB2312"/>
                <w:color w:val="auto"/>
                <w:sz w:val="28"/>
                <w:szCs w:val="28"/>
              </w:rPr>
            </w:pPr>
            <w:r>
              <w:rPr>
                <w:rFonts w:eastAsia="仿宋_GB2312"/>
                <w:color w:val="auto"/>
                <w:sz w:val="28"/>
                <w:szCs w:val="28"/>
              </w:rPr>
              <w:t>A</w:t>
            </w:r>
          </w:p>
        </w:tc>
      </w:tr>
      <w:tr w:rsidR="00330978" w14:paraId="1044388E"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17BE5239"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7B650B2D"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中国大学生创业计划竞赛（国家铜奖）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E6ABF92" w14:textId="77777777" w:rsidR="00330978" w:rsidRDefault="00330978" w:rsidP="00DF63E1">
            <w:pPr>
              <w:pStyle w:val="TableText"/>
              <w:widowControl/>
              <w:spacing w:before="80"/>
              <w:ind w:left="341"/>
              <w:jc w:val="both"/>
              <w:rPr>
                <w:rFonts w:eastAsia="仿宋_GB2312"/>
                <w:color w:val="auto"/>
                <w:sz w:val="28"/>
                <w:szCs w:val="28"/>
              </w:rPr>
            </w:pPr>
            <w:r>
              <w:rPr>
                <w:rFonts w:eastAsia="仿宋_GB2312"/>
                <w:color w:val="auto"/>
                <w:sz w:val="28"/>
                <w:szCs w:val="28"/>
              </w:rPr>
              <w:t>B</w:t>
            </w:r>
          </w:p>
        </w:tc>
      </w:tr>
      <w:tr w:rsidR="00330978" w14:paraId="4F8E0A07"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43A6472"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F2C407A" w14:textId="77777777" w:rsidR="00330978" w:rsidRDefault="00330978" w:rsidP="00DF63E1">
            <w:pPr>
              <w:widowControl/>
              <w:kinsoku w:val="0"/>
              <w:autoSpaceDE w:val="0"/>
              <w:autoSpaceDN w:val="0"/>
              <w:adjustRightInd w:val="0"/>
              <w:snapToGrid w:val="0"/>
              <w:spacing w:before="37"/>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中国大学生创业计划竞赛（区级金奖）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FB28B13"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B</w:t>
            </w:r>
          </w:p>
        </w:tc>
      </w:tr>
      <w:tr w:rsidR="00330978" w14:paraId="77307B3F"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17239C3E"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C2DA700" w14:textId="77777777" w:rsidR="00330978" w:rsidRDefault="00330978" w:rsidP="00DF63E1">
            <w:pPr>
              <w:widowControl/>
              <w:kinsoku w:val="0"/>
              <w:autoSpaceDE w:val="0"/>
              <w:autoSpaceDN w:val="0"/>
              <w:adjustRightInd w:val="0"/>
              <w:snapToGrid w:val="0"/>
              <w:spacing w:before="37"/>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中国大学生创业计划竞赛（区级银奖）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E6C98D9"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C</w:t>
            </w:r>
          </w:p>
        </w:tc>
      </w:tr>
      <w:tr w:rsidR="00330978" w14:paraId="4D2A9C11"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19F5057E"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2"/>
                <w:sz w:val="28"/>
                <w:szCs w:val="28"/>
              </w:rPr>
              <w:t>20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7E071F0"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挑战杯</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中国大学生创业计划竞赛（区级铜奖）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87FE2C0"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D</w:t>
            </w:r>
          </w:p>
        </w:tc>
      </w:tr>
      <w:tr w:rsidR="00330978" w14:paraId="43B8FC76"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6B21A7B"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9AEC683"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中国大学生医学技术技能大赛（国家金奖）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10263BC"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A</w:t>
            </w:r>
          </w:p>
        </w:tc>
      </w:tr>
      <w:tr w:rsidR="00330978" w14:paraId="1A6C7AF4"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ABA1A8D"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0996B57"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中国大学生医学技术技能大赛（国家银奖）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8B7B375"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A</w:t>
            </w:r>
          </w:p>
        </w:tc>
      </w:tr>
      <w:tr w:rsidR="00330978" w14:paraId="7DDE6B41"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EB5A840"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A046F46"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中国大学生医学技术技能大赛（国家铜奖）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72DA9F9"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A</w:t>
            </w:r>
          </w:p>
        </w:tc>
      </w:tr>
      <w:tr w:rsidR="00330978" w14:paraId="1840A127"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8C5867C"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CC53637"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中国大学生医学技术技能大赛（华南赛区一等奖）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4BD966D"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A</w:t>
            </w:r>
          </w:p>
        </w:tc>
      </w:tr>
      <w:tr w:rsidR="00330978" w14:paraId="19E015A0"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2730893"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21C93BF"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中国大学生医学技术技能大赛（华南赛区二等奖）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D5CBD89"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B</w:t>
            </w:r>
          </w:p>
        </w:tc>
      </w:tr>
      <w:tr w:rsidR="00330978" w14:paraId="7AF607B4"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4AA617C"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76A9B07"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中国大学生医学技术技能大赛（华南赛区三等奖）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FCA323C"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C</w:t>
            </w:r>
          </w:p>
        </w:tc>
      </w:tr>
      <w:tr w:rsidR="00330978" w14:paraId="52DEC88D"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B927169"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C15AE13" w14:textId="77777777" w:rsidR="00330978" w:rsidRDefault="00330978" w:rsidP="00DF63E1">
            <w:pPr>
              <w:pStyle w:val="TableText"/>
              <w:widowControl/>
              <w:spacing w:before="36"/>
              <w:ind w:left="110"/>
              <w:rPr>
                <w:rFonts w:eastAsia="仿宋_GB2312"/>
                <w:color w:val="auto"/>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杯全国翻译大赛全国决赛（一等奖）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76C3DC13"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569419EB"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7C0A89B" w14:textId="77777777" w:rsidR="00330978" w:rsidRDefault="00330978" w:rsidP="00DF63E1">
            <w:pPr>
              <w:pStyle w:val="TableText"/>
              <w:widowControl/>
              <w:spacing w:before="75"/>
              <w:jc w:val="center"/>
              <w:rPr>
                <w:rFonts w:eastAsia="仿宋_GB2312"/>
                <w:color w:val="auto"/>
                <w:spacing w:val="-2"/>
                <w:sz w:val="28"/>
                <w:szCs w:val="28"/>
              </w:rPr>
            </w:pPr>
            <w:r>
              <w:rPr>
                <w:rFonts w:eastAsia="仿宋_GB2312"/>
                <w:color w:val="auto"/>
                <w:spacing w:val="-2"/>
                <w:sz w:val="28"/>
                <w:szCs w:val="28"/>
              </w:rPr>
              <w:t>28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51124EA" w14:textId="77777777" w:rsidR="00330978" w:rsidRDefault="00330978" w:rsidP="00DF63E1">
            <w:pPr>
              <w:pStyle w:val="TableText"/>
              <w:widowControl/>
              <w:spacing w:before="36"/>
              <w:ind w:left="110"/>
              <w:rPr>
                <w:rFonts w:eastAsia="仿宋_GB2312"/>
                <w:color w:val="auto"/>
                <w:spacing w:val="-1"/>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杯全国翻译大赛全国决赛（二等奖）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DC20059"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B</w:t>
            </w:r>
          </w:p>
        </w:tc>
      </w:tr>
      <w:tr w:rsidR="00330978" w14:paraId="79977A06"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AB32012" w14:textId="77777777" w:rsidR="00330978" w:rsidRDefault="00330978" w:rsidP="00DF63E1">
            <w:pPr>
              <w:pStyle w:val="TableText"/>
              <w:widowControl/>
              <w:spacing w:before="74"/>
              <w:jc w:val="center"/>
              <w:rPr>
                <w:rFonts w:eastAsia="仿宋_GB2312"/>
                <w:color w:val="auto"/>
                <w:spacing w:val="-2"/>
                <w:sz w:val="28"/>
                <w:szCs w:val="28"/>
              </w:rPr>
            </w:pPr>
            <w:r>
              <w:rPr>
                <w:rFonts w:eastAsia="仿宋_GB2312"/>
                <w:color w:val="auto"/>
                <w:spacing w:val="-2"/>
                <w:sz w:val="28"/>
                <w:szCs w:val="28"/>
              </w:rPr>
              <w:t>29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4E201E6" w14:textId="77777777" w:rsidR="00330978" w:rsidRDefault="00330978" w:rsidP="00DF63E1">
            <w:pPr>
              <w:pStyle w:val="TableText"/>
              <w:widowControl/>
              <w:spacing w:before="35"/>
              <w:ind w:left="110"/>
              <w:rPr>
                <w:rFonts w:eastAsia="仿宋_GB2312"/>
                <w:color w:val="auto"/>
                <w:spacing w:val="-1"/>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杯全国翻译大赛全国决赛（三等奖）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D6F803D"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C</w:t>
            </w:r>
          </w:p>
        </w:tc>
      </w:tr>
      <w:tr w:rsidR="00330978" w14:paraId="27AE0009"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3313E87"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3388EBE" w14:textId="77777777" w:rsidR="00330978" w:rsidRDefault="00330978" w:rsidP="00DF63E1">
            <w:pPr>
              <w:pStyle w:val="TableText"/>
              <w:widowControl/>
              <w:spacing w:before="36"/>
              <w:ind w:left="110"/>
              <w:rPr>
                <w:rFonts w:eastAsia="仿宋_GB2312"/>
                <w:color w:val="auto"/>
                <w:spacing w:val="-1"/>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杯全国翻译大赛全国复赛（一等奖）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BC8F6BA"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B</w:t>
            </w:r>
          </w:p>
        </w:tc>
      </w:tr>
      <w:tr w:rsidR="00330978" w14:paraId="767A2F4A"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944112A" w14:textId="77777777" w:rsidR="00330978" w:rsidRDefault="00330978" w:rsidP="00DF63E1">
            <w:pPr>
              <w:pStyle w:val="TableText"/>
              <w:widowControl/>
              <w:spacing w:before="72"/>
              <w:jc w:val="center"/>
              <w:rPr>
                <w:rFonts w:eastAsia="仿宋_GB2312"/>
                <w:color w:val="auto"/>
                <w:spacing w:val="-2"/>
                <w:sz w:val="28"/>
                <w:szCs w:val="28"/>
              </w:rPr>
            </w:pPr>
            <w:r>
              <w:rPr>
                <w:rFonts w:eastAsia="仿宋_GB2312"/>
                <w:color w:val="auto"/>
                <w:spacing w:val="-2"/>
                <w:sz w:val="28"/>
                <w:szCs w:val="28"/>
              </w:rPr>
              <w:t>31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353656E" w14:textId="77777777" w:rsidR="00330978" w:rsidRDefault="00330978" w:rsidP="00DF63E1">
            <w:pPr>
              <w:pStyle w:val="TableText"/>
              <w:widowControl/>
              <w:spacing w:before="35"/>
              <w:ind w:left="110"/>
              <w:rPr>
                <w:rFonts w:eastAsia="仿宋_GB2312"/>
                <w:color w:val="auto"/>
                <w:spacing w:val="-1"/>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杯全国翻译大赛全国复赛（二等奖）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166F963"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C</w:t>
            </w:r>
          </w:p>
        </w:tc>
      </w:tr>
      <w:tr w:rsidR="00330978" w14:paraId="4C1DD851"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8753267"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31B7175" w14:textId="77777777" w:rsidR="00330978" w:rsidRDefault="00330978" w:rsidP="00DF63E1">
            <w:pPr>
              <w:pStyle w:val="TableText"/>
              <w:widowControl/>
              <w:spacing w:before="36"/>
              <w:ind w:left="110"/>
              <w:rPr>
                <w:rFonts w:eastAsia="仿宋_GB2312"/>
                <w:color w:val="auto"/>
                <w:spacing w:val="-1"/>
                <w:sz w:val="28"/>
                <w:szCs w:val="28"/>
              </w:rPr>
            </w:pPr>
            <w:r>
              <w:rPr>
                <w:rFonts w:eastAsia="仿宋_GB2312"/>
                <w:color w:val="auto"/>
                <w:spacing w:val="-3"/>
                <w:sz w:val="28"/>
                <w:szCs w:val="28"/>
              </w:rPr>
              <w:t xml:space="preserve">CATTI </w:t>
            </w:r>
            <w:r>
              <w:rPr>
                <w:rFonts w:eastAsia="仿宋_GB2312"/>
                <w:color w:val="auto"/>
                <w:spacing w:val="-3"/>
                <w:sz w:val="28"/>
                <w:szCs w:val="28"/>
              </w:rPr>
              <w:t>杯全国翻译大赛全国复赛（三等奖）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EDC7FC0"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D</w:t>
            </w:r>
          </w:p>
        </w:tc>
      </w:tr>
      <w:tr w:rsidR="00330978" w14:paraId="067EE5FD"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30008706"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F48C4BA"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大学生艺术展演活动（国家级特等奖）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5AFDB5A"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71ACDEC2"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D49C9AA"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2CA65C9"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大学生艺术展演活动（国家级一等奖）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9AFA07E"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0B531A60"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FEAA247"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760438D"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大学生艺术展演活动（国家级二等奖）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30C5630"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518898DA"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E278B6E"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E1CA810"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大学生艺术展演活动（国家级三等奖）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C681F61"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B</w:t>
            </w:r>
          </w:p>
        </w:tc>
      </w:tr>
      <w:tr w:rsidR="00330978" w14:paraId="07F7AAE1"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05CC5CE"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021D24D0"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大学生艺术展演活动（自治区级特等奖）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31A0327"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373FB5C9"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3632469"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D78A7D9"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大学生艺术展演活动（自治区级一等奖）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8CC0DF2"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B</w:t>
            </w:r>
          </w:p>
        </w:tc>
      </w:tr>
      <w:tr w:rsidR="00330978" w14:paraId="57081EE8"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22DB4B1"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39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E79A784"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大学生艺术展演活动（自治区级二等奖）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C1C5C27"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C</w:t>
            </w:r>
          </w:p>
        </w:tc>
      </w:tr>
      <w:tr w:rsidR="00330978" w14:paraId="32D494A1"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D9682D8"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2268D22"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2"/>
                <w:kern w:val="0"/>
                <w:sz w:val="28"/>
                <w:szCs w:val="28"/>
                <w:lang w:bidi="ar"/>
              </w:rPr>
              <w:t>大学生艺术展演活动（自治区级三等奖）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C012425"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D</w:t>
            </w:r>
          </w:p>
        </w:tc>
      </w:tr>
      <w:tr w:rsidR="00330978" w14:paraId="1CEA5C2A"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056C1A0"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B4EE87F" w14:textId="77777777" w:rsidR="00330978" w:rsidRDefault="00330978" w:rsidP="00DF63E1">
            <w:pPr>
              <w:widowControl/>
              <w:kinsoku w:val="0"/>
              <w:autoSpaceDE w:val="0"/>
              <w:autoSpaceDN w:val="0"/>
              <w:adjustRightInd w:val="0"/>
              <w:snapToGrid w:val="0"/>
              <w:spacing w:before="39"/>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体育竞技国家级（金牌、第一名）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D3A3404" w14:textId="77777777" w:rsidR="00330978" w:rsidRDefault="00330978" w:rsidP="00DF63E1">
            <w:pPr>
              <w:pStyle w:val="TableText"/>
              <w:widowControl/>
              <w:spacing w:before="76"/>
              <w:ind w:left="325"/>
              <w:jc w:val="both"/>
              <w:rPr>
                <w:rFonts w:eastAsia="仿宋_GB2312"/>
                <w:color w:val="auto"/>
                <w:sz w:val="28"/>
                <w:szCs w:val="28"/>
              </w:rPr>
            </w:pPr>
            <w:r>
              <w:rPr>
                <w:rFonts w:eastAsia="仿宋_GB2312"/>
                <w:color w:val="auto"/>
                <w:sz w:val="28"/>
                <w:szCs w:val="28"/>
              </w:rPr>
              <w:t>A</w:t>
            </w:r>
          </w:p>
        </w:tc>
      </w:tr>
      <w:tr w:rsidR="00330978" w14:paraId="4A7B6EEA"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5DE8183"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41B58A8"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体育竞技国家级（银牌、第二名）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824E53F" w14:textId="77777777" w:rsidR="00330978" w:rsidRDefault="00330978" w:rsidP="00DF63E1">
            <w:pPr>
              <w:pStyle w:val="TableText"/>
              <w:widowControl/>
              <w:spacing w:before="80"/>
              <w:ind w:left="334"/>
              <w:jc w:val="both"/>
              <w:rPr>
                <w:rFonts w:eastAsia="仿宋_GB2312"/>
                <w:color w:val="auto"/>
                <w:sz w:val="28"/>
                <w:szCs w:val="28"/>
              </w:rPr>
            </w:pPr>
            <w:r>
              <w:rPr>
                <w:rFonts w:eastAsia="仿宋_GB2312"/>
                <w:color w:val="auto"/>
                <w:sz w:val="28"/>
                <w:szCs w:val="28"/>
              </w:rPr>
              <w:t>A</w:t>
            </w:r>
          </w:p>
        </w:tc>
      </w:tr>
      <w:tr w:rsidR="00330978" w14:paraId="74C20B31"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C5AD65B"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3DE489C"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体育竞技国家级（铜牌、第三</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八名）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19463B6" w14:textId="77777777" w:rsidR="00330978" w:rsidRDefault="00330978" w:rsidP="00DF63E1">
            <w:pPr>
              <w:pStyle w:val="TableText"/>
              <w:widowControl/>
              <w:spacing w:before="79"/>
              <w:ind w:left="334"/>
              <w:jc w:val="both"/>
              <w:rPr>
                <w:rFonts w:eastAsia="仿宋_GB2312"/>
                <w:color w:val="auto"/>
                <w:sz w:val="28"/>
                <w:szCs w:val="28"/>
              </w:rPr>
            </w:pPr>
            <w:r>
              <w:rPr>
                <w:rFonts w:eastAsia="仿宋_GB2312"/>
                <w:color w:val="auto"/>
                <w:sz w:val="28"/>
                <w:szCs w:val="28"/>
              </w:rPr>
              <w:t>A</w:t>
            </w:r>
          </w:p>
        </w:tc>
      </w:tr>
      <w:tr w:rsidR="00330978" w14:paraId="38C7F4AD"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3343AFB"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5C7837B"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体育竞技自治区级（金牌、第一名）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20BC66C" w14:textId="77777777" w:rsidR="00330978" w:rsidRDefault="00330978" w:rsidP="00DF63E1">
            <w:pPr>
              <w:pStyle w:val="TableText"/>
              <w:widowControl/>
              <w:spacing w:before="79"/>
              <w:ind w:left="334"/>
              <w:jc w:val="both"/>
              <w:rPr>
                <w:rFonts w:eastAsia="仿宋_GB2312"/>
                <w:color w:val="auto"/>
                <w:sz w:val="28"/>
                <w:szCs w:val="28"/>
              </w:rPr>
            </w:pPr>
            <w:r>
              <w:rPr>
                <w:rFonts w:eastAsia="仿宋_GB2312"/>
                <w:color w:val="auto"/>
                <w:sz w:val="28"/>
                <w:szCs w:val="28"/>
              </w:rPr>
              <w:t>A</w:t>
            </w:r>
          </w:p>
        </w:tc>
      </w:tr>
      <w:tr w:rsidR="00330978" w14:paraId="4FC2BE67"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A0269B6"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799E554A"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体育竞技自治区级（银牌、第二名）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A3AE07B" w14:textId="77777777" w:rsidR="00330978" w:rsidRDefault="00330978" w:rsidP="00DF63E1">
            <w:pPr>
              <w:pStyle w:val="TableText"/>
              <w:widowControl/>
              <w:spacing w:before="74"/>
              <w:ind w:left="339"/>
              <w:jc w:val="both"/>
              <w:rPr>
                <w:rFonts w:eastAsia="仿宋_GB2312"/>
                <w:color w:val="auto"/>
                <w:sz w:val="28"/>
                <w:szCs w:val="28"/>
              </w:rPr>
            </w:pPr>
            <w:r>
              <w:rPr>
                <w:rFonts w:eastAsia="仿宋_GB2312"/>
                <w:color w:val="auto"/>
                <w:sz w:val="28"/>
                <w:szCs w:val="28"/>
              </w:rPr>
              <w:t>B</w:t>
            </w:r>
          </w:p>
        </w:tc>
      </w:tr>
      <w:tr w:rsidR="00330978" w14:paraId="034655B8"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D0F4896"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4E609428"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体育竞技自治区级（铜牌、第三</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八名）</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A20B17F" w14:textId="77777777" w:rsidR="00330978" w:rsidRDefault="00330978" w:rsidP="00DF63E1">
            <w:pPr>
              <w:pStyle w:val="TableText"/>
              <w:widowControl/>
              <w:spacing w:before="78"/>
              <w:ind w:left="327"/>
              <w:jc w:val="both"/>
              <w:rPr>
                <w:rFonts w:eastAsia="仿宋_GB2312"/>
                <w:color w:val="auto"/>
                <w:sz w:val="28"/>
                <w:szCs w:val="28"/>
              </w:rPr>
            </w:pPr>
            <w:r>
              <w:rPr>
                <w:rFonts w:eastAsia="仿宋_GB2312"/>
                <w:color w:val="auto"/>
                <w:sz w:val="28"/>
                <w:szCs w:val="28"/>
              </w:rPr>
              <w:t>C</w:t>
            </w:r>
          </w:p>
        </w:tc>
      </w:tr>
      <w:tr w:rsidR="00330978" w14:paraId="3C0CA8DE"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3C531BA2" w14:textId="77777777" w:rsidR="00330978" w:rsidRDefault="00330978" w:rsidP="00DF63E1">
            <w:pPr>
              <w:pStyle w:val="TableText"/>
              <w:widowControl/>
              <w:spacing w:before="73"/>
              <w:jc w:val="center"/>
              <w:rPr>
                <w:rFonts w:eastAsia="仿宋_GB2312"/>
                <w:color w:val="auto"/>
                <w:spacing w:val="-2"/>
                <w:sz w:val="28"/>
                <w:szCs w:val="28"/>
              </w:rPr>
            </w:pPr>
            <w:r>
              <w:rPr>
                <w:rFonts w:eastAsia="仿宋_GB2312"/>
                <w:color w:val="auto"/>
                <w:spacing w:val="-2"/>
                <w:sz w:val="28"/>
                <w:szCs w:val="28"/>
              </w:rPr>
              <w:t>47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5B57DAA3"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其他全国性学生竞赛（特等奖）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46B8651" w14:textId="77777777" w:rsidR="00330978" w:rsidRDefault="00330978" w:rsidP="00DF63E1">
            <w:pPr>
              <w:pStyle w:val="TableText"/>
              <w:widowControl/>
              <w:spacing w:before="77"/>
              <w:ind w:left="341"/>
              <w:jc w:val="both"/>
              <w:rPr>
                <w:rFonts w:eastAsia="仿宋_GB2312"/>
                <w:color w:val="auto"/>
                <w:sz w:val="28"/>
                <w:szCs w:val="28"/>
              </w:rPr>
            </w:pPr>
            <w:r>
              <w:rPr>
                <w:rFonts w:eastAsia="仿宋_GB2312"/>
                <w:color w:val="auto"/>
                <w:sz w:val="28"/>
                <w:szCs w:val="28"/>
              </w:rPr>
              <w:t>A</w:t>
            </w:r>
          </w:p>
        </w:tc>
      </w:tr>
      <w:tr w:rsidR="00330978" w14:paraId="55F99168"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CB72583"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2"/>
                <w:sz w:val="28"/>
                <w:szCs w:val="28"/>
              </w:rPr>
              <w:t>48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926FCC4" w14:textId="77777777" w:rsidR="00330978" w:rsidRDefault="00330978" w:rsidP="00DF63E1">
            <w:pPr>
              <w:widowControl/>
              <w:kinsoku w:val="0"/>
              <w:autoSpaceDE w:val="0"/>
              <w:autoSpaceDN w:val="0"/>
              <w:adjustRightInd w:val="0"/>
              <w:snapToGrid w:val="0"/>
              <w:spacing w:before="39"/>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其他全国性学生竞赛（一等奖）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7BBAD70" w14:textId="77777777" w:rsidR="00330978" w:rsidRDefault="00330978" w:rsidP="00DF63E1">
            <w:pPr>
              <w:pStyle w:val="TableText"/>
              <w:widowControl/>
              <w:spacing w:before="76"/>
              <w:ind w:left="346"/>
              <w:jc w:val="both"/>
              <w:rPr>
                <w:rFonts w:eastAsia="仿宋_GB2312"/>
                <w:color w:val="auto"/>
                <w:sz w:val="28"/>
                <w:szCs w:val="28"/>
              </w:rPr>
            </w:pPr>
            <w:r>
              <w:rPr>
                <w:rFonts w:eastAsia="仿宋_GB2312"/>
                <w:color w:val="auto"/>
                <w:sz w:val="28"/>
                <w:szCs w:val="28"/>
              </w:rPr>
              <w:t>B</w:t>
            </w:r>
          </w:p>
        </w:tc>
      </w:tr>
      <w:tr w:rsidR="00330978" w14:paraId="1D8B20A9"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24C15F3"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pacing w:val="-2"/>
                <w:sz w:val="28"/>
                <w:szCs w:val="28"/>
              </w:rPr>
              <w:t>49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BF2FCF2"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其他全国性学生竞赛（二等奖）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53DE9872" w14:textId="77777777" w:rsidR="00330978" w:rsidRDefault="00330978" w:rsidP="00DF63E1">
            <w:pPr>
              <w:pStyle w:val="TableText"/>
              <w:widowControl/>
              <w:spacing w:before="79"/>
              <w:ind w:left="334"/>
              <w:jc w:val="both"/>
              <w:rPr>
                <w:rFonts w:eastAsia="仿宋_GB2312"/>
                <w:color w:val="auto"/>
                <w:sz w:val="28"/>
                <w:szCs w:val="28"/>
              </w:rPr>
            </w:pPr>
            <w:r>
              <w:rPr>
                <w:rFonts w:eastAsia="仿宋_GB2312"/>
                <w:color w:val="auto"/>
                <w:sz w:val="28"/>
                <w:szCs w:val="28"/>
              </w:rPr>
              <w:t>C</w:t>
            </w:r>
          </w:p>
        </w:tc>
      </w:tr>
      <w:tr w:rsidR="00330978" w14:paraId="1513592B"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D70C5AA"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50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A5BF587"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其他全国性学生竞赛（三等奖）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4E73619" w14:textId="77777777" w:rsidR="00330978" w:rsidRDefault="00330978" w:rsidP="00DF63E1">
            <w:pPr>
              <w:pStyle w:val="TableText"/>
              <w:widowControl/>
              <w:spacing w:before="80"/>
              <w:ind w:left="350"/>
              <w:jc w:val="both"/>
              <w:rPr>
                <w:rFonts w:eastAsia="仿宋_GB2312"/>
                <w:color w:val="auto"/>
                <w:sz w:val="28"/>
                <w:szCs w:val="28"/>
              </w:rPr>
            </w:pPr>
            <w:r>
              <w:rPr>
                <w:rFonts w:eastAsia="仿宋_GB2312"/>
                <w:color w:val="auto"/>
                <w:sz w:val="28"/>
                <w:szCs w:val="28"/>
              </w:rPr>
              <w:t>D</w:t>
            </w:r>
          </w:p>
        </w:tc>
      </w:tr>
      <w:tr w:rsidR="00330978" w14:paraId="58BD9100"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250724E"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033DF035"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省部级学生竞赛（特等奖）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7A34DADF"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B</w:t>
            </w:r>
          </w:p>
        </w:tc>
      </w:tr>
      <w:tr w:rsidR="00330978" w14:paraId="072FE6A7"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B70A4CF"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B6F840C"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省部级学生学术竞赛（一等奖）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70299B18"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B</w:t>
            </w:r>
          </w:p>
        </w:tc>
      </w:tr>
      <w:tr w:rsidR="00330978" w14:paraId="6E2AED80"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3B03CC1"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53</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B1798C6"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省部级学生学术竞赛（二等奖）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34CA38B"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C</w:t>
            </w:r>
          </w:p>
        </w:tc>
      </w:tr>
      <w:tr w:rsidR="00330978" w14:paraId="7A2420E3"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FE637D0"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54</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DF8318E"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省部级学生学术竞赛（三等奖）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7591EC53" w14:textId="77777777" w:rsidR="00330978" w:rsidRDefault="00330978" w:rsidP="00DF63E1">
            <w:pPr>
              <w:pStyle w:val="TableText"/>
              <w:widowControl/>
              <w:spacing w:before="74"/>
              <w:ind w:left="346"/>
              <w:jc w:val="both"/>
              <w:rPr>
                <w:rFonts w:eastAsia="仿宋_GB2312"/>
                <w:color w:val="auto"/>
                <w:sz w:val="28"/>
                <w:szCs w:val="28"/>
              </w:rPr>
            </w:pPr>
            <w:r>
              <w:rPr>
                <w:rFonts w:eastAsia="仿宋_GB2312"/>
                <w:color w:val="auto"/>
                <w:sz w:val="28"/>
                <w:szCs w:val="28"/>
              </w:rPr>
              <w:t>D</w:t>
            </w:r>
          </w:p>
        </w:tc>
      </w:tr>
      <w:tr w:rsidR="00330978" w14:paraId="255374D5"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570EA4AB"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55</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7D005DE"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省部级学生竞赛（一等奖）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327DF602" w14:textId="77777777" w:rsidR="00330978" w:rsidRDefault="00330978" w:rsidP="00DF63E1">
            <w:pPr>
              <w:pStyle w:val="TableText"/>
              <w:widowControl/>
              <w:spacing w:before="77"/>
              <w:ind w:left="334"/>
              <w:jc w:val="both"/>
              <w:rPr>
                <w:rFonts w:eastAsia="仿宋_GB2312"/>
                <w:color w:val="auto"/>
                <w:sz w:val="28"/>
                <w:szCs w:val="28"/>
              </w:rPr>
            </w:pPr>
            <w:r>
              <w:rPr>
                <w:rFonts w:eastAsia="仿宋_GB2312"/>
                <w:color w:val="auto"/>
                <w:sz w:val="28"/>
                <w:szCs w:val="28"/>
              </w:rPr>
              <w:t>C</w:t>
            </w:r>
          </w:p>
        </w:tc>
      </w:tr>
      <w:tr w:rsidR="00330978" w14:paraId="36893497"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0DB5DB82"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56</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14B2D2AF"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省部级学生竞赛（二等奖）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B494FDA" w14:textId="77777777" w:rsidR="00330978" w:rsidRDefault="00330978" w:rsidP="00DF63E1">
            <w:pPr>
              <w:pStyle w:val="TableText"/>
              <w:widowControl/>
              <w:spacing w:before="78"/>
              <w:ind w:left="350"/>
              <w:jc w:val="both"/>
              <w:rPr>
                <w:rFonts w:eastAsia="仿宋_GB2312"/>
                <w:color w:val="auto"/>
                <w:sz w:val="28"/>
                <w:szCs w:val="28"/>
              </w:rPr>
            </w:pPr>
            <w:r>
              <w:rPr>
                <w:rFonts w:eastAsia="仿宋_GB2312"/>
                <w:color w:val="auto"/>
                <w:sz w:val="28"/>
                <w:szCs w:val="28"/>
              </w:rPr>
              <w:t>D</w:t>
            </w:r>
          </w:p>
        </w:tc>
      </w:tr>
      <w:tr w:rsidR="00330978" w14:paraId="089FFA13" w14:textId="77777777" w:rsidTr="00DF63E1">
        <w:trPr>
          <w:trHeight w:val="314"/>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48B348E4"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57</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10029F9" w14:textId="77777777" w:rsidR="00330978" w:rsidRDefault="00330978" w:rsidP="00DF63E1">
            <w:pPr>
              <w:widowControl/>
              <w:kinsoku w:val="0"/>
              <w:autoSpaceDE w:val="0"/>
              <w:autoSpaceDN w:val="0"/>
              <w:adjustRightInd w:val="0"/>
              <w:snapToGrid w:val="0"/>
              <w:spacing w:before="37"/>
              <w:ind w:left="117"/>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其他</w:t>
            </w:r>
            <w:r>
              <w:rPr>
                <w:rFonts w:ascii="Times New Roman" w:eastAsia="仿宋_GB2312" w:hAnsi="Times New Roman" w:cs="Times New Roman"/>
                <w:spacing w:val="-2"/>
                <w:kern w:val="0"/>
                <w:sz w:val="28"/>
                <w:szCs w:val="28"/>
                <w:lang w:bidi="ar"/>
              </w:rPr>
              <w:t>省部级学生竞赛（三等奖）</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1E56F273" w14:textId="77777777" w:rsidR="00330978" w:rsidRDefault="00330978" w:rsidP="00DF63E1">
            <w:pPr>
              <w:pStyle w:val="TableText"/>
              <w:widowControl/>
              <w:spacing w:before="77"/>
              <w:ind w:left="353"/>
              <w:jc w:val="both"/>
              <w:rPr>
                <w:rFonts w:eastAsia="仿宋_GB2312"/>
                <w:color w:val="auto"/>
                <w:sz w:val="28"/>
                <w:szCs w:val="28"/>
              </w:rPr>
            </w:pPr>
            <w:r>
              <w:rPr>
                <w:rFonts w:eastAsia="仿宋_GB2312"/>
                <w:color w:val="auto"/>
                <w:sz w:val="28"/>
                <w:szCs w:val="28"/>
              </w:rPr>
              <w:t>E</w:t>
            </w:r>
          </w:p>
        </w:tc>
      </w:tr>
      <w:tr w:rsidR="00330978" w14:paraId="33112F42" w14:textId="77777777" w:rsidTr="00DF63E1">
        <w:trPr>
          <w:trHeight w:val="316"/>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7C496BA3"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58</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7B34A05" w14:textId="77777777" w:rsidR="00330978" w:rsidRDefault="00330978" w:rsidP="00DF63E1">
            <w:pPr>
              <w:widowControl/>
              <w:kinsoku w:val="0"/>
              <w:autoSpaceDE w:val="0"/>
              <w:autoSpaceDN w:val="0"/>
              <w:adjustRightInd w:val="0"/>
              <w:snapToGrid w:val="0"/>
              <w:spacing w:before="39"/>
              <w:ind w:left="11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指导学生获得教育部教指委、国家级学会优秀毕业设计（论文）</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242B7AC2" w14:textId="77777777" w:rsidR="00330978" w:rsidRDefault="00330978" w:rsidP="00DF63E1">
            <w:pPr>
              <w:pStyle w:val="TableText"/>
              <w:widowControl/>
              <w:spacing w:before="80"/>
              <w:ind w:left="341"/>
              <w:jc w:val="both"/>
              <w:rPr>
                <w:rFonts w:eastAsia="仿宋_GB2312"/>
                <w:color w:val="auto"/>
                <w:sz w:val="28"/>
                <w:szCs w:val="28"/>
              </w:rPr>
            </w:pPr>
            <w:r>
              <w:rPr>
                <w:rFonts w:eastAsia="仿宋_GB2312"/>
                <w:color w:val="auto"/>
                <w:sz w:val="28"/>
                <w:szCs w:val="28"/>
              </w:rPr>
              <w:t>B</w:t>
            </w:r>
          </w:p>
        </w:tc>
      </w:tr>
      <w:tr w:rsidR="00330978" w14:paraId="17D1ACA9" w14:textId="77777777" w:rsidTr="00DF63E1">
        <w:trPr>
          <w:trHeight w:val="317"/>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354EB518"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pacing w:val="-3"/>
                <w:sz w:val="28"/>
                <w:szCs w:val="28"/>
              </w:rPr>
              <w:t>59</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27862373" w14:textId="77777777" w:rsidR="00330978" w:rsidRDefault="00330978" w:rsidP="00DF63E1">
            <w:pPr>
              <w:widowControl/>
              <w:kinsoku w:val="0"/>
              <w:autoSpaceDE w:val="0"/>
              <w:autoSpaceDN w:val="0"/>
              <w:adjustRightInd w:val="0"/>
              <w:snapToGrid w:val="0"/>
              <w:spacing w:before="37"/>
              <w:ind w:left="11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指导学生获得教育部专业教指委分委员会优秀毕业设计（论文）</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600AC26D" w14:textId="77777777" w:rsidR="00330978" w:rsidRDefault="00330978" w:rsidP="00DF63E1">
            <w:pPr>
              <w:pStyle w:val="TableText"/>
              <w:widowControl/>
              <w:spacing w:before="77"/>
              <w:ind w:left="346"/>
              <w:jc w:val="both"/>
              <w:rPr>
                <w:rFonts w:eastAsia="仿宋_GB2312"/>
                <w:color w:val="auto"/>
                <w:sz w:val="28"/>
                <w:szCs w:val="28"/>
              </w:rPr>
            </w:pPr>
            <w:r>
              <w:rPr>
                <w:rFonts w:eastAsia="仿宋_GB2312"/>
                <w:color w:val="auto"/>
                <w:sz w:val="28"/>
                <w:szCs w:val="28"/>
              </w:rPr>
              <w:t>C</w:t>
            </w:r>
          </w:p>
        </w:tc>
      </w:tr>
      <w:tr w:rsidR="00330978" w14:paraId="70AFE013" w14:textId="77777777" w:rsidTr="00DF63E1">
        <w:trPr>
          <w:trHeight w:val="321"/>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1D999CC"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pacing w:val="-3"/>
                <w:sz w:val="28"/>
                <w:szCs w:val="28"/>
              </w:rPr>
              <w:t>60</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73EE0F1B" w14:textId="77777777" w:rsidR="00330978" w:rsidRDefault="00330978" w:rsidP="00DF63E1">
            <w:pPr>
              <w:widowControl/>
              <w:kinsoku w:val="0"/>
              <w:autoSpaceDE w:val="0"/>
              <w:autoSpaceDN w:val="0"/>
              <w:adjustRightInd w:val="0"/>
              <w:snapToGrid w:val="0"/>
              <w:spacing w:before="38"/>
              <w:ind w:left="113"/>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指导本科生以第一作者在桂林医学院一、二级期刊上发表学术论文</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0EC68383" w14:textId="77777777" w:rsidR="00330978" w:rsidRDefault="00330978" w:rsidP="00DF63E1">
            <w:pPr>
              <w:pStyle w:val="TableText"/>
              <w:widowControl/>
              <w:spacing w:before="78"/>
              <w:ind w:left="353"/>
              <w:jc w:val="both"/>
              <w:rPr>
                <w:rFonts w:eastAsia="仿宋_GB2312"/>
                <w:color w:val="auto"/>
                <w:sz w:val="28"/>
                <w:szCs w:val="28"/>
              </w:rPr>
            </w:pPr>
            <w:r>
              <w:rPr>
                <w:rFonts w:eastAsia="仿宋_GB2312"/>
                <w:color w:val="auto"/>
                <w:sz w:val="28"/>
                <w:szCs w:val="28"/>
              </w:rPr>
              <w:t>B</w:t>
            </w:r>
          </w:p>
        </w:tc>
      </w:tr>
      <w:tr w:rsidR="00330978" w14:paraId="42951852" w14:textId="77777777" w:rsidTr="00DF63E1">
        <w:trPr>
          <w:trHeight w:val="321"/>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26342E8B" w14:textId="77777777" w:rsidR="00330978" w:rsidRDefault="00330978" w:rsidP="00DF63E1">
            <w:pPr>
              <w:pStyle w:val="TableText"/>
              <w:widowControl/>
              <w:spacing w:before="75"/>
              <w:jc w:val="center"/>
              <w:rPr>
                <w:rFonts w:eastAsia="仿宋_GB2312"/>
                <w:color w:val="auto"/>
                <w:spacing w:val="-3"/>
                <w:sz w:val="28"/>
                <w:szCs w:val="28"/>
              </w:rPr>
            </w:pPr>
            <w:r>
              <w:rPr>
                <w:rFonts w:eastAsia="仿宋_GB2312"/>
                <w:color w:val="auto"/>
                <w:spacing w:val="-3"/>
                <w:sz w:val="28"/>
                <w:szCs w:val="28"/>
              </w:rPr>
              <w:t>61</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3AEA44DE" w14:textId="77777777" w:rsidR="00330978" w:rsidRDefault="00330978" w:rsidP="00DF63E1">
            <w:pPr>
              <w:widowControl/>
              <w:kinsoku w:val="0"/>
              <w:autoSpaceDE w:val="0"/>
              <w:autoSpaceDN w:val="0"/>
              <w:adjustRightInd w:val="0"/>
              <w:snapToGrid w:val="0"/>
              <w:spacing w:before="38"/>
              <w:ind w:left="113"/>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指导本科生以第一作者在桂林医学院三、四级期刊上发表学术论文</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860BF3B" w14:textId="77777777" w:rsidR="00330978" w:rsidRDefault="00330978" w:rsidP="00DF63E1">
            <w:pPr>
              <w:pStyle w:val="TableText"/>
              <w:widowControl/>
              <w:spacing w:before="78"/>
              <w:ind w:left="353"/>
              <w:jc w:val="both"/>
              <w:rPr>
                <w:rFonts w:eastAsia="仿宋_GB2312"/>
                <w:color w:val="auto"/>
                <w:sz w:val="28"/>
                <w:szCs w:val="28"/>
              </w:rPr>
            </w:pPr>
            <w:r>
              <w:rPr>
                <w:rFonts w:eastAsia="仿宋_GB2312"/>
                <w:color w:val="auto"/>
                <w:sz w:val="28"/>
                <w:szCs w:val="28"/>
              </w:rPr>
              <w:t>C</w:t>
            </w:r>
          </w:p>
        </w:tc>
      </w:tr>
      <w:tr w:rsidR="00330978" w14:paraId="18E253B8" w14:textId="77777777" w:rsidTr="00DF63E1">
        <w:trPr>
          <w:trHeight w:val="321"/>
        </w:trPr>
        <w:tc>
          <w:tcPr>
            <w:tcW w:w="717" w:type="dxa"/>
            <w:tcBorders>
              <w:top w:val="single" w:sz="2" w:space="0" w:color="000000"/>
              <w:left w:val="single" w:sz="2" w:space="0" w:color="000000"/>
              <w:bottom w:val="single" w:sz="2" w:space="0" w:color="000000"/>
              <w:right w:val="single" w:sz="2" w:space="0" w:color="000000"/>
            </w:tcBorders>
            <w:shd w:val="clear" w:color="auto" w:fill="auto"/>
          </w:tcPr>
          <w:p w14:paraId="6CD2CC1E" w14:textId="77777777" w:rsidR="00330978" w:rsidRDefault="00330978" w:rsidP="00DF63E1">
            <w:pPr>
              <w:pStyle w:val="TableText"/>
              <w:widowControl/>
              <w:spacing w:before="75"/>
              <w:jc w:val="center"/>
              <w:rPr>
                <w:rFonts w:eastAsia="仿宋_GB2312"/>
                <w:color w:val="auto"/>
                <w:spacing w:val="-3"/>
                <w:sz w:val="28"/>
                <w:szCs w:val="28"/>
              </w:rPr>
            </w:pPr>
            <w:r>
              <w:rPr>
                <w:rFonts w:eastAsia="仿宋_GB2312"/>
                <w:color w:val="auto"/>
                <w:spacing w:val="-3"/>
                <w:sz w:val="28"/>
                <w:szCs w:val="28"/>
              </w:rPr>
              <w:t>62</w:t>
            </w:r>
          </w:p>
        </w:tc>
        <w:tc>
          <w:tcPr>
            <w:tcW w:w="7623" w:type="dxa"/>
            <w:tcBorders>
              <w:top w:val="single" w:sz="2" w:space="0" w:color="000000"/>
              <w:left w:val="single" w:sz="2" w:space="0" w:color="000000"/>
              <w:bottom w:val="single" w:sz="2" w:space="0" w:color="000000"/>
              <w:right w:val="single" w:sz="2" w:space="0" w:color="000000"/>
            </w:tcBorders>
            <w:shd w:val="clear" w:color="auto" w:fill="auto"/>
          </w:tcPr>
          <w:p w14:paraId="6DED7BEE" w14:textId="77777777" w:rsidR="00330978" w:rsidRDefault="00330978" w:rsidP="00DF63E1">
            <w:pPr>
              <w:widowControl/>
              <w:kinsoku w:val="0"/>
              <w:autoSpaceDE w:val="0"/>
              <w:autoSpaceDN w:val="0"/>
              <w:adjustRightInd w:val="0"/>
              <w:snapToGrid w:val="0"/>
              <w:spacing w:before="38"/>
              <w:ind w:left="113"/>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指导本科生以第一作者在桂林医学院五级期刊上发表学术论文</w:t>
            </w:r>
          </w:p>
        </w:tc>
        <w:tc>
          <w:tcPr>
            <w:tcW w:w="750" w:type="dxa"/>
            <w:tcBorders>
              <w:top w:val="single" w:sz="2" w:space="0" w:color="000000"/>
              <w:left w:val="single" w:sz="2" w:space="0" w:color="000000"/>
              <w:bottom w:val="single" w:sz="2" w:space="0" w:color="000000"/>
              <w:right w:val="single" w:sz="2" w:space="0" w:color="000000"/>
            </w:tcBorders>
            <w:shd w:val="clear" w:color="auto" w:fill="auto"/>
          </w:tcPr>
          <w:p w14:paraId="4AB83BFE" w14:textId="77777777" w:rsidR="00330978" w:rsidRDefault="00330978" w:rsidP="00DF63E1">
            <w:pPr>
              <w:pStyle w:val="TableText"/>
              <w:widowControl/>
              <w:spacing w:before="78"/>
              <w:ind w:left="353"/>
              <w:jc w:val="both"/>
              <w:rPr>
                <w:rFonts w:eastAsia="仿宋_GB2312"/>
                <w:color w:val="auto"/>
                <w:sz w:val="28"/>
                <w:szCs w:val="28"/>
              </w:rPr>
            </w:pPr>
            <w:r>
              <w:rPr>
                <w:rFonts w:eastAsia="仿宋_GB2312"/>
                <w:color w:val="auto"/>
                <w:sz w:val="28"/>
                <w:szCs w:val="28"/>
              </w:rPr>
              <w:t>D</w:t>
            </w:r>
          </w:p>
        </w:tc>
      </w:tr>
    </w:tbl>
    <w:p w14:paraId="3DB28885" w14:textId="77777777" w:rsidR="00330978" w:rsidRDefault="00330978" w:rsidP="00330978">
      <w:pPr>
        <w:widowControl/>
        <w:kinsoku w:val="0"/>
        <w:autoSpaceDE w:val="0"/>
        <w:autoSpaceDN w:val="0"/>
        <w:adjustRightInd w:val="0"/>
        <w:snapToGrid w:val="0"/>
        <w:spacing w:before="81"/>
        <w:ind w:left="319"/>
        <w:jc w:val="left"/>
        <w:textAlignment w:val="baseline"/>
        <w:rPr>
          <w:rFonts w:ascii="Times New Roman" w:eastAsia="仿宋_GB2312" w:hAnsi="Times New Roman" w:cs="Times New Roman"/>
          <w:b/>
          <w:bCs/>
          <w:kern w:val="0"/>
          <w:sz w:val="28"/>
          <w:szCs w:val="28"/>
        </w:rPr>
      </w:pPr>
      <w:r>
        <w:rPr>
          <w:rFonts w:ascii="Times New Roman" w:eastAsia="仿宋_GB2312" w:hAnsi="Times New Roman" w:cs="Times New Roman"/>
          <w:b/>
          <w:bCs/>
          <w:spacing w:val="-20"/>
          <w:kern w:val="0"/>
          <w:sz w:val="28"/>
          <w:szCs w:val="28"/>
          <w:lang w:bidi="ar"/>
        </w:rPr>
        <w:t>注：</w:t>
      </w:r>
    </w:p>
    <w:p w14:paraId="052C2585" w14:textId="77777777" w:rsidR="00330978" w:rsidRDefault="00330978" w:rsidP="00330978">
      <w:pPr>
        <w:widowControl/>
        <w:kinsoku w:val="0"/>
        <w:autoSpaceDE w:val="0"/>
        <w:autoSpaceDN w:val="0"/>
        <w:adjustRightInd w:val="0"/>
        <w:snapToGrid w:val="0"/>
        <w:spacing w:before="77" w:line="256" w:lineRule="auto"/>
        <w:ind w:firstLineChars="200" w:firstLine="544"/>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4"/>
          <w:kern w:val="0"/>
          <w:sz w:val="28"/>
          <w:szCs w:val="28"/>
          <w:lang w:bidi="ar"/>
        </w:rPr>
        <w:t>1.</w:t>
      </w:r>
      <w:r>
        <w:rPr>
          <w:rFonts w:ascii="Times New Roman" w:eastAsia="仿宋_GB2312" w:hAnsi="Times New Roman" w:cs="Times New Roman"/>
          <w:spacing w:val="-4"/>
          <w:kern w:val="0"/>
          <w:sz w:val="28"/>
          <w:szCs w:val="28"/>
          <w:lang w:bidi="ar"/>
        </w:rPr>
        <w:t>其他设置金、银和铜奖的比赛分别对应一、二和三等奖；其他设置了特、一、二、</w:t>
      </w:r>
      <w:r>
        <w:rPr>
          <w:rFonts w:ascii="Times New Roman" w:eastAsia="仿宋_GB2312" w:hAnsi="Times New Roman" w:cs="Times New Roman"/>
          <w:spacing w:val="11"/>
          <w:kern w:val="0"/>
          <w:sz w:val="28"/>
          <w:szCs w:val="28"/>
          <w:lang w:bidi="ar"/>
        </w:rPr>
        <w:t xml:space="preserve"> </w:t>
      </w:r>
      <w:r>
        <w:rPr>
          <w:rFonts w:ascii="Times New Roman" w:eastAsia="仿宋_GB2312" w:hAnsi="Times New Roman" w:cs="Times New Roman"/>
          <w:spacing w:val="-3"/>
          <w:kern w:val="0"/>
          <w:sz w:val="28"/>
          <w:szCs w:val="28"/>
          <w:lang w:bidi="ar"/>
        </w:rPr>
        <w:t>三等奖的比赛，特等对应一等、</w:t>
      </w:r>
      <w:r>
        <w:rPr>
          <w:rFonts w:ascii="Times New Roman" w:eastAsia="仿宋_GB2312" w:hAnsi="Times New Roman" w:cs="Times New Roman"/>
          <w:spacing w:val="-3"/>
          <w:kern w:val="0"/>
          <w:sz w:val="28"/>
          <w:szCs w:val="28"/>
          <w:lang w:bidi="ar"/>
        </w:rPr>
        <w:t xml:space="preserve"> </w:t>
      </w:r>
      <w:r>
        <w:rPr>
          <w:rFonts w:ascii="Times New Roman" w:eastAsia="仿宋_GB2312" w:hAnsi="Times New Roman" w:cs="Times New Roman"/>
          <w:spacing w:val="-3"/>
          <w:kern w:val="0"/>
          <w:sz w:val="28"/>
          <w:szCs w:val="28"/>
          <w:lang w:bidi="ar"/>
        </w:rPr>
        <w:t>一等对应</w:t>
      </w:r>
      <w:r>
        <w:rPr>
          <w:rFonts w:ascii="Times New Roman" w:eastAsia="仿宋_GB2312" w:hAnsi="Times New Roman" w:cs="Times New Roman"/>
          <w:spacing w:val="-4"/>
          <w:kern w:val="0"/>
          <w:sz w:val="28"/>
          <w:szCs w:val="28"/>
          <w:lang w:bidi="ar"/>
        </w:rPr>
        <w:t>二等，二等和三等对应三等奖</w:t>
      </w:r>
      <w:r>
        <w:rPr>
          <w:rFonts w:ascii="Times New Roman" w:eastAsia="仿宋_GB2312" w:hAnsi="Times New Roman" w:cs="Times New Roman"/>
          <w:spacing w:val="-2"/>
          <w:kern w:val="0"/>
          <w:sz w:val="28"/>
          <w:szCs w:val="28"/>
          <w:lang w:bidi="ar"/>
        </w:rPr>
        <w:t>。</w:t>
      </w:r>
    </w:p>
    <w:p w14:paraId="09A81292" w14:textId="77777777" w:rsidR="00330978" w:rsidRDefault="00330978" w:rsidP="00330978">
      <w:pPr>
        <w:widowControl/>
        <w:kinsoku w:val="0"/>
        <w:autoSpaceDE w:val="0"/>
        <w:autoSpaceDN w:val="0"/>
        <w:adjustRightInd w:val="0"/>
        <w:snapToGrid w:val="0"/>
        <w:spacing w:before="73" w:line="264" w:lineRule="auto"/>
        <w:ind w:firstLineChars="200" w:firstLine="560"/>
        <w:jc w:val="left"/>
        <w:textAlignment w:val="baseline"/>
        <w:rPr>
          <w:rFonts w:ascii="Times New Roman" w:eastAsia="仿宋_GB2312" w:hAnsi="Times New Roman" w:cs="Times New Roman"/>
          <w:spacing w:val="-15"/>
          <w:kern w:val="0"/>
          <w:sz w:val="28"/>
          <w:szCs w:val="28"/>
        </w:rPr>
      </w:pPr>
      <w:r>
        <w:rPr>
          <w:rFonts w:ascii="Times New Roman" w:eastAsia="仿宋_GB2312" w:hAnsi="Times New Roman" w:cs="Times New Roman"/>
          <w:kern w:val="0"/>
          <w:sz w:val="28"/>
          <w:szCs w:val="28"/>
          <w:lang w:bidi="ar"/>
        </w:rPr>
        <w:t>2.</w:t>
      </w:r>
      <w:r>
        <w:rPr>
          <w:rFonts w:ascii="Times New Roman" w:eastAsia="仿宋_GB2312" w:hAnsi="Times New Roman" w:cs="Times New Roman"/>
          <w:kern w:val="0"/>
          <w:sz w:val="28"/>
          <w:szCs w:val="28"/>
          <w:lang w:bidi="ar"/>
        </w:rPr>
        <w:t>其他全国性学生竞赛指高教学会学科竞赛评估榜指定的赛事、教育部专业教学指导委员</w:t>
      </w:r>
      <w:r>
        <w:rPr>
          <w:rFonts w:ascii="Times New Roman" w:eastAsia="仿宋_GB2312" w:hAnsi="Times New Roman" w:cs="Times New Roman"/>
          <w:spacing w:val="-3"/>
          <w:kern w:val="0"/>
          <w:sz w:val="28"/>
          <w:szCs w:val="28"/>
          <w:lang w:bidi="ar"/>
        </w:rPr>
        <w:t>会主办的赛事等；省部级学生竞赛指广西区或各赛区主办的各类赛事，</w:t>
      </w:r>
      <w:r>
        <w:rPr>
          <w:rFonts w:ascii="Times New Roman" w:eastAsia="仿宋_GB2312" w:hAnsi="Times New Roman" w:cs="Times New Roman"/>
          <w:spacing w:val="-4"/>
          <w:kern w:val="0"/>
          <w:sz w:val="28"/>
          <w:szCs w:val="28"/>
          <w:lang w:bidi="ar"/>
        </w:rPr>
        <w:t>国家级竞赛在</w:t>
      </w:r>
      <w:r>
        <w:rPr>
          <w:rFonts w:ascii="Times New Roman" w:eastAsia="仿宋_GB2312" w:hAnsi="Times New Roman" w:cs="Times New Roman"/>
          <w:kern w:val="0"/>
          <w:sz w:val="28"/>
          <w:szCs w:val="28"/>
          <w:lang w:bidi="ar"/>
        </w:rPr>
        <w:t>广西区或赛区进行的选拔赛事等各类赛</w:t>
      </w:r>
      <w:r>
        <w:rPr>
          <w:rFonts w:ascii="Times New Roman" w:eastAsia="仿宋_GB2312" w:hAnsi="Times New Roman" w:cs="Times New Roman"/>
          <w:spacing w:val="-15"/>
          <w:kern w:val="0"/>
          <w:sz w:val="28"/>
          <w:szCs w:val="28"/>
          <w:lang w:bidi="ar"/>
        </w:rPr>
        <w:t>事。</w:t>
      </w:r>
    </w:p>
    <w:p w14:paraId="0FDD27CF" w14:textId="77777777" w:rsidR="00330978" w:rsidRDefault="00330978" w:rsidP="00330978">
      <w:pPr>
        <w:widowControl/>
        <w:kinsoku w:val="0"/>
        <w:autoSpaceDE w:val="0"/>
        <w:autoSpaceDN w:val="0"/>
        <w:adjustRightInd w:val="0"/>
        <w:snapToGrid w:val="0"/>
        <w:spacing w:before="73" w:line="264" w:lineRule="auto"/>
        <w:ind w:firstLineChars="200" w:firstLine="500"/>
        <w:jc w:val="left"/>
        <w:textAlignment w:val="baseline"/>
        <w:rPr>
          <w:rFonts w:ascii="Times New Roman" w:eastAsia="仿宋_GB2312" w:hAnsi="Times New Roman" w:cs="Times New Roman"/>
          <w:spacing w:val="-15"/>
          <w:kern w:val="0"/>
          <w:sz w:val="28"/>
          <w:szCs w:val="28"/>
        </w:rPr>
      </w:pPr>
      <w:r>
        <w:rPr>
          <w:rFonts w:ascii="Times New Roman" w:eastAsia="仿宋_GB2312" w:hAnsi="Times New Roman" w:cs="Times New Roman"/>
          <w:spacing w:val="-15"/>
          <w:kern w:val="0"/>
          <w:sz w:val="28"/>
          <w:szCs w:val="28"/>
          <w:lang w:bidi="ar"/>
        </w:rPr>
        <w:t>3.</w:t>
      </w:r>
      <w:r>
        <w:rPr>
          <w:rFonts w:ascii="Times New Roman" w:eastAsia="仿宋_GB2312" w:hAnsi="Times New Roman" w:cs="Times New Roman"/>
          <w:spacing w:val="-15"/>
          <w:kern w:val="0"/>
          <w:sz w:val="28"/>
          <w:szCs w:val="28"/>
          <w:lang w:bidi="ar"/>
        </w:rPr>
        <w:t>全国大学生英语竞赛、全国大学生智能技术应用大赛全国决赛、全国大学生基础医学创新研究暨实验设计论坛</w:t>
      </w:r>
      <w:r>
        <w:rPr>
          <w:rFonts w:ascii="Times New Roman" w:eastAsia="仿宋_GB2312" w:hAnsi="Times New Roman" w:cs="Times New Roman"/>
          <w:spacing w:val="-15"/>
          <w:kern w:val="0"/>
          <w:sz w:val="28"/>
          <w:szCs w:val="28"/>
          <w:lang w:bidi="ar"/>
        </w:rPr>
        <w:t>(</w:t>
      </w:r>
      <w:r>
        <w:rPr>
          <w:rFonts w:ascii="Times New Roman" w:eastAsia="仿宋_GB2312" w:hAnsi="Times New Roman" w:cs="Times New Roman"/>
          <w:spacing w:val="-15"/>
          <w:kern w:val="0"/>
          <w:sz w:val="28"/>
          <w:szCs w:val="28"/>
          <w:lang w:bidi="ar"/>
        </w:rPr>
        <w:t>大赛</w:t>
      </w:r>
      <w:r>
        <w:rPr>
          <w:rFonts w:ascii="Times New Roman" w:eastAsia="仿宋_GB2312" w:hAnsi="Times New Roman" w:cs="Times New Roman"/>
          <w:spacing w:val="-15"/>
          <w:kern w:val="0"/>
          <w:sz w:val="28"/>
          <w:szCs w:val="28"/>
          <w:lang w:bidi="ar"/>
        </w:rPr>
        <w:t xml:space="preserve">) </w:t>
      </w:r>
      <w:r>
        <w:rPr>
          <w:rFonts w:ascii="Times New Roman" w:eastAsia="仿宋_GB2312" w:hAnsi="Times New Roman" w:cs="Times New Roman"/>
          <w:spacing w:val="-15"/>
          <w:kern w:val="0"/>
          <w:sz w:val="28"/>
          <w:szCs w:val="28"/>
          <w:lang w:bidi="ar"/>
        </w:rPr>
        <w:t>等学生竞赛不单独罗列，统一归属为其他全国性学生竞赛。自治区级大学生英语竞赛只认定特等奖和一等奖。</w:t>
      </w:r>
    </w:p>
    <w:p w14:paraId="324CEF97" w14:textId="77777777" w:rsidR="00330978" w:rsidRDefault="00330978" w:rsidP="00330978">
      <w:pPr>
        <w:widowControl/>
        <w:kinsoku w:val="0"/>
        <w:autoSpaceDE w:val="0"/>
        <w:autoSpaceDN w:val="0"/>
        <w:adjustRightInd w:val="0"/>
        <w:snapToGrid w:val="0"/>
        <w:spacing w:before="76" w:line="247" w:lineRule="auto"/>
        <w:ind w:firstLineChars="200" w:firstLine="552"/>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4.</w:t>
      </w:r>
      <w:r>
        <w:rPr>
          <w:rFonts w:ascii="Times New Roman" w:eastAsia="仿宋_GB2312" w:hAnsi="Times New Roman" w:cs="Times New Roman"/>
          <w:spacing w:val="-2"/>
          <w:kern w:val="0"/>
          <w:sz w:val="28"/>
          <w:szCs w:val="28"/>
          <w:lang w:bidi="ar"/>
        </w:rPr>
        <w:t>中国大学生医学技术技能大赛指导老师各参与人业绩等级按排序逐级递减至</w:t>
      </w:r>
      <w:r>
        <w:rPr>
          <w:rFonts w:ascii="Times New Roman" w:eastAsia="仿宋_GB2312" w:hAnsi="Times New Roman" w:cs="Times New Roman"/>
          <w:spacing w:val="-2"/>
          <w:kern w:val="0"/>
          <w:sz w:val="28"/>
          <w:szCs w:val="28"/>
          <w:lang w:bidi="ar"/>
        </w:rPr>
        <w:t>“F”</w:t>
      </w:r>
      <w:r>
        <w:rPr>
          <w:rFonts w:ascii="Times New Roman" w:eastAsia="仿宋_GB2312" w:hAnsi="Times New Roman" w:cs="Times New Roman"/>
          <w:spacing w:val="-2"/>
          <w:kern w:val="0"/>
          <w:sz w:val="28"/>
          <w:szCs w:val="28"/>
          <w:lang w:bidi="ar"/>
        </w:rPr>
        <w:t>类为止（以奖状或公文为准）；其他</w:t>
      </w:r>
      <w:r>
        <w:rPr>
          <w:rFonts w:ascii="Times New Roman" w:eastAsia="仿宋_GB2312" w:hAnsi="Times New Roman" w:cs="Times New Roman"/>
          <w:spacing w:val="-1"/>
          <w:kern w:val="0"/>
          <w:sz w:val="28"/>
          <w:szCs w:val="28"/>
          <w:lang w:bidi="ar"/>
        </w:rPr>
        <w:t>学生竞赛只计算排名前</w:t>
      </w:r>
      <w:r>
        <w:rPr>
          <w:rFonts w:ascii="Times New Roman" w:eastAsia="仿宋_GB2312" w:hAnsi="Times New Roman" w:cs="Times New Roman"/>
          <w:spacing w:val="-1"/>
          <w:kern w:val="0"/>
          <w:sz w:val="28"/>
          <w:szCs w:val="28"/>
          <w:lang w:bidi="ar"/>
        </w:rPr>
        <w:t>2</w:t>
      </w:r>
      <w:r>
        <w:rPr>
          <w:rFonts w:ascii="Times New Roman" w:eastAsia="仿宋_GB2312" w:hAnsi="Times New Roman" w:cs="Times New Roman"/>
          <w:spacing w:val="-1"/>
          <w:kern w:val="0"/>
          <w:sz w:val="28"/>
          <w:szCs w:val="28"/>
          <w:lang w:bidi="ar"/>
        </w:rPr>
        <w:t>名的指导教师，排名第二的教师业绩</w:t>
      </w:r>
      <w:r>
        <w:rPr>
          <w:rFonts w:ascii="Times New Roman" w:eastAsia="仿宋_GB2312" w:hAnsi="Times New Roman" w:cs="Times New Roman"/>
          <w:spacing w:val="-7"/>
          <w:kern w:val="0"/>
          <w:sz w:val="28"/>
          <w:szCs w:val="28"/>
          <w:lang w:bidi="ar"/>
        </w:rPr>
        <w:t>等级降</w:t>
      </w:r>
      <w:r>
        <w:rPr>
          <w:rFonts w:ascii="Times New Roman" w:eastAsia="仿宋_GB2312" w:hAnsi="Times New Roman" w:cs="Times New Roman"/>
          <w:spacing w:val="-7"/>
          <w:kern w:val="0"/>
          <w:sz w:val="28"/>
          <w:szCs w:val="28"/>
          <w:lang w:bidi="ar"/>
        </w:rPr>
        <w:t>1</w:t>
      </w:r>
      <w:r>
        <w:rPr>
          <w:rFonts w:ascii="Times New Roman" w:eastAsia="仿宋_GB2312" w:hAnsi="Times New Roman" w:cs="Times New Roman"/>
          <w:spacing w:val="-7"/>
          <w:kern w:val="0"/>
          <w:sz w:val="28"/>
          <w:szCs w:val="28"/>
          <w:lang w:bidi="ar"/>
        </w:rPr>
        <w:t>级。</w:t>
      </w:r>
    </w:p>
    <w:p w14:paraId="4C9040F5" w14:textId="77777777" w:rsidR="00330978" w:rsidRDefault="00330978" w:rsidP="00330978">
      <w:pPr>
        <w:widowControl/>
        <w:kinsoku w:val="0"/>
        <w:autoSpaceDE w:val="0"/>
        <w:autoSpaceDN w:val="0"/>
        <w:adjustRightInd w:val="0"/>
        <w:snapToGrid w:val="0"/>
        <w:spacing w:before="79"/>
        <w:ind w:left="5" w:firstLineChars="200" w:firstLine="556"/>
        <w:jc w:val="left"/>
        <w:textAlignment w:val="baseline"/>
        <w:rPr>
          <w:rFonts w:ascii="Times New Roman" w:eastAsia="仿宋_GB2312" w:hAnsi="Times New Roman" w:cs="Times New Roman"/>
          <w:spacing w:val="-2"/>
          <w:kern w:val="0"/>
          <w:sz w:val="28"/>
          <w:szCs w:val="28"/>
        </w:rPr>
      </w:pPr>
      <w:r>
        <w:rPr>
          <w:rFonts w:ascii="Times New Roman" w:eastAsia="仿宋_GB2312" w:hAnsi="Times New Roman" w:cs="Times New Roman"/>
          <w:spacing w:val="-1"/>
          <w:kern w:val="0"/>
          <w:sz w:val="28"/>
          <w:szCs w:val="28"/>
          <w:lang w:bidi="ar"/>
        </w:rPr>
        <w:t>5.</w:t>
      </w:r>
      <w:r>
        <w:rPr>
          <w:rFonts w:ascii="Times New Roman" w:eastAsia="仿宋_GB2312" w:hAnsi="Times New Roman" w:cs="Times New Roman"/>
          <w:spacing w:val="-1"/>
          <w:kern w:val="0"/>
          <w:sz w:val="28"/>
          <w:szCs w:val="28"/>
          <w:lang w:bidi="ar"/>
        </w:rPr>
        <w:t>指导学生发表论文的，只计排名第一的指导老</w:t>
      </w:r>
      <w:r>
        <w:rPr>
          <w:rFonts w:ascii="Times New Roman" w:eastAsia="仿宋_GB2312" w:hAnsi="Times New Roman" w:cs="Times New Roman"/>
          <w:spacing w:val="-2"/>
          <w:kern w:val="0"/>
          <w:sz w:val="28"/>
          <w:szCs w:val="28"/>
          <w:lang w:bidi="ar"/>
        </w:rPr>
        <w:t>师，论文累计不超过</w:t>
      </w:r>
      <w:r>
        <w:rPr>
          <w:rFonts w:ascii="Times New Roman" w:eastAsia="仿宋_GB2312" w:hAnsi="Times New Roman" w:cs="Times New Roman"/>
          <w:spacing w:val="-2"/>
          <w:kern w:val="0"/>
          <w:sz w:val="28"/>
          <w:szCs w:val="28"/>
          <w:lang w:bidi="ar"/>
        </w:rPr>
        <w:t>3</w:t>
      </w:r>
      <w:r>
        <w:rPr>
          <w:rFonts w:ascii="Times New Roman" w:eastAsia="仿宋_GB2312" w:hAnsi="Times New Roman" w:cs="Times New Roman"/>
          <w:spacing w:val="-2"/>
          <w:kern w:val="0"/>
          <w:sz w:val="28"/>
          <w:szCs w:val="28"/>
          <w:lang w:bidi="ar"/>
        </w:rPr>
        <w:t>篇。</w:t>
      </w:r>
    </w:p>
    <w:p w14:paraId="5518CD52" w14:textId="77777777" w:rsidR="00330978" w:rsidRDefault="00330978" w:rsidP="00330978">
      <w:pPr>
        <w:widowControl/>
        <w:kinsoku w:val="0"/>
        <w:autoSpaceDE w:val="0"/>
        <w:autoSpaceDN w:val="0"/>
        <w:adjustRightInd w:val="0"/>
        <w:snapToGrid w:val="0"/>
        <w:spacing w:before="79"/>
        <w:ind w:left="5" w:firstLineChars="200" w:firstLine="552"/>
        <w:jc w:val="left"/>
        <w:textAlignment w:val="baseline"/>
        <w:rPr>
          <w:rFonts w:ascii="Times New Roman" w:eastAsia="仿宋_GB2312" w:hAnsi="Times New Roman" w:cs="Times New Roman"/>
          <w:spacing w:val="-2"/>
          <w:kern w:val="0"/>
          <w:sz w:val="24"/>
          <w:szCs w:val="24"/>
        </w:rPr>
      </w:pPr>
      <w:r>
        <w:rPr>
          <w:rFonts w:ascii="Times New Roman" w:eastAsia="仿宋_GB2312" w:hAnsi="Times New Roman" w:cs="Times New Roman"/>
          <w:spacing w:val="-2"/>
          <w:kern w:val="0"/>
          <w:sz w:val="28"/>
          <w:szCs w:val="28"/>
          <w:lang w:bidi="ar"/>
        </w:rPr>
        <w:t>6.</w:t>
      </w:r>
      <w:r>
        <w:rPr>
          <w:rFonts w:ascii="Times New Roman" w:eastAsia="仿宋_GB2312" w:hAnsi="Times New Roman" w:cs="Times New Roman"/>
          <w:spacing w:val="-2"/>
          <w:kern w:val="0"/>
          <w:sz w:val="28"/>
          <w:szCs w:val="28"/>
          <w:lang w:bidi="ar"/>
        </w:rPr>
        <w:t>参考当年《全国普通高校大学生竞赛分析报告》，若有新增竞赛项目可及时更新。</w:t>
      </w:r>
    </w:p>
    <w:p w14:paraId="3389A638" w14:textId="77777777" w:rsidR="00330978" w:rsidRDefault="00330978" w:rsidP="00330978">
      <w:pPr>
        <w:widowControl/>
        <w:kinsoku w:val="0"/>
        <w:autoSpaceDE w:val="0"/>
        <w:autoSpaceDN w:val="0"/>
        <w:adjustRightInd w:val="0"/>
        <w:snapToGrid w:val="0"/>
        <w:jc w:val="left"/>
        <w:textAlignment w:val="baseline"/>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lang w:bidi="ar"/>
        </w:rPr>
        <w:t xml:space="preserve"> </w:t>
      </w:r>
    </w:p>
    <w:p w14:paraId="42BA8D9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rPr>
      </w:pPr>
      <w:r>
        <w:rPr>
          <w:rFonts w:ascii="Times New Roman" w:eastAsia="仿宋_GB2312" w:hAnsi="Times New Roman" w:cs="Times New Roman"/>
          <w:b/>
          <w:bCs/>
          <w:spacing w:val="-4"/>
          <w:kern w:val="0"/>
          <w:sz w:val="32"/>
          <w:szCs w:val="32"/>
          <w:lang w:bidi="ar"/>
        </w:rPr>
        <w:t xml:space="preserve"> </w:t>
      </w:r>
    </w:p>
    <w:p w14:paraId="09D7564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b/>
          <w:bCs/>
          <w:spacing w:val="-4"/>
          <w:kern w:val="0"/>
          <w:sz w:val="32"/>
          <w:szCs w:val="32"/>
          <w:lang w:bidi="ar"/>
        </w:rPr>
      </w:pPr>
    </w:p>
    <w:p w14:paraId="6CF3D8EC" w14:textId="0ACA711A"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hint="eastAsia"/>
          <w:b/>
          <w:bCs/>
          <w:spacing w:val="-4"/>
          <w:kern w:val="0"/>
          <w:sz w:val="32"/>
          <w:szCs w:val="32"/>
          <w:lang w:bidi="ar"/>
        </w:rPr>
      </w:pPr>
    </w:p>
    <w:p w14:paraId="61D5D9FB" w14:textId="77777777" w:rsidR="00330978" w:rsidRDefault="00330978" w:rsidP="00330978">
      <w:pPr>
        <w:widowControl/>
        <w:kinsoku w:val="0"/>
        <w:autoSpaceDE w:val="0"/>
        <w:autoSpaceDN w:val="0"/>
        <w:adjustRightInd w:val="0"/>
        <w:snapToGrid w:val="0"/>
        <w:spacing w:before="91"/>
        <w:jc w:val="center"/>
        <w:textAlignment w:val="baseline"/>
        <w:rPr>
          <w:rFonts w:ascii="Times New Roman" w:eastAsia="仿宋_GB2312" w:hAnsi="Times New Roman" w:cs="Times New Roman"/>
          <w:kern w:val="0"/>
          <w:sz w:val="32"/>
          <w:szCs w:val="32"/>
        </w:rPr>
      </w:pPr>
      <w:r>
        <w:rPr>
          <w:rFonts w:ascii="Times New Roman" w:eastAsia="仿宋_GB2312" w:hAnsi="Times New Roman" w:cs="Times New Roman"/>
          <w:b/>
          <w:bCs/>
          <w:spacing w:val="-4"/>
          <w:kern w:val="0"/>
          <w:sz w:val="32"/>
          <w:szCs w:val="32"/>
          <w:lang w:bidi="ar"/>
        </w:rPr>
        <w:t>表</w:t>
      </w:r>
      <w:r>
        <w:rPr>
          <w:rFonts w:ascii="Times New Roman" w:eastAsia="仿宋_GB2312" w:hAnsi="Times New Roman" w:cs="Times New Roman"/>
          <w:spacing w:val="-37"/>
          <w:kern w:val="0"/>
          <w:sz w:val="32"/>
          <w:szCs w:val="32"/>
          <w:lang w:bidi="ar"/>
        </w:rPr>
        <w:t xml:space="preserve"> </w:t>
      </w:r>
      <w:r>
        <w:rPr>
          <w:rFonts w:ascii="Times New Roman" w:eastAsia="仿宋_GB2312" w:hAnsi="Times New Roman" w:cs="Times New Roman"/>
          <w:b/>
          <w:bCs/>
          <w:spacing w:val="-4"/>
          <w:kern w:val="0"/>
          <w:sz w:val="32"/>
          <w:szCs w:val="32"/>
          <w:lang w:bidi="ar"/>
        </w:rPr>
        <w:t xml:space="preserve">7 </w:t>
      </w:r>
      <w:r>
        <w:rPr>
          <w:rFonts w:ascii="Times New Roman" w:eastAsia="仿宋_GB2312" w:hAnsi="Times New Roman" w:cs="Times New Roman"/>
          <w:b/>
          <w:bCs/>
          <w:spacing w:val="-4"/>
          <w:kern w:val="0"/>
          <w:sz w:val="32"/>
          <w:szCs w:val="32"/>
          <w:lang w:bidi="ar"/>
        </w:rPr>
        <w:t>教师职业技能竞赛类业绩成果等级表</w:t>
      </w:r>
    </w:p>
    <w:p w14:paraId="641862F3" w14:textId="77777777" w:rsidR="00330978" w:rsidRDefault="00330978" w:rsidP="00330978">
      <w:pPr>
        <w:widowControl/>
        <w:kinsoku w:val="0"/>
        <w:autoSpaceDE w:val="0"/>
        <w:autoSpaceDN w:val="0"/>
        <w:adjustRightInd w:val="0"/>
        <w:snapToGrid w:val="0"/>
        <w:spacing w:line="24" w:lineRule="exact"/>
        <w:jc w:val="left"/>
        <w:textAlignment w:val="baseline"/>
        <w:rPr>
          <w:rFonts w:ascii="Times New Roman" w:eastAsia="仿宋_GB2312" w:hAnsi="Times New Roman" w:cs="Times New Roman"/>
          <w:kern w:val="0"/>
          <w:szCs w:val="21"/>
        </w:rPr>
      </w:pPr>
      <w:r>
        <w:rPr>
          <w:rFonts w:ascii="Times New Roman" w:eastAsia="仿宋_GB2312" w:hAnsi="Times New Roman" w:cs="Times New Roman"/>
          <w:kern w:val="0"/>
          <w:szCs w:val="21"/>
          <w:lang w:bidi="ar"/>
        </w:rPr>
        <w:t xml:space="preserve"> </w:t>
      </w:r>
    </w:p>
    <w:tbl>
      <w:tblPr>
        <w:tblStyle w:val="TableNormal"/>
        <w:tblW w:w="9150" w:type="dxa"/>
        <w:tblInd w:w="1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43"/>
        <w:gridCol w:w="7477"/>
        <w:gridCol w:w="930"/>
      </w:tblGrid>
      <w:tr w:rsidR="00330978" w14:paraId="28985256" w14:textId="77777777" w:rsidTr="00DF63E1">
        <w:trPr>
          <w:trHeight w:val="96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698EC48"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03AD3E22" w14:textId="77777777" w:rsidR="00330978" w:rsidRDefault="00330978" w:rsidP="00DF63E1">
            <w:pPr>
              <w:widowControl/>
              <w:kinsoku w:val="0"/>
              <w:autoSpaceDE w:val="0"/>
              <w:autoSpaceDN w:val="0"/>
              <w:adjustRightInd w:val="0"/>
              <w:snapToGrid w:val="0"/>
              <w:spacing w:before="78"/>
              <w:ind w:left="13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序号</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283545C4" w14:textId="77777777" w:rsidR="00330978" w:rsidRDefault="00330978" w:rsidP="00DF63E1">
            <w:pPr>
              <w:widowControl/>
              <w:kinsoku w:val="0"/>
              <w:autoSpaceDE w:val="0"/>
              <w:autoSpaceDN w:val="0"/>
              <w:adjustRightInd w:val="0"/>
              <w:snapToGrid w:val="0"/>
              <w:spacing w:line="280" w:lineRule="auto"/>
              <w:jc w:val="left"/>
              <w:textAlignment w:val="baseline"/>
              <w:rPr>
                <w:rFonts w:ascii="Times New Roman" w:eastAsia="仿宋_GB2312" w:hAnsi="Times New Roman" w:cs="Times New Roman"/>
                <w:kern w:val="0"/>
                <w:sz w:val="28"/>
                <w:szCs w:val="28"/>
              </w:rPr>
            </w:pPr>
          </w:p>
          <w:p w14:paraId="1EC23883" w14:textId="77777777" w:rsidR="00330978" w:rsidRDefault="00330978" w:rsidP="00DF63E1">
            <w:pPr>
              <w:widowControl/>
              <w:kinsoku w:val="0"/>
              <w:autoSpaceDE w:val="0"/>
              <w:autoSpaceDN w:val="0"/>
              <w:adjustRightInd w:val="0"/>
              <w:snapToGrid w:val="0"/>
              <w:spacing w:before="78"/>
              <w:ind w:left="3120"/>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4"/>
                <w:kern w:val="0"/>
                <w:sz w:val="28"/>
                <w:szCs w:val="28"/>
                <w:lang w:bidi="ar"/>
              </w:rPr>
              <w:t>业绩名称</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1BFEB7EF" w14:textId="77777777" w:rsidR="00330978" w:rsidRDefault="00330978" w:rsidP="00DF63E1">
            <w:pPr>
              <w:widowControl/>
              <w:kinsoku w:val="0"/>
              <w:autoSpaceDE w:val="0"/>
              <w:autoSpaceDN w:val="0"/>
              <w:adjustRightInd w:val="0"/>
              <w:snapToGrid w:val="0"/>
              <w:spacing w:before="50"/>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业绩</w:t>
            </w:r>
          </w:p>
          <w:p w14:paraId="15E30419" w14:textId="77777777" w:rsidR="00330978" w:rsidRDefault="00330978" w:rsidP="00DF63E1">
            <w:pPr>
              <w:widowControl/>
              <w:kinsoku w:val="0"/>
              <w:autoSpaceDE w:val="0"/>
              <w:autoSpaceDN w:val="0"/>
              <w:adjustRightInd w:val="0"/>
              <w:snapToGrid w:val="0"/>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等级</w:t>
            </w:r>
          </w:p>
          <w:p w14:paraId="4120F65E" w14:textId="77777777" w:rsidR="00330978" w:rsidRDefault="00330978" w:rsidP="00DF63E1">
            <w:pPr>
              <w:widowControl/>
              <w:kinsoku w:val="0"/>
              <w:autoSpaceDE w:val="0"/>
              <w:autoSpaceDN w:val="0"/>
              <w:adjustRightInd w:val="0"/>
              <w:snapToGrid w:val="0"/>
              <w:spacing w:before="27"/>
              <w:jc w:val="center"/>
              <w:textAlignment w:val="baseline"/>
              <w:rPr>
                <w:rFonts w:ascii="Times New Roman" w:eastAsia="仿宋_GB2312" w:hAnsi="Times New Roman" w:cs="Times New Roman"/>
                <w:kern w:val="0"/>
                <w:sz w:val="28"/>
                <w:szCs w:val="28"/>
              </w:rPr>
            </w:pPr>
            <w:r>
              <w:rPr>
                <w:rFonts w:ascii="Times New Roman" w:eastAsia="仿宋_GB2312" w:hAnsi="Times New Roman" w:cs="Times New Roman"/>
                <w:b/>
                <w:bCs/>
                <w:spacing w:val="-5"/>
                <w:kern w:val="0"/>
                <w:sz w:val="28"/>
                <w:szCs w:val="28"/>
                <w:lang w:bidi="ar"/>
              </w:rPr>
              <w:t>类别</w:t>
            </w:r>
          </w:p>
        </w:tc>
      </w:tr>
      <w:tr w:rsidR="00330978" w14:paraId="02A07086"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69B6D14"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z w:val="28"/>
                <w:szCs w:val="28"/>
              </w:rPr>
              <w:t>1</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43B48F2D" w14:textId="77777777" w:rsidR="00330978" w:rsidRDefault="00330978" w:rsidP="00DF63E1">
            <w:pPr>
              <w:widowControl/>
              <w:kinsoku w:val="0"/>
              <w:autoSpaceDE w:val="0"/>
              <w:autoSpaceDN w:val="0"/>
              <w:adjustRightInd w:val="0"/>
              <w:snapToGrid w:val="0"/>
              <w:spacing w:before="35"/>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全国高校辅导员素质能力大赛（一等奖）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00E59562"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z w:val="28"/>
                <w:szCs w:val="28"/>
              </w:rPr>
              <w:t>A</w:t>
            </w:r>
          </w:p>
        </w:tc>
      </w:tr>
      <w:tr w:rsidR="00330978" w14:paraId="20D01193"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00986B1" w14:textId="77777777" w:rsidR="00330978" w:rsidRDefault="00330978" w:rsidP="00DF63E1">
            <w:pPr>
              <w:pStyle w:val="TableText"/>
              <w:widowControl/>
              <w:spacing w:before="73"/>
              <w:ind w:left="312"/>
              <w:rPr>
                <w:rFonts w:eastAsia="仿宋_GB2312"/>
                <w:color w:val="auto"/>
                <w:sz w:val="28"/>
                <w:szCs w:val="28"/>
              </w:rPr>
            </w:pPr>
            <w:r>
              <w:rPr>
                <w:rFonts w:eastAsia="仿宋_GB2312"/>
                <w:color w:val="auto"/>
                <w:sz w:val="28"/>
                <w:szCs w:val="28"/>
              </w:rPr>
              <w:t>2</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68811A9C" w14:textId="77777777" w:rsidR="00330978" w:rsidRDefault="00330978" w:rsidP="00DF63E1">
            <w:pPr>
              <w:widowControl/>
              <w:kinsoku w:val="0"/>
              <w:autoSpaceDE w:val="0"/>
              <w:autoSpaceDN w:val="0"/>
              <w:adjustRightInd w:val="0"/>
              <w:snapToGrid w:val="0"/>
              <w:spacing w:before="34"/>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全国高校辅导员素质能力大赛（二等奖）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BE6D041"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z w:val="28"/>
                <w:szCs w:val="28"/>
              </w:rPr>
              <w:t>A</w:t>
            </w:r>
          </w:p>
        </w:tc>
      </w:tr>
      <w:tr w:rsidR="00330978" w14:paraId="232E88A8"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693F0493" w14:textId="77777777" w:rsidR="00330978" w:rsidRDefault="00330978" w:rsidP="00DF63E1">
            <w:pPr>
              <w:pStyle w:val="TableText"/>
              <w:widowControl/>
              <w:spacing w:before="74"/>
              <w:ind w:left="316"/>
              <w:rPr>
                <w:rFonts w:eastAsia="仿宋_GB2312"/>
                <w:color w:val="auto"/>
                <w:sz w:val="28"/>
                <w:szCs w:val="28"/>
              </w:rPr>
            </w:pPr>
            <w:r>
              <w:rPr>
                <w:rFonts w:eastAsia="仿宋_GB2312"/>
                <w:color w:val="auto"/>
                <w:sz w:val="28"/>
                <w:szCs w:val="28"/>
              </w:rPr>
              <w:t>3</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319F62E1" w14:textId="77777777" w:rsidR="00330978" w:rsidRDefault="00330978" w:rsidP="00DF63E1">
            <w:pPr>
              <w:widowControl/>
              <w:kinsoku w:val="0"/>
              <w:autoSpaceDE w:val="0"/>
              <w:autoSpaceDN w:val="0"/>
              <w:adjustRightInd w:val="0"/>
              <w:snapToGrid w:val="0"/>
              <w:spacing w:before="34"/>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全国高校辅导员素质能力大赛（三等奖）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4AA125A8"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B</w:t>
            </w:r>
          </w:p>
        </w:tc>
      </w:tr>
      <w:tr w:rsidR="00330978" w14:paraId="2B9B576A"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B3D5AB7" w14:textId="77777777" w:rsidR="00330978" w:rsidRDefault="00330978" w:rsidP="00DF63E1">
            <w:pPr>
              <w:pStyle w:val="TableText"/>
              <w:widowControl/>
              <w:spacing w:before="74"/>
              <w:ind w:left="310"/>
              <w:rPr>
                <w:rFonts w:eastAsia="仿宋_GB2312"/>
                <w:color w:val="auto"/>
                <w:sz w:val="28"/>
                <w:szCs w:val="28"/>
              </w:rPr>
            </w:pPr>
            <w:r>
              <w:rPr>
                <w:rFonts w:eastAsia="仿宋_GB2312"/>
                <w:color w:val="auto"/>
                <w:sz w:val="28"/>
                <w:szCs w:val="28"/>
              </w:rPr>
              <w:t>4</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BCDF57A" w14:textId="77777777" w:rsidR="00330978" w:rsidRDefault="00330978" w:rsidP="00DF63E1">
            <w:pPr>
              <w:widowControl/>
              <w:kinsoku w:val="0"/>
              <w:autoSpaceDE w:val="0"/>
              <w:autoSpaceDN w:val="0"/>
              <w:adjustRightInd w:val="0"/>
              <w:snapToGrid w:val="0"/>
              <w:spacing w:before="35"/>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广西高校辅导员素质能力大赛（一等奖）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774EF85F"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A</w:t>
            </w:r>
          </w:p>
        </w:tc>
      </w:tr>
      <w:tr w:rsidR="00330978" w14:paraId="4584BE17"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1753D93" w14:textId="77777777" w:rsidR="00330978" w:rsidRDefault="00330978" w:rsidP="00DF63E1">
            <w:pPr>
              <w:pStyle w:val="TableText"/>
              <w:widowControl/>
              <w:spacing w:before="76"/>
              <w:ind w:left="318"/>
              <w:rPr>
                <w:rFonts w:eastAsia="仿宋_GB2312"/>
                <w:color w:val="auto"/>
                <w:sz w:val="28"/>
                <w:szCs w:val="28"/>
              </w:rPr>
            </w:pPr>
            <w:r>
              <w:rPr>
                <w:rFonts w:eastAsia="仿宋_GB2312"/>
                <w:color w:val="auto"/>
                <w:sz w:val="28"/>
                <w:szCs w:val="28"/>
              </w:rPr>
              <w:t>5</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9C7EF7F" w14:textId="77777777" w:rsidR="00330978" w:rsidRDefault="00330978" w:rsidP="00DF63E1">
            <w:pPr>
              <w:widowControl/>
              <w:kinsoku w:val="0"/>
              <w:autoSpaceDE w:val="0"/>
              <w:autoSpaceDN w:val="0"/>
              <w:adjustRightInd w:val="0"/>
              <w:snapToGrid w:val="0"/>
              <w:spacing w:before="36"/>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广西高校辅导员素质能力大赛（二等奖）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563B8C5D"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B</w:t>
            </w:r>
          </w:p>
        </w:tc>
      </w:tr>
      <w:tr w:rsidR="00330978" w14:paraId="76BF6C32"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07D428A" w14:textId="77777777" w:rsidR="00330978" w:rsidRDefault="00330978" w:rsidP="00DF63E1">
            <w:pPr>
              <w:pStyle w:val="TableText"/>
              <w:widowControl/>
              <w:spacing w:before="73"/>
              <w:ind w:left="317"/>
              <w:rPr>
                <w:rFonts w:eastAsia="仿宋_GB2312"/>
                <w:color w:val="auto"/>
                <w:sz w:val="28"/>
                <w:szCs w:val="28"/>
              </w:rPr>
            </w:pPr>
            <w:r>
              <w:rPr>
                <w:rFonts w:eastAsia="仿宋_GB2312"/>
                <w:color w:val="auto"/>
                <w:sz w:val="28"/>
                <w:szCs w:val="28"/>
              </w:rPr>
              <w:t>6</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306E54DE" w14:textId="77777777" w:rsidR="00330978" w:rsidRDefault="00330978" w:rsidP="00DF63E1">
            <w:pPr>
              <w:widowControl/>
              <w:kinsoku w:val="0"/>
              <w:autoSpaceDE w:val="0"/>
              <w:autoSpaceDN w:val="0"/>
              <w:adjustRightInd w:val="0"/>
              <w:snapToGrid w:val="0"/>
              <w:spacing w:before="35"/>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广西高校辅导员素质能力大赛（三等奖）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13BA8CFC"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C</w:t>
            </w:r>
          </w:p>
        </w:tc>
      </w:tr>
      <w:tr w:rsidR="00330978" w14:paraId="1056005D" w14:textId="77777777" w:rsidTr="00DF63E1">
        <w:trPr>
          <w:trHeight w:val="4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8A6B366" w14:textId="77777777" w:rsidR="00330978" w:rsidRDefault="00330978" w:rsidP="00DF63E1">
            <w:pPr>
              <w:pStyle w:val="TableText"/>
              <w:widowControl/>
              <w:spacing w:before="233"/>
              <w:ind w:left="315"/>
              <w:rPr>
                <w:rFonts w:eastAsia="仿宋_GB2312"/>
                <w:color w:val="auto"/>
                <w:sz w:val="28"/>
                <w:szCs w:val="28"/>
              </w:rPr>
            </w:pPr>
            <w:r>
              <w:rPr>
                <w:rFonts w:eastAsia="仿宋_GB2312"/>
                <w:color w:val="auto"/>
                <w:sz w:val="28"/>
                <w:szCs w:val="28"/>
              </w:rPr>
              <w:t>7</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E3D2600" w14:textId="77777777" w:rsidR="00330978" w:rsidRDefault="00330978" w:rsidP="00DF63E1">
            <w:pPr>
              <w:widowControl/>
              <w:kinsoku w:val="0"/>
              <w:autoSpaceDE w:val="0"/>
              <w:autoSpaceDN w:val="0"/>
              <w:adjustRightInd w:val="0"/>
              <w:snapToGrid w:val="0"/>
              <w:spacing w:before="36"/>
              <w:ind w:left="126" w:right="13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全国高校网络教育优秀作品推选展</w:t>
            </w:r>
            <w:r>
              <w:rPr>
                <w:rFonts w:ascii="Times New Roman" w:eastAsia="仿宋_GB2312" w:hAnsi="Times New Roman" w:cs="Times New Roman"/>
                <w:spacing w:val="-3"/>
                <w:kern w:val="0"/>
                <w:sz w:val="28"/>
                <w:szCs w:val="28"/>
                <w:lang w:bidi="ar"/>
              </w:rPr>
              <w:t>示活动</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3"/>
                <w:kern w:val="0"/>
                <w:sz w:val="28"/>
                <w:szCs w:val="28"/>
                <w:lang w:bidi="ar"/>
              </w:rPr>
              <w:t>（一等奖）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2AE78E97" w14:textId="77777777" w:rsidR="00330978" w:rsidRDefault="00330978" w:rsidP="00DF63E1">
            <w:pPr>
              <w:pStyle w:val="TableText"/>
              <w:widowControl/>
              <w:spacing w:before="233"/>
              <w:jc w:val="center"/>
              <w:rPr>
                <w:rFonts w:eastAsia="仿宋_GB2312"/>
                <w:color w:val="auto"/>
                <w:sz w:val="28"/>
                <w:szCs w:val="28"/>
              </w:rPr>
            </w:pPr>
            <w:r>
              <w:rPr>
                <w:rFonts w:eastAsia="仿宋_GB2312"/>
                <w:color w:val="auto"/>
                <w:sz w:val="28"/>
                <w:szCs w:val="28"/>
              </w:rPr>
              <w:t>A</w:t>
            </w:r>
          </w:p>
        </w:tc>
      </w:tr>
      <w:tr w:rsidR="00330978" w14:paraId="11982795" w14:textId="77777777" w:rsidTr="00DF63E1">
        <w:trPr>
          <w:trHeight w:val="628"/>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E58AA87" w14:textId="77777777" w:rsidR="00330978" w:rsidRDefault="00330978" w:rsidP="00DF63E1">
            <w:pPr>
              <w:pStyle w:val="TableText"/>
              <w:widowControl/>
              <w:spacing w:before="229"/>
              <w:ind w:left="321"/>
              <w:rPr>
                <w:rFonts w:eastAsia="仿宋_GB2312"/>
                <w:color w:val="auto"/>
                <w:sz w:val="28"/>
                <w:szCs w:val="28"/>
              </w:rPr>
            </w:pPr>
            <w:r>
              <w:rPr>
                <w:rFonts w:eastAsia="仿宋_GB2312"/>
                <w:color w:val="auto"/>
                <w:sz w:val="28"/>
                <w:szCs w:val="28"/>
              </w:rPr>
              <w:t>8</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3A92E678" w14:textId="77777777" w:rsidR="00330978" w:rsidRDefault="00330978" w:rsidP="00DF63E1">
            <w:pPr>
              <w:widowControl/>
              <w:kinsoku w:val="0"/>
              <w:autoSpaceDE w:val="0"/>
              <w:autoSpaceDN w:val="0"/>
              <w:adjustRightInd w:val="0"/>
              <w:snapToGrid w:val="0"/>
              <w:spacing w:before="38"/>
              <w:ind w:left="126" w:right="13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全国高校网络教育优秀作品推选展</w:t>
            </w:r>
            <w:r>
              <w:rPr>
                <w:rFonts w:ascii="Times New Roman" w:eastAsia="仿宋_GB2312" w:hAnsi="Times New Roman" w:cs="Times New Roman"/>
                <w:spacing w:val="-3"/>
                <w:kern w:val="0"/>
                <w:sz w:val="28"/>
                <w:szCs w:val="28"/>
                <w:lang w:bidi="ar"/>
              </w:rPr>
              <w:t>示活动</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3"/>
                <w:kern w:val="0"/>
                <w:sz w:val="28"/>
                <w:szCs w:val="28"/>
                <w:lang w:bidi="ar"/>
              </w:rPr>
              <w:t>（二等奖）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0A052E0" w14:textId="77777777" w:rsidR="00330978" w:rsidRDefault="00330978" w:rsidP="00DF63E1">
            <w:pPr>
              <w:pStyle w:val="TableText"/>
              <w:widowControl/>
              <w:spacing w:before="229"/>
              <w:jc w:val="center"/>
              <w:rPr>
                <w:rFonts w:eastAsia="仿宋_GB2312"/>
                <w:color w:val="auto"/>
                <w:sz w:val="28"/>
                <w:szCs w:val="28"/>
              </w:rPr>
            </w:pPr>
            <w:r>
              <w:rPr>
                <w:rFonts w:eastAsia="仿宋_GB2312"/>
                <w:color w:val="auto"/>
                <w:sz w:val="28"/>
                <w:szCs w:val="28"/>
              </w:rPr>
              <w:t>B</w:t>
            </w:r>
          </w:p>
        </w:tc>
      </w:tr>
      <w:tr w:rsidR="00330978" w14:paraId="6F07C471" w14:textId="77777777" w:rsidTr="00DF63E1">
        <w:trPr>
          <w:trHeight w:val="4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5332831" w14:textId="77777777" w:rsidR="00330978" w:rsidRDefault="00330978" w:rsidP="00DF63E1">
            <w:pPr>
              <w:pStyle w:val="TableText"/>
              <w:widowControl/>
              <w:spacing w:before="230"/>
              <w:ind w:left="316"/>
              <w:rPr>
                <w:rFonts w:eastAsia="仿宋_GB2312"/>
                <w:color w:val="auto"/>
                <w:sz w:val="28"/>
                <w:szCs w:val="28"/>
              </w:rPr>
            </w:pPr>
            <w:r>
              <w:rPr>
                <w:rFonts w:eastAsia="仿宋_GB2312"/>
                <w:color w:val="auto"/>
                <w:sz w:val="28"/>
                <w:szCs w:val="28"/>
              </w:rPr>
              <w:t>9</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6699A7F4" w14:textId="77777777" w:rsidR="00330978" w:rsidRDefault="00330978" w:rsidP="00DF63E1">
            <w:pPr>
              <w:widowControl/>
              <w:kinsoku w:val="0"/>
              <w:autoSpaceDE w:val="0"/>
              <w:autoSpaceDN w:val="0"/>
              <w:adjustRightInd w:val="0"/>
              <w:snapToGrid w:val="0"/>
              <w:spacing w:before="38"/>
              <w:ind w:left="126" w:right="131"/>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全国高校网络教育优秀作品推选展</w:t>
            </w:r>
            <w:r>
              <w:rPr>
                <w:rFonts w:ascii="Times New Roman" w:eastAsia="仿宋_GB2312" w:hAnsi="Times New Roman" w:cs="Times New Roman"/>
                <w:spacing w:val="2"/>
                <w:kern w:val="0"/>
                <w:sz w:val="28"/>
                <w:szCs w:val="28"/>
                <w:lang w:bidi="ar"/>
              </w:rPr>
              <w:t xml:space="preserve"> </w:t>
            </w:r>
            <w:r>
              <w:rPr>
                <w:rFonts w:ascii="Times New Roman" w:eastAsia="仿宋_GB2312" w:hAnsi="Times New Roman" w:cs="Times New Roman"/>
                <w:spacing w:val="-3"/>
                <w:kern w:val="0"/>
                <w:sz w:val="28"/>
                <w:szCs w:val="28"/>
                <w:lang w:bidi="ar"/>
              </w:rPr>
              <w:t>示活动</w:t>
            </w:r>
            <w:r>
              <w:rPr>
                <w:rFonts w:ascii="Times New Roman" w:eastAsia="仿宋_GB2312" w:hAnsi="Times New Roman" w:cs="Times New Roman"/>
                <w:spacing w:val="-3"/>
                <w:kern w:val="0"/>
                <w:sz w:val="28"/>
                <w:szCs w:val="28"/>
                <w:lang w:bidi="ar"/>
              </w:rPr>
              <w:t>”</w:t>
            </w:r>
            <w:r>
              <w:rPr>
                <w:rFonts w:ascii="Times New Roman" w:eastAsia="仿宋_GB2312" w:hAnsi="Times New Roman" w:cs="Times New Roman"/>
                <w:spacing w:val="-3"/>
                <w:kern w:val="0"/>
                <w:sz w:val="28"/>
                <w:szCs w:val="28"/>
                <w:lang w:bidi="ar"/>
              </w:rPr>
              <w:t>（三等奖）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2FCD38C6" w14:textId="77777777" w:rsidR="00330978" w:rsidRDefault="00330978" w:rsidP="00DF63E1">
            <w:pPr>
              <w:pStyle w:val="TableText"/>
              <w:widowControl/>
              <w:spacing w:before="234"/>
              <w:jc w:val="center"/>
              <w:rPr>
                <w:rFonts w:eastAsia="仿宋_GB2312"/>
                <w:color w:val="auto"/>
                <w:sz w:val="28"/>
                <w:szCs w:val="28"/>
              </w:rPr>
            </w:pPr>
            <w:r>
              <w:rPr>
                <w:rFonts w:eastAsia="仿宋_GB2312"/>
                <w:color w:val="auto"/>
                <w:sz w:val="28"/>
                <w:szCs w:val="28"/>
              </w:rPr>
              <w:t>C</w:t>
            </w:r>
          </w:p>
        </w:tc>
      </w:tr>
      <w:tr w:rsidR="00330978" w14:paraId="42BE44CF"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8080BF4"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pacing w:val="-8"/>
                <w:sz w:val="28"/>
                <w:szCs w:val="28"/>
              </w:rPr>
              <w:t>10</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7BF4E82" w14:textId="77777777" w:rsidR="00330978" w:rsidRDefault="00330978" w:rsidP="00DF63E1">
            <w:pPr>
              <w:widowControl/>
              <w:kinsoku w:val="0"/>
              <w:autoSpaceDE w:val="0"/>
              <w:autoSpaceDN w:val="0"/>
              <w:adjustRightInd w:val="0"/>
              <w:snapToGrid w:val="0"/>
              <w:spacing w:before="4"/>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广西高校党务工作者基本功大赛</w:t>
            </w:r>
            <w:r>
              <w:rPr>
                <w:rFonts w:ascii="Times New Roman" w:eastAsia="仿宋_GB2312" w:hAnsi="Times New Roman" w:cs="Times New Roman"/>
                <w:spacing w:val="-1"/>
                <w:kern w:val="0"/>
                <w:sz w:val="28"/>
                <w:szCs w:val="28"/>
                <w:lang w:bidi="ar"/>
              </w:rPr>
              <w:t>（一等奖）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513393E9" w14:textId="77777777" w:rsidR="00330978" w:rsidRDefault="00330978" w:rsidP="00DF63E1">
            <w:pPr>
              <w:pStyle w:val="TableText"/>
              <w:widowControl/>
              <w:spacing w:before="80"/>
              <w:jc w:val="center"/>
              <w:rPr>
                <w:rFonts w:eastAsia="仿宋_GB2312"/>
                <w:color w:val="auto"/>
                <w:sz w:val="28"/>
                <w:szCs w:val="28"/>
              </w:rPr>
            </w:pPr>
            <w:r>
              <w:rPr>
                <w:rFonts w:eastAsia="仿宋_GB2312"/>
                <w:color w:val="auto"/>
                <w:sz w:val="28"/>
                <w:szCs w:val="28"/>
              </w:rPr>
              <w:t>B</w:t>
            </w:r>
          </w:p>
        </w:tc>
      </w:tr>
      <w:tr w:rsidR="00330978" w14:paraId="2EF10DA7"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8629A02"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11</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9BB0C48" w14:textId="77777777" w:rsidR="00330978" w:rsidRDefault="00330978" w:rsidP="00DF63E1">
            <w:pPr>
              <w:widowControl/>
              <w:kinsoku w:val="0"/>
              <w:autoSpaceDE w:val="0"/>
              <w:autoSpaceDN w:val="0"/>
              <w:adjustRightInd w:val="0"/>
              <w:snapToGrid w:val="0"/>
              <w:spacing w:before="37"/>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广西高校党务工作者基本功大赛（二等奖）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7D2D98F"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C</w:t>
            </w:r>
          </w:p>
        </w:tc>
      </w:tr>
      <w:tr w:rsidR="00330978" w14:paraId="291B04F2"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0A59D2D"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pacing w:val="-8"/>
                <w:sz w:val="28"/>
                <w:szCs w:val="28"/>
              </w:rPr>
              <w:t>12</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C8BBB90" w14:textId="77777777" w:rsidR="00330978" w:rsidRDefault="00330978" w:rsidP="00DF63E1">
            <w:pPr>
              <w:widowControl/>
              <w:kinsoku w:val="0"/>
              <w:autoSpaceDE w:val="0"/>
              <w:autoSpaceDN w:val="0"/>
              <w:adjustRightInd w:val="0"/>
              <w:snapToGrid w:val="0"/>
              <w:spacing w:before="2"/>
              <w:ind w:left="109"/>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广西高校党务工作者基本功大赛</w:t>
            </w:r>
            <w:r>
              <w:rPr>
                <w:rFonts w:ascii="Times New Roman" w:eastAsia="仿宋_GB2312" w:hAnsi="Times New Roman" w:cs="Times New Roman"/>
                <w:spacing w:val="-6"/>
                <w:kern w:val="0"/>
                <w:sz w:val="28"/>
                <w:szCs w:val="28"/>
                <w:lang w:bidi="ar"/>
              </w:rPr>
              <w:t xml:space="preserve"> </w:t>
            </w:r>
            <w:r>
              <w:rPr>
                <w:rFonts w:ascii="Times New Roman" w:eastAsia="仿宋_GB2312" w:hAnsi="Times New Roman" w:cs="Times New Roman"/>
                <w:spacing w:val="-6"/>
                <w:kern w:val="0"/>
                <w:sz w:val="28"/>
                <w:szCs w:val="28"/>
                <w:lang w:bidi="ar"/>
              </w:rPr>
              <w:t>（三等奖）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7A752AA"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D</w:t>
            </w:r>
          </w:p>
        </w:tc>
      </w:tr>
      <w:tr w:rsidR="00330978" w14:paraId="6B4B3F48"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C9992CE"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13</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7AA1A8F9"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韩素音青年翻译奖</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全国决赛（一等奖）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26DC44E1"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z w:val="28"/>
                <w:szCs w:val="28"/>
              </w:rPr>
              <w:t>A</w:t>
            </w:r>
          </w:p>
        </w:tc>
      </w:tr>
      <w:tr w:rsidR="00330978" w14:paraId="0E0CD151" w14:textId="77777777" w:rsidTr="00DF63E1">
        <w:trPr>
          <w:trHeight w:val="314"/>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0C79B4D" w14:textId="77777777" w:rsidR="00330978" w:rsidRDefault="00330978" w:rsidP="00DF63E1">
            <w:pPr>
              <w:pStyle w:val="TableText"/>
              <w:widowControl/>
              <w:spacing w:before="73"/>
              <w:jc w:val="center"/>
              <w:rPr>
                <w:rFonts w:eastAsia="仿宋_GB2312"/>
                <w:color w:val="auto"/>
                <w:sz w:val="28"/>
                <w:szCs w:val="28"/>
              </w:rPr>
            </w:pPr>
            <w:r>
              <w:rPr>
                <w:rFonts w:eastAsia="仿宋_GB2312"/>
                <w:color w:val="auto"/>
                <w:spacing w:val="-8"/>
                <w:sz w:val="28"/>
                <w:szCs w:val="28"/>
              </w:rPr>
              <w:t>14</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449DB369" w14:textId="77777777" w:rsidR="00330978" w:rsidRDefault="00330978" w:rsidP="00DF63E1">
            <w:pPr>
              <w:widowControl/>
              <w:kinsoku w:val="0"/>
              <w:autoSpaceDE w:val="0"/>
              <w:autoSpaceDN w:val="0"/>
              <w:adjustRightInd w:val="0"/>
              <w:snapToGrid w:val="0"/>
              <w:spacing w:before="36"/>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韩素音青年翻译奖</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全国决赛（二等奖）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70F8A632" w14:textId="77777777" w:rsidR="00330978" w:rsidRDefault="00330978" w:rsidP="00DF63E1">
            <w:pPr>
              <w:pStyle w:val="TableText"/>
              <w:widowControl/>
              <w:spacing w:before="77"/>
              <w:jc w:val="center"/>
              <w:rPr>
                <w:rFonts w:eastAsia="仿宋_GB2312"/>
                <w:color w:val="auto"/>
                <w:sz w:val="28"/>
                <w:szCs w:val="28"/>
              </w:rPr>
            </w:pPr>
            <w:r>
              <w:rPr>
                <w:rFonts w:eastAsia="仿宋_GB2312"/>
                <w:color w:val="auto"/>
                <w:sz w:val="28"/>
                <w:szCs w:val="28"/>
              </w:rPr>
              <w:t>B</w:t>
            </w:r>
          </w:p>
        </w:tc>
      </w:tr>
      <w:tr w:rsidR="00330978" w14:paraId="0284D000"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1CC6BB5D"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pacing w:val="-8"/>
                <w:sz w:val="28"/>
                <w:szCs w:val="28"/>
              </w:rPr>
              <w:t>15</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F0E9556" w14:textId="77777777" w:rsidR="00330978" w:rsidRDefault="00330978" w:rsidP="00DF63E1">
            <w:pPr>
              <w:widowControl/>
              <w:kinsoku w:val="0"/>
              <w:autoSpaceDE w:val="0"/>
              <w:autoSpaceDN w:val="0"/>
              <w:adjustRightInd w:val="0"/>
              <w:snapToGrid w:val="0"/>
              <w:spacing w:before="39"/>
              <w:ind w:left="126"/>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韩素音青年翻译奖</w:t>
            </w:r>
            <w:r>
              <w:rPr>
                <w:rFonts w:ascii="Times New Roman" w:eastAsia="仿宋_GB2312" w:hAnsi="Times New Roman" w:cs="Times New Roman"/>
                <w:spacing w:val="-2"/>
                <w:kern w:val="0"/>
                <w:sz w:val="28"/>
                <w:szCs w:val="28"/>
                <w:lang w:bidi="ar"/>
              </w:rPr>
              <w:t>”</w:t>
            </w:r>
            <w:r>
              <w:rPr>
                <w:rFonts w:ascii="Times New Roman" w:eastAsia="仿宋_GB2312" w:hAnsi="Times New Roman" w:cs="Times New Roman"/>
                <w:spacing w:val="-2"/>
                <w:kern w:val="0"/>
                <w:sz w:val="28"/>
                <w:szCs w:val="28"/>
                <w:lang w:bidi="ar"/>
              </w:rPr>
              <w:t>全国决赛（三等奖）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D83C0B6"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C</w:t>
            </w:r>
          </w:p>
        </w:tc>
      </w:tr>
      <w:tr w:rsidR="00330978" w14:paraId="15A9FF6C"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C2C4739"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16</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9B52A88" w14:textId="77777777" w:rsidR="00330978" w:rsidRDefault="00330978" w:rsidP="00DF63E1">
            <w:pPr>
              <w:widowControl/>
              <w:kinsoku w:val="0"/>
              <w:autoSpaceDE w:val="0"/>
              <w:autoSpaceDN w:val="0"/>
              <w:adjustRightInd w:val="0"/>
              <w:snapToGrid w:val="0"/>
              <w:spacing w:before="39"/>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体育竞技国家级（金牌、第一名）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062D5F34"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A</w:t>
            </w:r>
          </w:p>
        </w:tc>
      </w:tr>
      <w:tr w:rsidR="00330978" w14:paraId="35165ED9"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5B8882F"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17</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34D4486"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体育竞技国家级（银牌、第二名）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464A8D2A" w14:textId="77777777" w:rsidR="00330978" w:rsidRDefault="00330978" w:rsidP="00DF63E1">
            <w:pPr>
              <w:pStyle w:val="TableText"/>
              <w:widowControl/>
              <w:spacing w:before="80"/>
              <w:jc w:val="center"/>
              <w:rPr>
                <w:rFonts w:eastAsia="仿宋_GB2312"/>
                <w:color w:val="auto"/>
                <w:sz w:val="28"/>
                <w:szCs w:val="28"/>
              </w:rPr>
            </w:pPr>
            <w:r>
              <w:rPr>
                <w:rFonts w:eastAsia="仿宋_GB2312"/>
                <w:color w:val="auto"/>
                <w:sz w:val="28"/>
                <w:szCs w:val="28"/>
              </w:rPr>
              <w:t>A</w:t>
            </w:r>
          </w:p>
        </w:tc>
      </w:tr>
      <w:tr w:rsidR="00330978" w14:paraId="55DFC80C" w14:textId="77777777" w:rsidTr="00DF63E1">
        <w:trPr>
          <w:trHeight w:val="317"/>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6418C77"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18</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0BB67EB6"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体育竞技国家级（铜牌、第三</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八名）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7327B88C"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A</w:t>
            </w:r>
          </w:p>
        </w:tc>
      </w:tr>
      <w:tr w:rsidR="00330978" w14:paraId="659F6397"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050A5180" w14:textId="77777777" w:rsidR="00330978" w:rsidRDefault="00330978" w:rsidP="00DF63E1">
            <w:pPr>
              <w:pStyle w:val="TableText"/>
              <w:widowControl/>
              <w:spacing w:before="76"/>
              <w:jc w:val="center"/>
              <w:rPr>
                <w:rFonts w:eastAsia="仿宋_GB2312"/>
                <w:color w:val="auto"/>
                <w:sz w:val="28"/>
                <w:szCs w:val="28"/>
              </w:rPr>
            </w:pPr>
            <w:r>
              <w:rPr>
                <w:rFonts w:eastAsia="仿宋_GB2312"/>
                <w:color w:val="auto"/>
                <w:sz w:val="28"/>
                <w:szCs w:val="28"/>
              </w:rPr>
              <w:t>19</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77E54681" w14:textId="77777777" w:rsidR="00330978" w:rsidRDefault="00330978" w:rsidP="00DF63E1">
            <w:pPr>
              <w:widowControl/>
              <w:kinsoku w:val="0"/>
              <w:autoSpaceDE w:val="0"/>
              <w:autoSpaceDN w:val="0"/>
              <w:adjustRightInd w:val="0"/>
              <w:snapToGrid w:val="0"/>
              <w:spacing w:before="36"/>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体育竞技自治区级（金牌、第一名）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31CECD1B" w14:textId="77777777" w:rsidR="00330978" w:rsidRDefault="00330978" w:rsidP="00DF63E1">
            <w:pPr>
              <w:pStyle w:val="TableText"/>
              <w:widowControl/>
              <w:spacing w:before="79"/>
              <w:jc w:val="center"/>
              <w:rPr>
                <w:rFonts w:eastAsia="仿宋_GB2312"/>
                <w:color w:val="auto"/>
                <w:sz w:val="28"/>
                <w:szCs w:val="28"/>
              </w:rPr>
            </w:pPr>
            <w:r>
              <w:rPr>
                <w:rFonts w:eastAsia="仿宋_GB2312"/>
                <w:color w:val="auto"/>
                <w:sz w:val="28"/>
                <w:szCs w:val="28"/>
              </w:rPr>
              <w:t>A</w:t>
            </w:r>
          </w:p>
        </w:tc>
      </w:tr>
      <w:tr w:rsidR="00330978" w14:paraId="23BCE494" w14:textId="77777777" w:rsidTr="00DF63E1">
        <w:trPr>
          <w:trHeight w:val="316"/>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EBC8F71"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20</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2D7B7FF"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体育竞技自治区级（银牌、第二名）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78BA7239" w14:textId="77777777" w:rsidR="00330978" w:rsidRDefault="00330978" w:rsidP="00DF63E1">
            <w:pPr>
              <w:pStyle w:val="TableText"/>
              <w:widowControl/>
              <w:spacing w:before="74"/>
              <w:jc w:val="center"/>
              <w:rPr>
                <w:rFonts w:eastAsia="仿宋_GB2312"/>
                <w:color w:val="auto"/>
                <w:sz w:val="28"/>
                <w:szCs w:val="28"/>
              </w:rPr>
            </w:pPr>
            <w:r>
              <w:rPr>
                <w:rFonts w:eastAsia="仿宋_GB2312"/>
                <w:color w:val="auto"/>
                <w:sz w:val="28"/>
                <w:szCs w:val="28"/>
              </w:rPr>
              <w:t>B</w:t>
            </w:r>
          </w:p>
        </w:tc>
      </w:tr>
      <w:tr w:rsidR="00330978" w14:paraId="1C16E9AF"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2099BC96"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21</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44E49085"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kern w:val="0"/>
                <w:sz w:val="28"/>
                <w:szCs w:val="28"/>
              </w:rPr>
            </w:pPr>
            <w:r>
              <w:rPr>
                <w:rFonts w:ascii="Times New Roman" w:eastAsia="仿宋_GB2312" w:hAnsi="Times New Roman" w:cs="Times New Roman"/>
                <w:spacing w:val="-1"/>
                <w:kern w:val="0"/>
                <w:sz w:val="28"/>
                <w:szCs w:val="28"/>
                <w:lang w:bidi="ar"/>
              </w:rPr>
              <w:t>体育竞技自治区级（铜牌、第三</w:t>
            </w:r>
            <w:r>
              <w:rPr>
                <w:rFonts w:ascii="Times New Roman" w:eastAsia="仿宋_GB2312" w:hAnsi="Times New Roman" w:cs="Times New Roman"/>
                <w:spacing w:val="-1"/>
                <w:kern w:val="0"/>
                <w:sz w:val="28"/>
                <w:szCs w:val="28"/>
                <w:lang w:bidi="ar"/>
              </w:rPr>
              <w:t>-</w:t>
            </w:r>
            <w:r>
              <w:rPr>
                <w:rFonts w:ascii="Times New Roman" w:eastAsia="仿宋_GB2312" w:hAnsi="Times New Roman" w:cs="Times New Roman"/>
                <w:spacing w:val="-1"/>
                <w:kern w:val="0"/>
                <w:sz w:val="28"/>
                <w:szCs w:val="28"/>
                <w:lang w:bidi="ar"/>
              </w:rPr>
              <w:t>八名）</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0F8929D7"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C</w:t>
            </w:r>
          </w:p>
        </w:tc>
      </w:tr>
      <w:tr w:rsidR="00330978" w14:paraId="3E7A5FF5"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360FAA7A"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22</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20BE43D"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艺术类国家级比赛三等奖以上</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6D3FAA6F"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A</w:t>
            </w:r>
          </w:p>
        </w:tc>
      </w:tr>
      <w:tr w:rsidR="00330978" w14:paraId="4F5DC08D"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77C008C0"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23</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1D1CAA49"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艺术类自治区级比赛一等奖以上</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6FBD61CC"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A</w:t>
            </w:r>
          </w:p>
        </w:tc>
      </w:tr>
      <w:tr w:rsidR="00330978" w14:paraId="2926A3BA"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5AB0BB5C"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24</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4910A5F8"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艺术类自治区级比赛二等奖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1EBBE400"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B</w:t>
            </w:r>
          </w:p>
        </w:tc>
      </w:tr>
      <w:tr w:rsidR="00330978" w14:paraId="1868297D" w14:textId="77777777" w:rsidTr="00DF63E1">
        <w:trPr>
          <w:trHeight w:val="321"/>
        </w:trPr>
        <w:tc>
          <w:tcPr>
            <w:tcW w:w="743" w:type="dxa"/>
            <w:tcBorders>
              <w:top w:val="single" w:sz="2" w:space="0" w:color="000000"/>
              <w:left w:val="single" w:sz="2" w:space="0" w:color="000000"/>
              <w:bottom w:val="single" w:sz="2" w:space="0" w:color="000000"/>
              <w:right w:val="single" w:sz="2" w:space="0" w:color="000000"/>
            </w:tcBorders>
            <w:shd w:val="clear" w:color="auto" w:fill="auto"/>
          </w:tcPr>
          <w:p w14:paraId="4A63D43C" w14:textId="77777777" w:rsidR="00330978" w:rsidRDefault="00330978" w:rsidP="00DF63E1">
            <w:pPr>
              <w:pStyle w:val="TableText"/>
              <w:widowControl/>
              <w:spacing w:before="75"/>
              <w:jc w:val="center"/>
              <w:rPr>
                <w:rFonts w:eastAsia="仿宋_GB2312"/>
                <w:color w:val="auto"/>
                <w:sz w:val="28"/>
                <w:szCs w:val="28"/>
              </w:rPr>
            </w:pPr>
            <w:r>
              <w:rPr>
                <w:rFonts w:eastAsia="仿宋_GB2312"/>
                <w:color w:val="auto"/>
                <w:sz w:val="28"/>
                <w:szCs w:val="28"/>
              </w:rPr>
              <w:t>25</w:t>
            </w:r>
          </w:p>
        </w:tc>
        <w:tc>
          <w:tcPr>
            <w:tcW w:w="7477" w:type="dxa"/>
            <w:tcBorders>
              <w:top w:val="single" w:sz="2" w:space="0" w:color="000000"/>
              <w:left w:val="single" w:sz="2" w:space="0" w:color="000000"/>
              <w:bottom w:val="single" w:sz="2" w:space="0" w:color="000000"/>
              <w:right w:val="single" w:sz="2" w:space="0" w:color="000000"/>
            </w:tcBorders>
            <w:shd w:val="clear" w:color="auto" w:fill="auto"/>
          </w:tcPr>
          <w:p w14:paraId="72D1EE71" w14:textId="77777777" w:rsidR="00330978" w:rsidRDefault="00330978" w:rsidP="00DF63E1">
            <w:pPr>
              <w:widowControl/>
              <w:kinsoku w:val="0"/>
              <w:autoSpaceDE w:val="0"/>
              <w:autoSpaceDN w:val="0"/>
              <w:adjustRightInd w:val="0"/>
              <w:snapToGrid w:val="0"/>
              <w:spacing w:before="38"/>
              <w:ind w:left="105"/>
              <w:jc w:val="left"/>
              <w:textAlignment w:val="baseline"/>
              <w:rPr>
                <w:rFonts w:ascii="Times New Roman" w:eastAsia="仿宋_GB2312" w:hAnsi="Times New Roman" w:cs="Times New Roman"/>
                <w:spacing w:val="-1"/>
                <w:kern w:val="0"/>
                <w:sz w:val="28"/>
                <w:szCs w:val="28"/>
              </w:rPr>
            </w:pPr>
            <w:r>
              <w:rPr>
                <w:rFonts w:ascii="Times New Roman" w:eastAsia="仿宋_GB2312" w:hAnsi="Times New Roman" w:cs="Times New Roman"/>
                <w:spacing w:val="-1"/>
                <w:kern w:val="0"/>
                <w:sz w:val="28"/>
                <w:szCs w:val="28"/>
                <w:lang w:bidi="ar"/>
              </w:rPr>
              <w:t>艺术类自治区级比赛三等奖</w:t>
            </w:r>
          </w:p>
        </w:tc>
        <w:tc>
          <w:tcPr>
            <w:tcW w:w="930" w:type="dxa"/>
            <w:tcBorders>
              <w:top w:val="single" w:sz="2" w:space="0" w:color="000000"/>
              <w:left w:val="single" w:sz="2" w:space="0" w:color="000000"/>
              <w:bottom w:val="single" w:sz="2" w:space="0" w:color="000000"/>
              <w:right w:val="single" w:sz="2" w:space="0" w:color="000000"/>
            </w:tcBorders>
            <w:shd w:val="clear" w:color="auto" w:fill="auto"/>
          </w:tcPr>
          <w:p w14:paraId="7AB54D6C" w14:textId="77777777" w:rsidR="00330978" w:rsidRDefault="00330978" w:rsidP="00DF63E1">
            <w:pPr>
              <w:pStyle w:val="TableText"/>
              <w:widowControl/>
              <w:spacing w:before="78"/>
              <w:jc w:val="center"/>
              <w:rPr>
                <w:rFonts w:eastAsia="仿宋_GB2312"/>
                <w:color w:val="auto"/>
                <w:sz w:val="28"/>
                <w:szCs w:val="28"/>
              </w:rPr>
            </w:pPr>
            <w:r>
              <w:rPr>
                <w:rFonts w:eastAsia="仿宋_GB2312"/>
                <w:color w:val="auto"/>
                <w:sz w:val="28"/>
                <w:szCs w:val="28"/>
              </w:rPr>
              <w:t>C</w:t>
            </w:r>
          </w:p>
        </w:tc>
      </w:tr>
    </w:tbl>
    <w:p w14:paraId="6F0C609F" w14:textId="77777777" w:rsidR="00330978" w:rsidRDefault="00330978" w:rsidP="00330978">
      <w:pPr>
        <w:widowControl/>
        <w:kinsoku w:val="0"/>
        <w:autoSpaceDE w:val="0"/>
        <w:autoSpaceDN w:val="0"/>
        <w:adjustRightInd w:val="0"/>
        <w:snapToGrid w:val="0"/>
        <w:spacing w:before="65"/>
        <w:ind w:firstLineChars="200" w:firstLine="482"/>
        <w:jc w:val="left"/>
        <w:textAlignment w:val="baseline"/>
        <w:rPr>
          <w:rFonts w:ascii="Times New Roman" w:eastAsia="仿宋_GB2312" w:hAnsi="Times New Roman" w:cs="Times New Roman"/>
          <w:sz w:val="32"/>
          <w:szCs w:val="32"/>
        </w:rPr>
      </w:pPr>
      <w:r>
        <w:rPr>
          <w:rFonts w:ascii="Times New Roman" w:eastAsia="仿宋_GB2312" w:hAnsi="Times New Roman" w:cs="Times New Roman"/>
          <w:b/>
          <w:bCs/>
          <w:spacing w:val="-20"/>
          <w:kern w:val="0"/>
          <w:sz w:val="28"/>
          <w:szCs w:val="28"/>
          <w:lang w:bidi="ar"/>
        </w:rPr>
        <w:t>注：</w:t>
      </w:r>
      <w:r>
        <w:rPr>
          <w:rFonts w:ascii="Times New Roman" w:eastAsia="仿宋_GB2312" w:hAnsi="Times New Roman" w:cs="Times New Roman"/>
          <w:kern w:val="0"/>
          <w:sz w:val="28"/>
          <w:szCs w:val="28"/>
          <w:lang w:bidi="ar"/>
        </w:rPr>
        <w:t>体育竞技特指气排球、羽毛球、乒乓球、网球等赛事，自治区级赛事特指自治区体育局、教育厅、教育工会主办的赛事，国家级赛事特指国家体育总局及其直属单位、全国性社会组织、中国教科文卫体工会主办的赛事。</w:t>
      </w:r>
    </w:p>
    <w:p w14:paraId="43AD006C" w14:textId="77777777" w:rsidR="00330978" w:rsidRDefault="00330978">
      <w:pPr>
        <w:spacing w:line="560" w:lineRule="exact"/>
        <w:ind w:firstLineChars="200" w:firstLine="640"/>
        <w:jc w:val="center"/>
        <w:rPr>
          <w:rFonts w:ascii="仿宋_GB2312" w:eastAsia="仿宋_GB2312" w:hAnsi="宋体" w:hint="eastAsia"/>
          <w:bCs/>
          <w:sz w:val="32"/>
          <w:szCs w:val="32"/>
        </w:rPr>
      </w:pPr>
    </w:p>
    <w:p w14:paraId="5EF60BD8" w14:textId="77777777" w:rsidR="00330978" w:rsidRDefault="00330978">
      <w:pPr>
        <w:spacing w:line="560" w:lineRule="exact"/>
        <w:ind w:firstLineChars="200" w:firstLine="640"/>
        <w:jc w:val="center"/>
        <w:rPr>
          <w:rFonts w:ascii="仿宋_GB2312" w:eastAsia="仿宋_GB2312" w:hAnsi="宋体" w:hint="eastAsia"/>
          <w:bCs/>
          <w:sz w:val="32"/>
          <w:szCs w:val="32"/>
        </w:rPr>
      </w:pPr>
    </w:p>
    <w:p w14:paraId="20314ACB" w14:textId="77777777" w:rsidR="00330978" w:rsidRDefault="00330978">
      <w:pPr>
        <w:spacing w:line="560" w:lineRule="exact"/>
        <w:ind w:firstLineChars="200" w:firstLine="640"/>
        <w:jc w:val="center"/>
        <w:rPr>
          <w:rFonts w:ascii="仿宋_GB2312" w:eastAsia="仿宋_GB2312" w:hAnsi="宋体" w:hint="eastAsia"/>
          <w:bCs/>
          <w:sz w:val="32"/>
          <w:szCs w:val="32"/>
        </w:rPr>
      </w:pPr>
    </w:p>
    <w:p w14:paraId="1E0F01C0" w14:textId="77777777" w:rsidR="00330978" w:rsidRDefault="00330978">
      <w:pPr>
        <w:spacing w:line="560" w:lineRule="exact"/>
        <w:ind w:firstLineChars="200" w:firstLine="640"/>
        <w:jc w:val="center"/>
        <w:rPr>
          <w:rFonts w:ascii="仿宋_GB2312" w:eastAsia="仿宋_GB2312" w:hAnsi="宋体" w:hint="eastAsia"/>
          <w:bCs/>
          <w:sz w:val="32"/>
          <w:szCs w:val="32"/>
        </w:rPr>
      </w:pPr>
    </w:p>
    <w:p w14:paraId="6B27339E" w14:textId="38FC7FC4" w:rsidR="00330978" w:rsidRPr="008427F3" w:rsidRDefault="00330978" w:rsidP="00330978">
      <w:pPr>
        <w:spacing w:line="360" w:lineRule="auto"/>
        <w:rPr>
          <w:rFonts w:ascii="仿宋_GB2312" w:eastAsia="仿宋_GB2312" w:hAnsi="仿宋" w:hint="eastAsia"/>
          <w:color w:val="000000"/>
          <w:sz w:val="32"/>
          <w:szCs w:val="32"/>
        </w:rPr>
      </w:pPr>
      <w:bookmarkStart w:id="4" w:name="签发日期"/>
      <w:bookmarkEnd w:id="4"/>
    </w:p>
    <w:p w14:paraId="59F416EE" w14:textId="77777777" w:rsidR="00330978" w:rsidRDefault="00330978" w:rsidP="008427F3">
      <w:pPr>
        <w:rPr>
          <w:rFonts w:ascii="仿宋_GB2312" w:eastAsia="仿宋_GB2312" w:hAnsi="宋体" w:hint="eastAsia"/>
          <w:bCs/>
          <w:sz w:val="32"/>
          <w:szCs w:val="32"/>
        </w:rPr>
      </w:pPr>
    </w:p>
    <w:p w14:paraId="04207CE9" w14:textId="77777777" w:rsidR="00330978" w:rsidRDefault="00330978" w:rsidP="008427F3">
      <w:pPr>
        <w:ind w:firstLineChars="200" w:firstLine="640"/>
        <w:jc w:val="center"/>
        <w:rPr>
          <w:rFonts w:ascii="仿宋_GB2312" w:eastAsia="仿宋_GB2312" w:hint="eastAsia"/>
          <w:sz w:val="32"/>
          <w:szCs w:val="32"/>
        </w:rPr>
      </w:pPr>
      <w:r>
        <w:rPr>
          <w:rFonts w:ascii="仿宋_GB2312" w:eastAsia="仿宋_GB2312" w:hAnsi="宋体" w:hint="eastAsia"/>
          <w:bCs/>
          <w:sz w:val="32"/>
          <w:szCs w:val="32"/>
        </w:rPr>
        <w:t xml:space="preserve">              </w:t>
      </w:r>
      <w:r>
        <w:rPr>
          <w:rFonts w:ascii="仿宋_GB2312" w:eastAsia="仿宋_GB2312" w:hint="eastAsia"/>
          <w:sz w:val="32"/>
          <w:szCs w:val="32"/>
        </w:rPr>
        <w:t xml:space="preserve">     </w:t>
      </w:r>
      <w:r>
        <w:rPr>
          <w:rFonts w:ascii="仿宋_GB2312" w:eastAsia="仿宋_GB2312" w:hAnsi="宋体" w:hint="eastAsia"/>
          <w:bCs/>
          <w:sz w:val="32"/>
          <w:szCs w:val="32"/>
        </w:rPr>
        <w:t xml:space="preserve">  </w:t>
      </w:r>
      <w:r>
        <w:rPr>
          <w:rFonts w:ascii="仿宋_GB2312" w:eastAsia="仿宋_GB2312" w:hint="eastAsia"/>
          <w:sz w:val="32"/>
          <w:szCs w:val="32"/>
        </w:rPr>
        <w:t xml:space="preserve">    </w:t>
      </w:r>
    </w:p>
    <w:p w14:paraId="5E31F7DD" w14:textId="77777777" w:rsidR="00330978" w:rsidRDefault="00330978">
      <w:pPr>
        <w:spacing w:line="20" w:lineRule="exact"/>
        <w:rPr>
          <w:rFonts w:hint="eastAsia"/>
        </w:rPr>
      </w:pPr>
      <w:bookmarkStart w:id="5" w:name="印发部门"/>
      <w:bookmarkEnd w:id="5"/>
    </w:p>
    <w:tbl>
      <w:tblPr>
        <w:tblpPr w:leftFromText="180" w:rightFromText="180" w:vertAnchor="text" w:horzAnchor="margin" w:tblpY="5876"/>
        <w:tblW w:w="0" w:type="auto"/>
        <w:tblLayout w:type="fixed"/>
        <w:tblLook w:val="0000" w:firstRow="0" w:lastRow="0" w:firstColumn="0" w:lastColumn="0" w:noHBand="0" w:noVBand="0"/>
      </w:tblPr>
      <w:tblGrid>
        <w:gridCol w:w="4605"/>
        <w:gridCol w:w="4323"/>
      </w:tblGrid>
      <w:tr w:rsidR="00330978" w14:paraId="59AC88E0" w14:textId="77777777" w:rsidTr="00330978">
        <w:trPr>
          <w:trHeight w:val="468"/>
        </w:trPr>
        <w:tc>
          <w:tcPr>
            <w:tcW w:w="4605" w:type="dxa"/>
            <w:tcBorders>
              <w:top w:val="single" w:sz="4" w:space="0" w:color="auto"/>
              <w:left w:val="nil"/>
              <w:bottom w:val="single" w:sz="4" w:space="0" w:color="auto"/>
              <w:right w:val="nil"/>
            </w:tcBorders>
          </w:tcPr>
          <w:p w14:paraId="55496BDF" w14:textId="71EE32DD" w:rsidR="00330978" w:rsidRDefault="00330978" w:rsidP="00330978">
            <w:pPr>
              <w:spacing w:line="560" w:lineRule="exact"/>
              <w:ind w:firstLineChars="100" w:firstLine="268"/>
              <w:rPr>
                <w:rStyle w:val="aa"/>
                <w:rFonts w:hint="eastAsia"/>
                <w:sz w:val="28"/>
                <w:szCs w:val="28"/>
              </w:rPr>
            </w:pPr>
            <w:r>
              <w:rPr>
                <w:rStyle w:val="aa"/>
                <w:rFonts w:hint="eastAsia"/>
                <w:sz w:val="28"/>
                <w:szCs w:val="28"/>
              </w:rPr>
              <w:t>桂林医学院院长办公室</w:t>
            </w:r>
          </w:p>
        </w:tc>
        <w:tc>
          <w:tcPr>
            <w:tcW w:w="4323" w:type="dxa"/>
            <w:tcBorders>
              <w:top w:val="single" w:sz="4" w:space="0" w:color="auto"/>
              <w:left w:val="nil"/>
              <w:bottom w:val="single" w:sz="4" w:space="0" w:color="auto"/>
              <w:right w:val="nil"/>
            </w:tcBorders>
          </w:tcPr>
          <w:p w14:paraId="7CBC2A37" w14:textId="40D9D55A" w:rsidR="00330978" w:rsidRDefault="00330978" w:rsidP="00330978">
            <w:pPr>
              <w:spacing w:line="560" w:lineRule="exact"/>
              <w:ind w:firstLineChars="450" w:firstLine="1206"/>
              <w:rPr>
                <w:rStyle w:val="aa"/>
                <w:rFonts w:hint="eastAsia"/>
                <w:sz w:val="28"/>
                <w:szCs w:val="28"/>
              </w:rPr>
            </w:pPr>
            <w:bookmarkStart w:id="6" w:name="印发日期"/>
            <w:bookmarkEnd w:id="6"/>
            <w:r>
              <w:rPr>
                <w:rStyle w:val="aa"/>
                <w:rFonts w:hint="eastAsia"/>
                <w:sz w:val="28"/>
                <w:szCs w:val="28"/>
              </w:rPr>
              <w:t>2</w:t>
            </w:r>
            <w:r>
              <w:rPr>
                <w:rStyle w:val="aa"/>
                <w:sz w:val="28"/>
                <w:szCs w:val="28"/>
              </w:rPr>
              <w:t>024</w:t>
            </w:r>
            <w:r>
              <w:rPr>
                <w:rStyle w:val="aa"/>
                <w:rFonts w:hint="eastAsia"/>
                <w:sz w:val="28"/>
                <w:szCs w:val="28"/>
              </w:rPr>
              <w:t>年8月9日印发</w:t>
            </w:r>
          </w:p>
        </w:tc>
      </w:tr>
    </w:tbl>
    <w:p w14:paraId="14D68F60" w14:textId="253FECE5" w:rsidR="001421C3" w:rsidRPr="00330978" w:rsidRDefault="001421C3" w:rsidP="00330978"/>
    <w:sectPr w:rsidR="001421C3" w:rsidRPr="00330978" w:rsidSect="00330978">
      <w:footerReference w:type="default" r:id="rId14"/>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C121A" w14:textId="77777777" w:rsidR="00000000" w:rsidRDefault="00330978">
      <w:r>
        <w:separator/>
      </w:r>
    </w:p>
  </w:endnote>
  <w:endnote w:type="continuationSeparator" w:id="0">
    <w:p w14:paraId="7DB5B606" w14:textId="77777777" w:rsidR="00000000" w:rsidRDefault="00330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EastAsia" w:eastAsiaTheme="majorEastAsia" w:hAnsiTheme="majorEastAsia"/>
        <w:sz w:val="30"/>
        <w:szCs w:val="30"/>
      </w:rPr>
      <w:id w:val="1806970779"/>
      <w:docPartObj>
        <w:docPartGallery w:val="Page Numbers (Bottom of Page)"/>
        <w:docPartUnique/>
      </w:docPartObj>
    </w:sdtPr>
    <w:sdtContent>
      <w:p w14:paraId="420E5D83" w14:textId="05AC0F82" w:rsidR="00330978" w:rsidRPr="00330978" w:rsidRDefault="00330978">
        <w:pPr>
          <w:pStyle w:val="a5"/>
          <w:rPr>
            <w:rFonts w:asciiTheme="majorEastAsia" w:eastAsiaTheme="majorEastAsia" w:hAnsiTheme="majorEastAsia"/>
            <w:sz w:val="30"/>
            <w:szCs w:val="30"/>
          </w:rPr>
        </w:pPr>
        <w:r w:rsidRPr="00330978">
          <w:rPr>
            <w:rFonts w:asciiTheme="majorEastAsia" w:eastAsiaTheme="majorEastAsia" w:hAnsiTheme="majorEastAsia"/>
            <w:sz w:val="30"/>
            <w:szCs w:val="30"/>
          </w:rPr>
          <w:fldChar w:fldCharType="begin"/>
        </w:r>
        <w:r w:rsidRPr="00330978">
          <w:rPr>
            <w:rFonts w:asciiTheme="majorEastAsia" w:eastAsiaTheme="majorEastAsia" w:hAnsiTheme="majorEastAsia"/>
            <w:sz w:val="30"/>
            <w:szCs w:val="30"/>
          </w:rPr>
          <w:instrText>PAGE   \* MERGEFORMAT</w:instrText>
        </w:r>
        <w:r w:rsidRPr="00330978">
          <w:rPr>
            <w:rFonts w:asciiTheme="majorEastAsia" w:eastAsiaTheme="majorEastAsia" w:hAnsiTheme="majorEastAsia"/>
            <w:sz w:val="30"/>
            <w:szCs w:val="30"/>
          </w:rPr>
          <w:fldChar w:fldCharType="separate"/>
        </w:r>
        <w:r w:rsidRPr="00330978">
          <w:rPr>
            <w:rFonts w:asciiTheme="majorEastAsia" w:eastAsiaTheme="majorEastAsia" w:hAnsiTheme="majorEastAsia"/>
            <w:noProof/>
            <w:sz w:val="30"/>
            <w:szCs w:val="30"/>
            <w:lang w:val="zh-CN"/>
          </w:rPr>
          <w:t>-</w:t>
        </w:r>
        <w:r>
          <w:rPr>
            <w:rFonts w:asciiTheme="majorEastAsia" w:eastAsiaTheme="majorEastAsia" w:hAnsiTheme="majorEastAsia"/>
            <w:noProof/>
            <w:sz w:val="30"/>
            <w:szCs w:val="30"/>
          </w:rPr>
          <w:t xml:space="preserve"> 20 -</w:t>
        </w:r>
        <w:r w:rsidRPr="00330978">
          <w:rPr>
            <w:rFonts w:asciiTheme="majorEastAsia" w:eastAsiaTheme="majorEastAsia" w:hAnsiTheme="majorEastAsia"/>
            <w:sz w:val="30"/>
            <w:szCs w:val="30"/>
          </w:rPr>
          <w:fldChar w:fldCharType="end"/>
        </w:r>
      </w:p>
    </w:sdtContent>
  </w:sdt>
  <w:p w14:paraId="2CCD477E" w14:textId="77777777" w:rsidR="00330978" w:rsidRDefault="0033097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5086"/>
      <w:docPartObj>
        <w:docPartGallery w:val="Page Numbers (Bottom of Page)"/>
        <w:docPartUnique/>
      </w:docPartObj>
    </w:sdtPr>
    <w:sdtEndPr>
      <w:rPr>
        <w:rFonts w:asciiTheme="minorEastAsia" w:hAnsiTheme="minorEastAsia"/>
        <w:sz w:val="30"/>
        <w:szCs w:val="30"/>
      </w:rPr>
    </w:sdtEndPr>
    <w:sdtContent>
      <w:p w14:paraId="3128482B" w14:textId="666A63FF" w:rsidR="00330978" w:rsidRPr="00330978" w:rsidRDefault="00330978">
        <w:pPr>
          <w:pStyle w:val="a5"/>
          <w:jc w:val="right"/>
          <w:rPr>
            <w:rFonts w:asciiTheme="minorEastAsia" w:hAnsiTheme="minorEastAsia"/>
            <w:sz w:val="30"/>
            <w:szCs w:val="30"/>
          </w:rPr>
        </w:pPr>
        <w:r w:rsidRPr="00330978">
          <w:rPr>
            <w:rFonts w:asciiTheme="minorEastAsia" w:hAnsiTheme="minorEastAsia"/>
            <w:sz w:val="30"/>
            <w:szCs w:val="30"/>
          </w:rPr>
          <w:fldChar w:fldCharType="begin"/>
        </w:r>
        <w:r w:rsidRPr="00330978">
          <w:rPr>
            <w:rFonts w:asciiTheme="minorEastAsia" w:hAnsiTheme="minorEastAsia"/>
            <w:sz w:val="30"/>
            <w:szCs w:val="30"/>
          </w:rPr>
          <w:instrText>PAGE   \* MERGEFORMAT</w:instrText>
        </w:r>
        <w:r w:rsidRPr="00330978">
          <w:rPr>
            <w:rFonts w:asciiTheme="minorEastAsia" w:hAnsiTheme="minorEastAsia"/>
            <w:sz w:val="30"/>
            <w:szCs w:val="30"/>
          </w:rPr>
          <w:fldChar w:fldCharType="separate"/>
        </w:r>
        <w:r w:rsidRPr="00330978">
          <w:rPr>
            <w:rFonts w:asciiTheme="minorEastAsia" w:hAnsiTheme="minorEastAsia"/>
            <w:noProof/>
            <w:sz w:val="30"/>
            <w:szCs w:val="30"/>
            <w:lang w:val="zh-CN"/>
          </w:rPr>
          <w:t>-</w:t>
        </w:r>
        <w:r>
          <w:rPr>
            <w:rFonts w:asciiTheme="minorEastAsia" w:hAnsiTheme="minorEastAsia"/>
            <w:noProof/>
            <w:sz w:val="30"/>
            <w:szCs w:val="30"/>
          </w:rPr>
          <w:t xml:space="preserve"> 21 -</w:t>
        </w:r>
        <w:r w:rsidRPr="00330978">
          <w:rPr>
            <w:rFonts w:asciiTheme="minorEastAsia" w:hAnsiTheme="minorEastAsia"/>
            <w:sz w:val="30"/>
            <w:szCs w:val="30"/>
          </w:rPr>
          <w:fldChar w:fldCharType="end"/>
        </w:r>
      </w:p>
    </w:sdtContent>
  </w:sdt>
  <w:p w14:paraId="5BD424C0" w14:textId="4024DB7F" w:rsidR="00330978" w:rsidRDefault="00330978" w:rsidP="00330978">
    <w:pPr>
      <w:pStyle w:val="a5"/>
      <w:tabs>
        <w:tab w:val="clear" w:pos="4153"/>
        <w:tab w:val="clear" w:pos="8306"/>
        <w:tab w:val="center" w:pos="4422"/>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1883004"/>
      <w:docPartObj>
        <w:docPartGallery w:val="Page Numbers (Bottom of Page)"/>
        <w:docPartUnique/>
      </w:docPartObj>
    </w:sdtPr>
    <w:sdtEndPr>
      <w:rPr>
        <w:rFonts w:asciiTheme="majorEastAsia" w:eastAsiaTheme="majorEastAsia" w:hAnsiTheme="majorEastAsia"/>
        <w:sz w:val="30"/>
        <w:szCs w:val="30"/>
      </w:rPr>
    </w:sdtEndPr>
    <w:sdtContent>
      <w:p w14:paraId="0BDECCEF" w14:textId="1D8064DB" w:rsidR="00330978" w:rsidRPr="00330978" w:rsidRDefault="00330978">
        <w:pPr>
          <w:pStyle w:val="a5"/>
          <w:jc w:val="right"/>
          <w:rPr>
            <w:rFonts w:asciiTheme="majorEastAsia" w:eastAsiaTheme="majorEastAsia" w:hAnsiTheme="majorEastAsia"/>
            <w:sz w:val="30"/>
            <w:szCs w:val="30"/>
          </w:rPr>
        </w:pPr>
        <w:r w:rsidRPr="00330978">
          <w:rPr>
            <w:rFonts w:asciiTheme="majorEastAsia" w:eastAsiaTheme="majorEastAsia" w:hAnsiTheme="majorEastAsia"/>
            <w:sz w:val="30"/>
            <w:szCs w:val="30"/>
          </w:rPr>
          <w:fldChar w:fldCharType="begin"/>
        </w:r>
        <w:r w:rsidRPr="00330978">
          <w:rPr>
            <w:rFonts w:asciiTheme="majorEastAsia" w:eastAsiaTheme="majorEastAsia" w:hAnsiTheme="majorEastAsia"/>
            <w:sz w:val="30"/>
            <w:szCs w:val="30"/>
          </w:rPr>
          <w:instrText>PAGE   \* MERGEFORMAT</w:instrText>
        </w:r>
        <w:r w:rsidRPr="00330978">
          <w:rPr>
            <w:rFonts w:asciiTheme="majorEastAsia" w:eastAsiaTheme="majorEastAsia" w:hAnsiTheme="majorEastAsia"/>
            <w:sz w:val="30"/>
            <w:szCs w:val="30"/>
          </w:rPr>
          <w:fldChar w:fldCharType="separate"/>
        </w:r>
        <w:r w:rsidRPr="00330978">
          <w:rPr>
            <w:rFonts w:asciiTheme="majorEastAsia" w:eastAsiaTheme="majorEastAsia" w:hAnsiTheme="majorEastAsia"/>
            <w:noProof/>
            <w:sz w:val="30"/>
            <w:szCs w:val="30"/>
            <w:lang w:val="zh-CN"/>
          </w:rPr>
          <w:t>-</w:t>
        </w:r>
        <w:r>
          <w:rPr>
            <w:rFonts w:asciiTheme="majorEastAsia" w:eastAsiaTheme="majorEastAsia" w:hAnsiTheme="majorEastAsia"/>
            <w:noProof/>
            <w:sz w:val="30"/>
            <w:szCs w:val="30"/>
          </w:rPr>
          <w:t xml:space="preserve"> 1 -</w:t>
        </w:r>
        <w:r w:rsidRPr="00330978">
          <w:rPr>
            <w:rFonts w:asciiTheme="majorEastAsia" w:eastAsiaTheme="majorEastAsia" w:hAnsiTheme="majorEastAsia"/>
            <w:sz w:val="30"/>
            <w:szCs w:val="30"/>
          </w:rPr>
          <w:fldChar w:fldCharType="end"/>
        </w:r>
      </w:p>
    </w:sdtContent>
  </w:sdt>
  <w:p w14:paraId="6668C154" w14:textId="77777777" w:rsidR="00330978" w:rsidRDefault="00330978">
    <w:pPr>
      <w:pStyle w:val="a5"/>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031338"/>
      <w:docPartObj>
        <w:docPartGallery w:val="Page Numbers (Bottom of Page)"/>
        <w:docPartUnique/>
      </w:docPartObj>
    </w:sdtPr>
    <w:sdtContent>
      <w:p w14:paraId="64D94EC1" w14:textId="551BE0F1" w:rsidR="00330978" w:rsidRDefault="00330978">
        <w:pPr>
          <w:pStyle w:val="a5"/>
          <w:jc w:val="right"/>
        </w:pPr>
        <w:r>
          <w:fldChar w:fldCharType="begin"/>
        </w:r>
        <w:r>
          <w:instrText>PAGE   \* MERGEFORMAT</w:instrText>
        </w:r>
        <w:r>
          <w:fldChar w:fldCharType="separate"/>
        </w:r>
        <w:r w:rsidRPr="00330978">
          <w:rPr>
            <w:rFonts w:asciiTheme="majorEastAsia" w:eastAsiaTheme="majorEastAsia" w:hAnsiTheme="majorEastAsia"/>
            <w:noProof/>
            <w:sz w:val="30"/>
            <w:szCs w:val="30"/>
            <w:lang w:val="zh-CN"/>
          </w:rPr>
          <w:t>-</w:t>
        </w:r>
        <w:r w:rsidRPr="00330978">
          <w:rPr>
            <w:rFonts w:asciiTheme="majorEastAsia" w:eastAsiaTheme="majorEastAsia" w:hAnsiTheme="majorEastAsia"/>
            <w:noProof/>
            <w:sz w:val="30"/>
            <w:szCs w:val="30"/>
          </w:rPr>
          <w:t xml:space="preserve"> 107 </w:t>
        </w:r>
        <w:r w:rsidRPr="00330978">
          <w:rPr>
            <w:noProof/>
            <w:sz w:val="30"/>
            <w:szCs w:val="30"/>
          </w:rPr>
          <w:t>-</w:t>
        </w:r>
        <w:r>
          <w:fldChar w:fldCharType="end"/>
        </w:r>
      </w:p>
    </w:sdtContent>
  </w:sdt>
  <w:p w14:paraId="2EB8A0F8" w14:textId="5B624AB8" w:rsidR="001421C3" w:rsidRDefault="001421C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99F57" w14:textId="77777777" w:rsidR="00000000" w:rsidRDefault="00330978">
      <w:r>
        <w:separator/>
      </w:r>
    </w:p>
  </w:footnote>
  <w:footnote w:type="continuationSeparator" w:id="0">
    <w:p w14:paraId="5654C8A3" w14:textId="77777777" w:rsidR="00000000" w:rsidRDefault="003309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C5E6E"/>
    <w:multiLevelType w:val="singleLevel"/>
    <w:tmpl w:val="28AC5E6E"/>
    <w:lvl w:ilvl="0">
      <w:start w:val="1"/>
      <w:numFmt w:val="chineseCounting"/>
      <w:suff w:val="nothing"/>
      <w:lvlText w:val="%1、"/>
      <w:lvlJc w:val="left"/>
      <w:rPr>
        <w:rFonts w:hint="eastAsia"/>
      </w:rPr>
    </w:lvl>
  </w:abstractNum>
  <w:abstractNum w:abstractNumId="1" w15:restartNumberingAfterBreak="0">
    <w:nsid w:val="3B6A3FDA"/>
    <w:multiLevelType w:val="singleLevel"/>
    <w:tmpl w:val="3B6A3FDA"/>
    <w:lvl w:ilvl="0">
      <w:start w:val="3"/>
      <w:numFmt w:val="chineseCounting"/>
      <w:suff w:val="nothing"/>
      <w:lvlText w:val="%1、"/>
      <w:lvlJc w:val="left"/>
      <w:rPr>
        <w:rFonts w:hint="eastAsia"/>
      </w:rPr>
    </w:lvl>
  </w:abstractNum>
  <w:abstractNum w:abstractNumId="2" w15:restartNumberingAfterBreak="0">
    <w:nsid w:val="698B5951"/>
    <w:multiLevelType w:val="singleLevel"/>
    <w:tmpl w:val="698B5951"/>
    <w:lvl w:ilvl="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bordersDoNotSurroundHeader/>
  <w:bordersDoNotSurroundFooter/>
  <w:revisionView w:markup="0"/>
  <w:documentProtection w:edit="forms" w:enforcement="1" w:cryptProviderType="rsaAES" w:cryptAlgorithmClass="hash" w:cryptAlgorithmType="typeAny" w:cryptAlgorithmSid="14" w:cryptSpinCount="100000" w:hash="oT5fsBBEA8F0pIEsITy1BFyeNwRTMujkdm4IVE5HzhXn0Hyb4xe1KJKIUvFEjIUqvUXI+s31RZivikumsVFF2g==" w:salt="uMbwjytFn6gjnuLbwOJ3E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UyNjlmNWQwNDBmODQ1OWRmODI2NzliZjdmMWYwZWIifQ=="/>
  </w:docVars>
  <w:rsids>
    <w:rsidRoot w:val="00525452"/>
    <w:rsid w:val="000341B5"/>
    <w:rsid w:val="000A10D9"/>
    <w:rsid w:val="000A19B9"/>
    <w:rsid w:val="001421C3"/>
    <w:rsid w:val="0016549D"/>
    <w:rsid w:val="001844EB"/>
    <w:rsid w:val="00190787"/>
    <w:rsid w:val="00191B33"/>
    <w:rsid w:val="001B163D"/>
    <w:rsid w:val="001B39B2"/>
    <w:rsid w:val="001D576A"/>
    <w:rsid w:val="001E5339"/>
    <w:rsid w:val="00271005"/>
    <w:rsid w:val="002B029E"/>
    <w:rsid w:val="003148CE"/>
    <w:rsid w:val="0032603B"/>
    <w:rsid w:val="00330978"/>
    <w:rsid w:val="00340822"/>
    <w:rsid w:val="0034167D"/>
    <w:rsid w:val="00365419"/>
    <w:rsid w:val="00372380"/>
    <w:rsid w:val="003A0C80"/>
    <w:rsid w:val="003B63B3"/>
    <w:rsid w:val="003C17DA"/>
    <w:rsid w:val="003D724D"/>
    <w:rsid w:val="003E1139"/>
    <w:rsid w:val="00400409"/>
    <w:rsid w:val="0044736A"/>
    <w:rsid w:val="004551AC"/>
    <w:rsid w:val="004A2B7E"/>
    <w:rsid w:val="004E1BDE"/>
    <w:rsid w:val="004E483F"/>
    <w:rsid w:val="005123D7"/>
    <w:rsid w:val="00525452"/>
    <w:rsid w:val="00526780"/>
    <w:rsid w:val="00534116"/>
    <w:rsid w:val="005C652D"/>
    <w:rsid w:val="005D0656"/>
    <w:rsid w:val="00601023"/>
    <w:rsid w:val="006045DC"/>
    <w:rsid w:val="00610D8E"/>
    <w:rsid w:val="006124F7"/>
    <w:rsid w:val="006613F0"/>
    <w:rsid w:val="00661C8B"/>
    <w:rsid w:val="006B18A6"/>
    <w:rsid w:val="006B6DE7"/>
    <w:rsid w:val="00706421"/>
    <w:rsid w:val="0073540E"/>
    <w:rsid w:val="00746D5C"/>
    <w:rsid w:val="007606D1"/>
    <w:rsid w:val="00770810"/>
    <w:rsid w:val="00773364"/>
    <w:rsid w:val="00793FF8"/>
    <w:rsid w:val="007C35B3"/>
    <w:rsid w:val="007C70ED"/>
    <w:rsid w:val="007D7E54"/>
    <w:rsid w:val="00821011"/>
    <w:rsid w:val="00887EAF"/>
    <w:rsid w:val="0089784C"/>
    <w:rsid w:val="008B0AFE"/>
    <w:rsid w:val="008B22B0"/>
    <w:rsid w:val="008B35E6"/>
    <w:rsid w:val="008B3737"/>
    <w:rsid w:val="008C1ABF"/>
    <w:rsid w:val="008D2C26"/>
    <w:rsid w:val="008F5445"/>
    <w:rsid w:val="00924B54"/>
    <w:rsid w:val="009566EF"/>
    <w:rsid w:val="0096443C"/>
    <w:rsid w:val="009B129B"/>
    <w:rsid w:val="009C4927"/>
    <w:rsid w:val="009F6D6E"/>
    <w:rsid w:val="00A33EB0"/>
    <w:rsid w:val="00A429B0"/>
    <w:rsid w:val="00A50103"/>
    <w:rsid w:val="00A65E99"/>
    <w:rsid w:val="00A705B1"/>
    <w:rsid w:val="00A870D4"/>
    <w:rsid w:val="00AC5011"/>
    <w:rsid w:val="00B50B84"/>
    <w:rsid w:val="00B608F0"/>
    <w:rsid w:val="00B73431"/>
    <w:rsid w:val="00BB1D96"/>
    <w:rsid w:val="00BF3920"/>
    <w:rsid w:val="00BF3942"/>
    <w:rsid w:val="00BF6F31"/>
    <w:rsid w:val="00C122A6"/>
    <w:rsid w:val="00C21642"/>
    <w:rsid w:val="00C23D94"/>
    <w:rsid w:val="00C3229D"/>
    <w:rsid w:val="00C36396"/>
    <w:rsid w:val="00C7180B"/>
    <w:rsid w:val="00CA2F79"/>
    <w:rsid w:val="00CC3FC5"/>
    <w:rsid w:val="00CC5232"/>
    <w:rsid w:val="00CC7ED5"/>
    <w:rsid w:val="00CD457E"/>
    <w:rsid w:val="00CE22AD"/>
    <w:rsid w:val="00CF7836"/>
    <w:rsid w:val="00D442AD"/>
    <w:rsid w:val="00D62130"/>
    <w:rsid w:val="00D94147"/>
    <w:rsid w:val="00DD3270"/>
    <w:rsid w:val="00DD45CE"/>
    <w:rsid w:val="00DF41CC"/>
    <w:rsid w:val="00E52FCE"/>
    <w:rsid w:val="00E5378C"/>
    <w:rsid w:val="00E55E8C"/>
    <w:rsid w:val="00E85F1B"/>
    <w:rsid w:val="00E979F6"/>
    <w:rsid w:val="00ED429A"/>
    <w:rsid w:val="00ED78D0"/>
    <w:rsid w:val="00EE7D62"/>
    <w:rsid w:val="00EF405A"/>
    <w:rsid w:val="00F411D3"/>
    <w:rsid w:val="00F55C02"/>
    <w:rsid w:val="00F674DF"/>
    <w:rsid w:val="00F73242"/>
    <w:rsid w:val="01151934"/>
    <w:rsid w:val="012D2ACB"/>
    <w:rsid w:val="014B7444"/>
    <w:rsid w:val="01615E84"/>
    <w:rsid w:val="016556FA"/>
    <w:rsid w:val="01700B9D"/>
    <w:rsid w:val="0171131D"/>
    <w:rsid w:val="018451CC"/>
    <w:rsid w:val="018F1213"/>
    <w:rsid w:val="01977E2F"/>
    <w:rsid w:val="01EE7C08"/>
    <w:rsid w:val="01F25C4E"/>
    <w:rsid w:val="01FD62E0"/>
    <w:rsid w:val="023C44DA"/>
    <w:rsid w:val="025370EC"/>
    <w:rsid w:val="02682874"/>
    <w:rsid w:val="026E3638"/>
    <w:rsid w:val="029379D8"/>
    <w:rsid w:val="029A4A6F"/>
    <w:rsid w:val="02D63997"/>
    <w:rsid w:val="02E97436"/>
    <w:rsid w:val="02F310BD"/>
    <w:rsid w:val="03065FB1"/>
    <w:rsid w:val="030703D4"/>
    <w:rsid w:val="030F360A"/>
    <w:rsid w:val="03252F2C"/>
    <w:rsid w:val="032F0438"/>
    <w:rsid w:val="033249F0"/>
    <w:rsid w:val="034E1FE7"/>
    <w:rsid w:val="037C3430"/>
    <w:rsid w:val="039759F3"/>
    <w:rsid w:val="03C652EA"/>
    <w:rsid w:val="03DC5DF2"/>
    <w:rsid w:val="03FF5292"/>
    <w:rsid w:val="04190476"/>
    <w:rsid w:val="042A05A4"/>
    <w:rsid w:val="045B1AB8"/>
    <w:rsid w:val="0466617C"/>
    <w:rsid w:val="04742EF8"/>
    <w:rsid w:val="04750CDE"/>
    <w:rsid w:val="04920E98"/>
    <w:rsid w:val="04AC5CC3"/>
    <w:rsid w:val="04D1790E"/>
    <w:rsid w:val="04D72255"/>
    <w:rsid w:val="04D91EEC"/>
    <w:rsid w:val="04E22249"/>
    <w:rsid w:val="05031DF0"/>
    <w:rsid w:val="051D7577"/>
    <w:rsid w:val="05230AAA"/>
    <w:rsid w:val="053D0CED"/>
    <w:rsid w:val="05501772"/>
    <w:rsid w:val="05544226"/>
    <w:rsid w:val="05920458"/>
    <w:rsid w:val="059E75E1"/>
    <w:rsid w:val="05C0628F"/>
    <w:rsid w:val="05DF6F2F"/>
    <w:rsid w:val="05F105D3"/>
    <w:rsid w:val="05FF1DE1"/>
    <w:rsid w:val="062E1C24"/>
    <w:rsid w:val="063066BA"/>
    <w:rsid w:val="06532B03"/>
    <w:rsid w:val="06547595"/>
    <w:rsid w:val="068913CE"/>
    <w:rsid w:val="06BA151A"/>
    <w:rsid w:val="06F220CA"/>
    <w:rsid w:val="06F6185E"/>
    <w:rsid w:val="071A2321"/>
    <w:rsid w:val="071A471B"/>
    <w:rsid w:val="074B3246"/>
    <w:rsid w:val="07550729"/>
    <w:rsid w:val="075B7D7D"/>
    <w:rsid w:val="07636E2E"/>
    <w:rsid w:val="078901E7"/>
    <w:rsid w:val="07A653F0"/>
    <w:rsid w:val="07DF0FB9"/>
    <w:rsid w:val="07E14D39"/>
    <w:rsid w:val="07ED3E88"/>
    <w:rsid w:val="08311F18"/>
    <w:rsid w:val="084F5C85"/>
    <w:rsid w:val="08700BEF"/>
    <w:rsid w:val="0878022B"/>
    <w:rsid w:val="088C621B"/>
    <w:rsid w:val="08E6788B"/>
    <w:rsid w:val="091767BD"/>
    <w:rsid w:val="092966D1"/>
    <w:rsid w:val="09325D9C"/>
    <w:rsid w:val="093A6A53"/>
    <w:rsid w:val="094A768A"/>
    <w:rsid w:val="09501890"/>
    <w:rsid w:val="097C2578"/>
    <w:rsid w:val="098636FB"/>
    <w:rsid w:val="098711BD"/>
    <w:rsid w:val="098A7304"/>
    <w:rsid w:val="098D54F8"/>
    <w:rsid w:val="099C4AB2"/>
    <w:rsid w:val="09A53087"/>
    <w:rsid w:val="09DF2CCA"/>
    <w:rsid w:val="09E0590C"/>
    <w:rsid w:val="09F535E0"/>
    <w:rsid w:val="0A00268C"/>
    <w:rsid w:val="0A03446D"/>
    <w:rsid w:val="0A2A6190"/>
    <w:rsid w:val="0A492213"/>
    <w:rsid w:val="0A4E4C76"/>
    <w:rsid w:val="0A4F370B"/>
    <w:rsid w:val="0A552175"/>
    <w:rsid w:val="0A815DAC"/>
    <w:rsid w:val="0A863748"/>
    <w:rsid w:val="0A903504"/>
    <w:rsid w:val="0A9322DA"/>
    <w:rsid w:val="0AB80C6B"/>
    <w:rsid w:val="0AF5602B"/>
    <w:rsid w:val="0AFF4ABD"/>
    <w:rsid w:val="0B100BEF"/>
    <w:rsid w:val="0B1408F1"/>
    <w:rsid w:val="0B2C43AA"/>
    <w:rsid w:val="0B385642"/>
    <w:rsid w:val="0B623964"/>
    <w:rsid w:val="0B8D5889"/>
    <w:rsid w:val="0B941820"/>
    <w:rsid w:val="0B9419B6"/>
    <w:rsid w:val="0B964D76"/>
    <w:rsid w:val="0BB54732"/>
    <w:rsid w:val="0BC67500"/>
    <w:rsid w:val="0C112678"/>
    <w:rsid w:val="0C9A00C7"/>
    <w:rsid w:val="0CA5718C"/>
    <w:rsid w:val="0CCB4561"/>
    <w:rsid w:val="0CCF123F"/>
    <w:rsid w:val="0D0C2BB8"/>
    <w:rsid w:val="0D111177"/>
    <w:rsid w:val="0D1D7FCA"/>
    <w:rsid w:val="0D27515D"/>
    <w:rsid w:val="0D2D53C4"/>
    <w:rsid w:val="0D2D73E9"/>
    <w:rsid w:val="0D3834C6"/>
    <w:rsid w:val="0D580539"/>
    <w:rsid w:val="0D5C12BE"/>
    <w:rsid w:val="0D6056BD"/>
    <w:rsid w:val="0D9E0ED9"/>
    <w:rsid w:val="0DE67915"/>
    <w:rsid w:val="0DF26CD2"/>
    <w:rsid w:val="0E193AF5"/>
    <w:rsid w:val="0E234EC4"/>
    <w:rsid w:val="0E255365"/>
    <w:rsid w:val="0E4F6ABB"/>
    <w:rsid w:val="0E4F7D25"/>
    <w:rsid w:val="0E79692E"/>
    <w:rsid w:val="0E7D1F88"/>
    <w:rsid w:val="0E912047"/>
    <w:rsid w:val="0E967E42"/>
    <w:rsid w:val="0ECA219E"/>
    <w:rsid w:val="0EEE2478"/>
    <w:rsid w:val="0EF410D5"/>
    <w:rsid w:val="0F35608C"/>
    <w:rsid w:val="0F4103EE"/>
    <w:rsid w:val="0F5C41E8"/>
    <w:rsid w:val="0F5D017B"/>
    <w:rsid w:val="0F8C2FEA"/>
    <w:rsid w:val="0FA64255"/>
    <w:rsid w:val="0FB32B23"/>
    <w:rsid w:val="0FBC5564"/>
    <w:rsid w:val="0FC94C6B"/>
    <w:rsid w:val="100929DF"/>
    <w:rsid w:val="10233CC2"/>
    <w:rsid w:val="102A0F3D"/>
    <w:rsid w:val="10525806"/>
    <w:rsid w:val="10713072"/>
    <w:rsid w:val="10926300"/>
    <w:rsid w:val="10BC40CD"/>
    <w:rsid w:val="10D05736"/>
    <w:rsid w:val="11222BCA"/>
    <w:rsid w:val="1130026D"/>
    <w:rsid w:val="11324747"/>
    <w:rsid w:val="11474B91"/>
    <w:rsid w:val="115E11BD"/>
    <w:rsid w:val="11815118"/>
    <w:rsid w:val="11A042EA"/>
    <w:rsid w:val="11A61BE7"/>
    <w:rsid w:val="11D05D4D"/>
    <w:rsid w:val="11EB77B6"/>
    <w:rsid w:val="11F65412"/>
    <w:rsid w:val="120A2997"/>
    <w:rsid w:val="120A6D4D"/>
    <w:rsid w:val="12475C24"/>
    <w:rsid w:val="126621D7"/>
    <w:rsid w:val="12755413"/>
    <w:rsid w:val="12775DF0"/>
    <w:rsid w:val="127D38FD"/>
    <w:rsid w:val="12860F9D"/>
    <w:rsid w:val="12A64309"/>
    <w:rsid w:val="12A95A5F"/>
    <w:rsid w:val="12DC585B"/>
    <w:rsid w:val="12E918E6"/>
    <w:rsid w:val="130C0FBB"/>
    <w:rsid w:val="130D0B35"/>
    <w:rsid w:val="132C11ED"/>
    <w:rsid w:val="13452E04"/>
    <w:rsid w:val="134D33F2"/>
    <w:rsid w:val="137943F7"/>
    <w:rsid w:val="138008DC"/>
    <w:rsid w:val="13895D32"/>
    <w:rsid w:val="138C3C4F"/>
    <w:rsid w:val="13947AA0"/>
    <w:rsid w:val="139F455B"/>
    <w:rsid w:val="13A86E91"/>
    <w:rsid w:val="13BC7679"/>
    <w:rsid w:val="13CE43B2"/>
    <w:rsid w:val="13DE0001"/>
    <w:rsid w:val="13EE3F7A"/>
    <w:rsid w:val="1408751B"/>
    <w:rsid w:val="141A625C"/>
    <w:rsid w:val="145E64EB"/>
    <w:rsid w:val="14604D8A"/>
    <w:rsid w:val="1472162C"/>
    <w:rsid w:val="14845C6E"/>
    <w:rsid w:val="1497412F"/>
    <w:rsid w:val="149B4C8D"/>
    <w:rsid w:val="149C3479"/>
    <w:rsid w:val="14A8633C"/>
    <w:rsid w:val="14BE2F8E"/>
    <w:rsid w:val="14D7116E"/>
    <w:rsid w:val="14E82BDD"/>
    <w:rsid w:val="14F34713"/>
    <w:rsid w:val="150D6A53"/>
    <w:rsid w:val="15525395"/>
    <w:rsid w:val="156E72CB"/>
    <w:rsid w:val="1587372D"/>
    <w:rsid w:val="15CA2E72"/>
    <w:rsid w:val="15E86F87"/>
    <w:rsid w:val="15FF1CE4"/>
    <w:rsid w:val="160A2386"/>
    <w:rsid w:val="16261657"/>
    <w:rsid w:val="16551816"/>
    <w:rsid w:val="166E40FE"/>
    <w:rsid w:val="16744CFB"/>
    <w:rsid w:val="16885C60"/>
    <w:rsid w:val="168A2EA6"/>
    <w:rsid w:val="16B94141"/>
    <w:rsid w:val="16E66CD5"/>
    <w:rsid w:val="1742119D"/>
    <w:rsid w:val="17481711"/>
    <w:rsid w:val="17801A7F"/>
    <w:rsid w:val="17847A28"/>
    <w:rsid w:val="179C220C"/>
    <w:rsid w:val="17B62810"/>
    <w:rsid w:val="17CB1FC4"/>
    <w:rsid w:val="18293776"/>
    <w:rsid w:val="182E5FA5"/>
    <w:rsid w:val="18344822"/>
    <w:rsid w:val="18525834"/>
    <w:rsid w:val="185D6160"/>
    <w:rsid w:val="18860BB9"/>
    <w:rsid w:val="189E0AB2"/>
    <w:rsid w:val="189F623A"/>
    <w:rsid w:val="18CB73BC"/>
    <w:rsid w:val="18FE477D"/>
    <w:rsid w:val="18FF4051"/>
    <w:rsid w:val="19135726"/>
    <w:rsid w:val="191776EA"/>
    <w:rsid w:val="19314C42"/>
    <w:rsid w:val="19342A4B"/>
    <w:rsid w:val="193A221B"/>
    <w:rsid w:val="19551028"/>
    <w:rsid w:val="19736173"/>
    <w:rsid w:val="198271E8"/>
    <w:rsid w:val="198B5E80"/>
    <w:rsid w:val="19A21BB2"/>
    <w:rsid w:val="19F045EA"/>
    <w:rsid w:val="19F20691"/>
    <w:rsid w:val="1A117471"/>
    <w:rsid w:val="1A3B2391"/>
    <w:rsid w:val="1A475518"/>
    <w:rsid w:val="1A5B287C"/>
    <w:rsid w:val="1A5D0511"/>
    <w:rsid w:val="1A640E2C"/>
    <w:rsid w:val="1A6E76E0"/>
    <w:rsid w:val="1A72396C"/>
    <w:rsid w:val="1A836EDA"/>
    <w:rsid w:val="1A8C68BA"/>
    <w:rsid w:val="1A98537B"/>
    <w:rsid w:val="1AA32153"/>
    <w:rsid w:val="1AB26EDF"/>
    <w:rsid w:val="1AB7565D"/>
    <w:rsid w:val="1ABC6C02"/>
    <w:rsid w:val="1AD67034"/>
    <w:rsid w:val="1AEB2FAC"/>
    <w:rsid w:val="1AF84D07"/>
    <w:rsid w:val="1B043939"/>
    <w:rsid w:val="1B0555EB"/>
    <w:rsid w:val="1B285DF2"/>
    <w:rsid w:val="1B4F7512"/>
    <w:rsid w:val="1B762CF0"/>
    <w:rsid w:val="1B921231"/>
    <w:rsid w:val="1B987A74"/>
    <w:rsid w:val="1BBF7B7B"/>
    <w:rsid w:val="1BC07CF1"/>
    <w:rsid w:val="1BD568B6"/>
    <w:rsid w:val="1BD93BD0"/>
    <w:rsid w:val="1BE264D3"/>
    <w:rsid w:val="1BF65EAD"/>
    <w:rsid w:val="1C1618FB"/>
    <w:rsid w:val="1C2235C1"/>
    <w:rsid w:val="1C29101E"/>
    <w:rsid w:val="1C2C047B"/>
    <w:rsid w:val="1C420DEC"/>
    <w:rsid w:val="1C696425"/>
    <w:rsid w:val="1C7B1AED"/>
    <w:rsid w:val="1C816AF1"/>
    <w:rsid w:val="1CBF06C7"/>
    <w:rsid w:val="1CC866D5"/>
    <w:rsid w:val="1CCF7E0D"/>
    <w:rsid w:val="1CE6189C"/>
    <w:rsid w:val="1D0979F6"/>
    <w:rsid w:val="1D43267F"/>
    <w:rsid w:val="1D46221E"/>
    <w:rsid w:val="1D511E8F"/>
    <w:rsid w:val="1D695138"/>
    <w:rsid w:val="1D9F10CE"/>
    <w:rsid w:val="1DBB7AAC"/>
    <w:rsid w:val="1DC04616"/>
    <w:rsid w:val="1DDE0A33"/>
    <w:rsid w:val="1DDF08D7"/>
    <w:rsid w:val="1DEA453B"/>
    <w:rsid w:val="1DFE4CBE"/>
    <w:rsid w:val="1E1C5A7E"/>
    <w:rsid w:val="1E243828"/>
    <w:rsid w:val="1E563F0A"/>
    <w:rsid w:val="1E6F13BC"/>
    <w:rsid w:val="1E8300E5"/>
    <w:rsid w:val="1E8A5DE0"/>
    <w:rsid w:val="1E96032F"/>
    <w:rsid w:val="1EC8288A"/>
    <w:rsid w:val="1ECB65A8"/>
    <w:rsid w:val="1EEE2B42"/>
    <w:rsid w:val="1F05242F"/>
    <w:rsid w:val="1F0E4DCB"/>
    <w:rsid w:val="1F5075AE"/>
    <w:rsid w:val="1F5F07D4"/>
    <w:rsid w:val="1F6B0692"/>
    <w:rsid w:val="1F6E4A4B"/>
    <w:rsid w:val="1FBC3816"/>
    <w:rsid w:val="1FCF1D89"/>
    <w:rsid w:val="1FE14E6B"/>
    <w:rsid w:val="202D5621"/>
    <w:rsid w:val="205330D1"/>
    <w:rsid w:val="20735A50"/>
    <w:rsid w:val="207A43FE"/>
    <w:rsid w:val="2089476C"/>
    <w:rsid w:val="20915166"/>
    <w:rsid w:val="2096468F"/>
    <w:rsid w:val="20AA51EA"/>
    <w:rsid w:val="20AA5F07"/>
    <w:rsid w:val="20BB11A5"/>
    <w:rsid w:val="20CC33B3"/>
    <w:rsid w:val="20CD063A"/>
    <w:rsid w:val="20DB0A5A"/>
    <w:rsid w:val="21111550"/>
    <w:rsid w:val="211932B1"/>
    <w:rsid w:val="211B54DB"/>
    <w:rsid w:val="2125187B"/>
    <w:rsid w:val="213409F5"/>
    <w:rsid w:val="217302DD"/>
    <w:rsid w:val="217549F7"/>
    <w:rsid w:val="21B96506"/>
    <w:rsid w:val="21C14CD1"/>
    <w:rsid w:val="21E926B6"/>
    <w:rsid w:val="21EB4094"/>
    <w:rsid w:val="21FB7C6D"/>
    <w:rsid w:val="22125288"/>
    <w:rsid w:val="22133E22"/>
    <w:rsid w:val="221528A3"/>
    <w:rsid w:val="2222658A"/>
    <w:rsid w:val="223714DE"/>
    <w:rsid w:val="223A01D8"/>
    <w:rsid w:val="227A29BB"/>
    <w:rsid w:val="227C6DB2"/>
    <w:rsid w:val="227E3011"/>
    <w:rsid w:val="22981F93"/>
    <w:rsid w:val="229B4132"/>
    <w:rsid w:val="22B50EFD"/>
    <w:rsid w:val="22D514B6"/>
    <w:rsid w:val="22D91CF4"/>
    <w:rsid w:val="22DC4BE3"/>
    <w:rsid w:val="22E64701"/>
    <w:rsid w:val="23060E0C"/>
    <w:rsid w:val="232940FC"/>
    <w:rsid w:val="232E2103"/>
    <w:rsid w:val="233D20F3"/>
    <w:rsid w:val="234C18A2"/>
    <w:rsid w:val="23794B12"/>
    <w:rsid w:val="237B3CF1"/>
    <w:rsid w:val="23B805B3"/>
    <w:rsid w:val="24150F63"/>
    <w:rsid w:val="24383E9B"/>
    <w:rsid w:val="243C15F6"/>
    <w:rsid w:val="244571EB"/>
    <w:rsid w:val="246A1299"/>
    <w:rsid w:val="246E782B"/>
    <w:rsid w:val="24822706"/>
    <w:rsid w:val="248E5B34"/>
    <w:rsid w:val="248F3846"/>
    <w:rsid w:val="24A11BE8"/>
    <w:rsid w:val="24A43460"/>
    <w:rsid w:val="24A52C1E"/>
    <w:rsid w:val="24D33BE4"/>
    <w:rsid w:val="24E718B6"/>
    <w:rsid w:val="25455B7C"/>
    <w:rsid w:val="25540F2F"/>
    <w:rsid w:val="2569247D"/>
    <w:rsid w:val="257E4E05"/>
    <w:rsid w:val="261A7852"/>
    <w:rsid w:val="263B6424"/>
    <w:rsid w:val="263E19F1"/>
    <w:rsid w:val="264146E5"/>
    <w:rsid w:val="2666570F"/>
    <w:rsid w:val="26740622"/>
    <w:rsid w:val="26C85BDE"/>
    <w:rsid w:val="26EC278C"/>
    <w:rsid w:val="27023D70"/>
    <w:rsid w:val="270F2A6C"/>
    <w:rsid w:val="271454C5"/>
    <w:rsid w:val="27145808"/>
    <w:rsid w:val="272656F5"/>
    <w:rsid w:val="272A3902"/>
    <w:rsid w:val="27346553"/>
    <w:rsid w:val="27395D71"/>
    <w:rsid w:val="27621CF2"/>
    <w:rsid w:val="27C41DA2"/>
    <w:rsid w:val="27D32A2B"/>
    <w:rsid w:val="27D350F3"/>
    <w:rsid w:val="27D6113A"/>
    <w:rsid w:val="28244456"/>
    <w:rsid w:val="282772F7"/>
    <w:rsid w:val="288D0EA5"/>
    <w:rsid w:val="288F315D"/>
    <w:rsid w:val="28CD1A76"/>
    <w:rsid w:val="28D748BE"/>
    <w:rsid w:val="28E143A1"/>
    <w:rsid w:val="28E8368E"/>
    <w:rsid w:val="28E84F03"/>
    <w:rsid w:val="28EF0554"/>
    <w:rsid w:val="290C574B"/>
    <w:rsid w:val="29105785"/>
    <w:rsid w:val="291B0101"/>
    <w:rsid w:val="29343B35"/>
    <w:rsid w:val="29445628"/>
    <w:rsid w:val="29464CEE"/>
    <w:rsid w:val="297475D0"/>
    <w:rsid w:val="297B3806"/>
    <w:rsid w:val="298D7BA3"/>
    <w:rsid w:val="29AB26B7"/>
    <w:rsid w:val="29DA714D"/>
    <w:rsid w:val="29F742D2"/>
    <w:rsid w:val="2A03429A"/>
    <w:rsid w:val="2A1F03C1"/>
    <w:rsid w:val="2A273ABC"/>
    <w:rsid w:val="2A3B04A4"/>
    <w:rsid w:val="2A4738CF"/>
    <w:rsid w:val="2A527A60"/>
    <w:rsid w:val="2A5E411C"/>
    <w:rsid w:val="2A6353BA"/>
    <w:rsid w:val="2A755BC3"/>
    <w:rsid w:val="2A8500A0"/>
    <w:rsid w:val="2A955C79"/>
    <w:rsid w:val="2AA21291"/>
    <w:rsid w:val="2AB17245"/>
    <w:rsid w:val="2ABA42FC"/>
    <w:rsid w:val="2ABC1176"/>
    <w:rsid w:val="2AC71566"/>
    <w:rsid w:val="2AF64343"/>
    <w:rsid w:val="2AF952EF"/>
    <w:rsid w:val="2B05683B"/>
    <w:rsid w:val="2B0B12C8"/>
    <w:rsid w:val="2B20263E"/>
    <w:rsid w:val="2B5E3CC4"/>
    <w:rsid w:val="2B7A3AB0"/>
    <w:rsid w:val="2B935484"/>
    <w:rsid w:val="2BCB6654"/>
    <w:rsid w:val="2BE92BE9"/>
    <w:rsid w:val="2C117076"/>
    <w:rsid w:val="2C140550"/>
    <w:rsid w:val="2C1A4196"/>
    <w:rsid w:val="2C386964"/>
    <w:rsid w:val="2C6D2495"/>
    <w:rsid w:val="2C714E0E"/>
    <w:rsid w:val="2C774432"/>
    <w:rsid w:val="2C811DEB"/>
    <w:rsid w:val="2CCD0082"/>
    <w:rsid w:val="2CCE569A"/>
    <w:rsid w:val="2CE2451E"/>
    <w:rsid w:val="2CEB696E"/>
    <w:rsid w:val="2CF83C62"/>
    <w:rsid w:val="2CFB648A"/>
    <w:rsid w:val="2D1D5AFC"/>
    <w:rsid w:val="2D2236A1"/>
    <w:rsid w:val="2D29559D"/>
    <w:rsid w:val="2D86130C"/>
    <w:rsid w:val="2D863A05"/>
    <w:rsid w:val="2D866516"/>
    <w:rsid w:val="2DA200AE"/>
    <w:rsid w:val="2DAB4AA1"/>
    <w:rsid w:val="2DCA267A"/>
    <w:rsid w:val="2DE71976"/>
    <w:rsid w:val="2E494A4B"/>
    <w:rsid w:val="2E77443A"/>
    <w:rsid w:val="2E867598"/>
    <w:rsid w:val="2E8D5A16"/>
    <w:rsid w:val="2EA134C5"/>
    <w:rsid w:val="2EA34DF4"/>
    <w:rsid w:val="2EAD28C2"/>
    <w:rsid w:val="2EBA2A9C"/>
    <w:rsid w:val="2EBA43F7"/>
    <w:rsid w:val="2EC80367"/>
    <w:rsid w:val="2EE10DF6"/>
    <w:rsid w:val="2EE144CD"/>
    <w:rsid w:val="2EEE78D3"/>
    <w:rsid w:val="2F1D0B39"/>
    <w:rsid w:val="2F307B83"/>
    <w:rsid w:val="2F3C1132"/>
    <w:rsid w:val="2F4F259E"/>
    <w:rsid w:val="2F9F57F6"/>
    <w:rsid w:val="2FA82551"/>
    <w:rsid w:val="30227493"/>
    <w:rsid w:val="30425B8B"/>
    <w:rsid w:val="305F3FB7"/>
    <w:rsid w:val="30717AD3"/>
    <w:rsid w:val="3083190A"/>
    <w:rsid w:val="3090028F"/>
    <w:rsid w:val="30914D72"/>
    <w:rsid w:val="309E42DB"/>
    <w:rsid w:val="309E6240"/>
    <w:rsid w:val="30A419BC"/>
    <w:rsid w:val="30C57ED6"/>
    <w:rsid w:val="30DF4A3C"/>
    <w:rsid w:val="30E609E4"/>
    <w:rsid w:val="30F127CA"/>
    <w:rsid w:val="311D22FD"/>
    <w:rsid w:val="313E21B2"/>
    <w:rsid w:val="31565865"/>
    <w:rsid w:val="31576CC8"/>
    <w:rsid w:val="3172308F"/>
    <w:rsid w:val="3180066F"/>
    <w:rsid w:val="31875CC8"/>
    <w:rsid w:val="318C7F18"/>
    <w:rsid w:val="31912C52"/>
    <w:rsid w:val="31B25735"/>
    <w:rsid w:val="31ED60DD"/>
    <w:rsid w:val="321E1594"/>
    <w:rsid w:val="32370010"/>
    <w:rsid w:val="32542C86"/>
    <w:rsid w:val="327D7EE4"/>
    <w:rsid w:val="3292298F"/>
    <w:rsid w:val="32B87B1F"/>
    <w:rsid w:val="32C876AE"/>
    <w:rsid w:val="32D141C8"/>
    <w:rsid w:val="32D94897"/>
    <w:rsid w:val="32EE53BD"/>
    <w:rsid w:val="330C1769"/>
    <w:rsid w:val="331723DD"/>
    <w:rsid w:val="332B5D17"/>
    <w:rsid w:val="333066D9"/>
    <w:rsid w:val="33595B59"/>
    <w:rsid w:val="33732D25"/>
    <w:rsid w:val="33891E90"/>
    <w:rsid w:val="338A5CA6"/>
    <w:rsid w:val="3396347F"/>
    <w:rsid w:val="33AF6138"/>
    <w:rsid w:val="33CE0ED7"/>
    <w:rsid w:val="33DA385B"/>
    <w:rsid w:val="340603EB"/>
    <w:rsid w:val="34101C39"/>
    <w:rsid w:val="34533C71"/>
    <w:rsid w:val="345D2CEA"/>
    <w:rsid w:val="346312A0"/>
    <w:rsid w:val="347E55DA"/>
    <w:rsid w:val="348C2372"/>
    <w:rsid w:val="34A1009D"/>
    <w:rsid w:val="34A30B7A"/>
    <w:rsid w:val="34A52E51"/>
    <w:rsid w:val="34D54F29"/>
    <w:rsid w:val="351E54B0"/>
    <w:rsid w:val="3550682E"/>
    <w:rsid w:val="3583008C"/>
    <w:rsid w:val="35B80152"/>
    <w:rsid w:val="363E522C"/>
    <w:rsid w:val="367114C2"/>
    <w:rsid w:val="36C66440"/>
    <w:rsid w:val="36D75C07"/>
    <w:rsid w:val="36FB6BC3"/>
    <w:rsid w:val="37056CD5"/>
    <w:rsid w:val="37386D7E"/>
    <w:rsid w:val="37576A23"/>
    <w:rsid w:val="37C05E8D"/>
    <w:rsid w:val="37C130EE"/>
    <w:rsid w:val="37F312A8"/>
    <w:rsid w:val="382320FA"/>
    <w:rsid w:val="388740AE"/>
    <w:rsid w:val="38E95FC9"/>
    <w:rsid w:val="38F67358"/>
    <w:rsid w:val="39213F9F"/>
    <w:rsid w:val="39497E60"/>
    <w:rsid w:val="39892AF4"/>
    <w:rsid w:val="39AB6FC3"/>
    <w:rsid w:val="39CB429B"/>
    <w:rsid w:val="39CC367A"/>
    <w:rsid w:val="39E54849"/>
    <w:rsid w:val="3A1D33B8"/>
    <w:rsid w:val="3A57433A"/>
    <w:rsid w:val="3A6C3FBA"/>
    <w:rsid w:val="3A7460C6"/>
    <w:rsid w:val="3A8D2246"/>
    <w:rsid w:val="3AB307C7"/>
    <w:rsid w:val="3AC70A1B"/>
    <w:rsid w:val="3AC85346"/>
    <w:rsid w:val="3B0F0007"/>
    <w:rsid w:val="3B262EAA"/>
    <w:rsid w:val="3B6B115B"/>
    <w:rsid w:val="3B75503F"/>
    <w:rsid w:val="3B971532"/>
    <w:rsid w:val="3B990ABF"/>
    <w:rsid w:val="3BA1387B"/>
    <w:rsid w:val="3BED378E"/>
    <w:rsid w:val="3BEE5310"/>
    <w:rsid w:val="3BFB5993"/>
    <w:rsid w:val="3C2E1509"/>
    <w:rsid w:val="3C3F232A"/>
    <w:rsid w:val="3C5E04D0"/>
    <w:rsid w:val="3C672A45"/>
    <w:rsid w:val="3C7D4329"/>
    <w:rsid w:val="3C834D49"/>
    <w:rsid w:val="3C9B519C"/>
    <w:rsid w:val="3CA071B5"/>
    <w:rsid w:val="3CB1031D"/>
    <w:rsid w:val="3CE87D61"/>
    <w:rsid w:val="3D1F114F"/>
    <w:rsid w:val="3D225A72"/>
    <w:rsid w:val="3D4811F8"/>
    <w:rsid w:val="3D5E4853"/>
    <w:rsid w:val="3DA027A8"/>
    <w:rsid w:val="3DB1150E"/>
    <w:rsid w:val="3DEB57F6"/>
    <w:rsid w:val="3E042412"/>
    <w:rsid w:val="3E185160"/>
    <w:rsid w:val="3E210442"/>
    <w:rsid w:val="3E2C4256"/>
    <w:rsid w:val="3E371A41"/>
    <w:rsid w:val="3E3A52F5"/>
    <w:rsid w:val="3E5A6BC5"/>
    <w:rsid w:val="3E7426CF"/>
    <w:rsid w:val="3E85439C"/>
    <w:rsid w:val="3E9406DA"/>
    <w:rsid w:val="3E944527"/>
    <w:rsid w:val="3EA73853"/>
    <w:rsid w:val="3ED65AE7"/>
    <w:rsid w:val="3EEC390E"/>
    <w:rsid w:val="3F0162EE"/>
    <w:rsid w:val="3F035D9A"/>
    <w:rsid w:val="3F1B30E3"/>
    <w:rsid w:val="3F467532"/>
    <w:rsid w:val="3F7C61DF"/>
    <w:rsid w:val="3FD6707D"/>
    <w:rsid w:val="3FDC02B6"/>
    <w:rsid w:val="3FE57FD6"/>
    <w:rsid w:val="3FF37501"/>
    <w:rsid w:val="3FFF45F6"/>
    <w:rsid w:val="4009565E"/>
    <w:rsid w:val="400E7391"/>
    <w:rsid w:val="40197EA7"/>
    <w:rsid w:val="403E6A53"/>
    <w:rsid w:val="40530C04"/>
    <w:rsid w:val="40784942"/>
    <w:rsid w:val="4080278D"/>
    <w:rsid w:val="40A027B0"/>
    <w:rsid w:val="40A06087"/>
    <w:rsid w:val="40A078CE"/>
    <w:rsid w:val="40B40DC7"/>
    <w:rsid w:val="40B70790"/>
    <w:rsid w:val="40BC2373"/>
    <w:rsid w:val="40D07EFD"/>
    <w:rsid w:val="40F117F9"/>
    <w:rsid w:val="411249BA"/>
    <w:rsid w:val="41235BBE"/>
    <w:rsid w:val="41782A6F"/>
    <w:rsid w:val="41846967"/>
    <w:rsid w:val="418C39CF"/>
    <w:rsid w:val="41962F54"/>
    <w:rsid w:val="41C73BAC"/>
    <w:rsid w:val="41C84E35"/>
    <w:rsid w:val="41D90890"/>
    <w:rsid w:val="41E6665E"/>
    <w:rsid w:val="4209161C"/>
    <w:rsid w:val="421C0524"/>
    <w:rsid w:val="42355364"/>
    <w:rsid w:val="426175DC"/>
    <w:rsid w:val="42871BB3"/>
    <w:rsid w:val="428E0070"/>
    <w:rsid w:val="429B392A"/>
    <w:rsid w:val="429E218D"/>
    <w:rsid w:val="42AF7E1C"/>
    <w:rsid w:val="42C541E5"/>
    <w:rsid w:val="42D33EDD"/>
    <w:rsid w:val="42F6788B"/>
    <w:rsid w:val="43030A5E"/>
    <w:rsid w:val="43235587"/>
    <w:rsid w:val="433863F2"/>
    <w:rsid w:val="43594956"/>
    <w:rsid w:val="4371371D"/>
    <w:rsid w:val="43751F9B"/>
    <w:rsid w:val="43865553"/>
    <w:rsid w:val="438F5C37"/>
    <w:rsid w:val="43976065"/>
    <w:rsid w:val="43AE0BF2"/>
    <w:rsid w:val="43C41D9B"/>
    <w:rsid w:val="43D33ECF"/>
    <w:rsid w:val="43D36CA4"/>
    <w:rsid w:val="43D85A47"/>
    <w:rsid w:val="43EE72D5"/>
    <w:rsid w:val="43F76CD1"/>
    <w:rsid w:val="440208A8"/>
    <w:rsid w:val="4408535B"/>
    <w:rsid w:val="44261E60"/>
    <w:rsid w:val="44335D05"/>
    <w:rsid w:val="44375DEA"/>
    <w:rsid w:val="443C5502"/>
    <w:rsid w:val="444E3841"/>
    <w:rsid w:val="445E1A20"/>
    <w:rsid w:val="44944ED6"/>
    <w:rsid w:val="44A15F9D"/>
    <w:rsid w:val="44B244EA"/>
    <w:rsid w:val="44DD2630"/>
    <w:rsid w:val="44EF0894"/>
    <w:rsid w:val="44F6510E"/>
    <w:rsid w:val="44F90F7C"/>
    <w:rsid w:val="450469DC"/>
    <w:rsid w:val="450B2670"/>
    <w:rsid w:val="45171FF8"/>
    <w:rsid w:val="45350C77"/>
    <w:rsid w:val="454964D0"/>
    <w:rsid w:val="454A5ACC"/>
    <w:rsid w:val="45BC2B95"/>
    <w:rsid w:val="45CA34DA"/>
    <w:rsid w:val="45E57729"/>
    <w:rsid w:val="45E81E06"/>
    <w:rsid w:val="460106ED"/>
    <w:rsid w:val="462C25E8"/>
    <w:rsid w:val="464402D9"/>
    <w:rsid w:val="464726DC"/>
    <w:rsid w:val="46693A6D"/>
    <w:rsid w:val="46843C64"/>
    <w:rsid w:val="468F2B62"/>
    <w:rsid w:val="469123F2"/>
    <w:rsid w:val="46A0180D"/>
    <w:rsid w:val="46AC2E72"/>
    <w:rsid w:val="47142D99"/>
    <w:rsid w:val="471537AE"/>
    <w:rsid w:val="472C049A"/>
    <w:rsid w:val="47394071"/>
    <w:rsid w:val="47532720"/>
    <w:rsid w:val="475E7FB1"/>
    <w:rsid w:val="475F2F42"/>
    <w:rsid w:val="475F596F"/>
    <w:rsid w:val="476C4B5F"/>
    <w:rsid w:val="47AE6527"/>
    <w:rsid w:val="47B03C4E"/>
    <w:rsid w:val="47BC11DC"/>
    <w:rsid w:val="47C15EC3"/>
    <w:rsid w:val="47C25A40"/>
    <w:rsid w:val="47DA01DB"/>
    <w:rsid w:val="47E508CC"/>
    <w:rsid w:val="47EF6C2E"/>
    <w:rsid w:val="47F13618"/>
    <w:rsid w:val="47FA63A4"/>
    <w:rsid w:val="48087B1B"/>
    <w:rsid w:val="481A041E"/>
    <w:rsid w:val="484C3063"/>
    <w:rsid w:val="486976BF"/>
    <w:rsid w:val="486F3C65"/>
    <w:rsid w:val="488D0907"/>
    <w:rsid w:val="48AD239E"/>
    <w:rsid w:val="48B634B2"/>
    <w:rsid w:val="48BE54BD"/>
    <w:rsid w:val="48DA0D2C"/>
    <w:rsid w:val="48F150EC"/>
    <w:rsid w:val="49441E76"/>
    <w:rsid w:val="496B38F3"/>
    <w:rsid w:val="498E0C37"/>
    <w:rsid w:val="49A15677"/>
    <w:rsid w:val="49A81F4C"/>
    <w:rsid w:val="49C64593"/>
    <w:rsid w:val="49C80C0C"/>
    <w:rsid w:val="49D26F45"/>
    <w:rsid w:val="4A2323EC"/>
    <w:rsid w:val="4A235B57"/>
    <w:rsid w:val="4A3B288C"/>
    <w:rsid w:val="4A716FFB"/>
    <w:rsid w:val="4A7A6DCD"/>
    <w:rsid w:val="4ABC23EF"/>
    <w:rsid w:val="4ACA7421"/>
    <w:rsid w:val="4ACB26AC"/>
    <w:rsid w:val="4AE57B57"/>
    <w:rsid w:val="4B0D735D"/>
    <w:rsid w:val="4B0F395C"/>
    <w:rsid w:val="4B1B694B"/>
    <w:rsid w:val="4B482B85"/>
    <w:rsid w:val="4B5E0F27"/>
    <w:rsid w:val="4B870EA9"/>
    <w:rsid w:val="4BA93F9F"/>
    <w:rsid w:val="4BBB78CE"/>
    <w:rsid w:val="4BCE0A2F"/>
    <w:rsid w:val="4BE04874"/>
    <w:rsid w:val="4C35155C"/>
    <w:rsid w:val="4C443323"/>
    <w:rsid w:val="4C4E134C"/>
    <w:rsid w:val="4C6A56AA"/>
    <w:rsid w:val="4C6B74F1"/>
    <w:rsid w:val="4C7107E7"/>
    <w:rsid w:val="4C7D7D7D"/>
    <w:rsid w:val="4C8E7C8C"/>
    <w:rsid w:val="4C9170DB"/>
    <w:rsid w:val="4C9653A8"/>
    <w:rsid w:val="4C9C35BD"/>
    <w:rsid w:val="4CB63F69"/>
    <w:rsid w:val="4CBC684B"/>
    <w:rsid w:val="4CC224F5"/>
    <w:rsid w:val="4CCC3248"/>
    <w:rsid w:val="4D0477E2"/>
    <w:rsid w:val="4D07326F"/>
    <w:rsid w:val="4D2D5C57"/>
    <w:rsid w:val="4D317F76"/>
    <w:rsid w:val="4D3903DF"/>
    <w:rsid w:val="4D496306"/>
    <w:rsid w:val="4D5159EA"/>
    <w:rsid w:val="4D62169F"/>
    <w:rsid w:val="4D625A27"/>
    <w:rsid w:val="4D6551A7"/>
    <w:rsid w:val="4D6D5A1B"/>
    <w:rsid w:val="4D83346B"/>
    <w:rsid w:val="4D9834E7"/>
    <w:rsid w:val="4DCB7CBD"/>
    <w:rsid w:val="4DDA23BB"/>
    <w:rsid w:val="4DEB602B"/>
    <w:rsid w:val="4DEE2B7F"/>
    <w:rsid w:val="4E197420"/>
    <w:rsid w:val="4E325891"/>
    <w:rsid w:val="4E546293"/>
    <w:rsid w:val="4E631543"/>
    <w:rsid w:val="4E726A98"/>
    <w:rsid w:val="4E7F06B4"/>
    <w:rsid w:val="4E8110FC"/>
    <w:rsid w:val="4E976002"/>
    <w:rsid w:val="4EAC559A"/>
    <w:rsid w:val="4ED8052E"/>
    <w:rsid w:val="4EDA073A"/>
    <w:rsid w:val="4EE46ACA"/>
    <w:rsid w:val="4EFA6076"/>
    <w:rsid w:val="4F344123"/>
    <w:rsid w:val="4F4628B7"/>
    <w:rsid w:val="4F4E57F6"/>
    <w:rsid w:val="4F5D32A4"/>
    <w:rsid w:val="4F6E3C93"/>
    <w:rsid w:val="4F753FE8"/>
    <w:rsid w:val="4F9111A0"/>
    <w:rsid w:val="4FA36B29"/>
    <w:rsid w:val="4FC41575"/>
    <w:rsid w:val="4FC629AE"/>
    <w:rsid w:val="4FCA61E7"/>
    <w:rsid w:val="4FE112EA"/>
    <w:rsid w:val="4FE66FE2"/>
    <w:rsid w:val="501E0B4B"/>
    <w:rsid w:val="50743DAB"/>
    <w:rsid w:val="50763AFF"/>
    <w:rsid w:val="50787253"/>
    <w:rsid w:val="50874F9A"/>
    <w:rsid w:val="50A6410D"/>
    <w:rsid w:val="50B453B0"/>
    <w:rsid w:val="50D4126A"/>
    <w:rsid w:val="50D53018"/>
    <w:rsid w:val="50DE4399"/>
    <w:rsid w:val="50E37D6A"/>
    <w:rsid w:val="50E43497"/>
    <w:rsid w:val="51067449"/>
    <w:rsid w:val="511027DD"/>
    <w:rsid w:val="51247223"/>
    <w:rsid w:val="5135749F"/>
    <w:rsid w:val="51441247"/>
    <w:rsid w:val="51541AA5"/>
    <w:rsid w:val="51B411EA"/>
    <w:rsid w:val="51BB3808"/>
    <w:rsid w:val="51E00DA8"/>
    <w:rsid w:val="51E173D7"/>
    <w:rsid w:val="51EE0A1E"/>
    <w:rsid w:val="51F33529"/>
    <w:rsid w:val="520A03A5"/>
    <w:rsid w:val="52252FEC"/>
    <w:rsid w:val="525E0CB8"/>
    <w:rsid w:val="526A15C3"/>
    <w:rsid w:val="528C40BA"/>
    <w:rsid w:val="529A3147"/>
    <w:rsid w:val="52BD01AD"/>
    <w:rsid w:val="52D56BCA"/>
    <w:rsid w:val="52E41C02"/>
    <w:rsid w:val="52FC560B"/>
    <w:rsid w:val="530B6B7B"/>
    <w:rsid w:val="531C26B6"/>
    <w:rsid w:val="531E04B5"/>
    <w:rsid w:val="53980E9C"/>
    <w:rsid w:val="53BB73C2"/>
    <w:rsid w:val="53ED5B11"/>
    <w:rsid w:val="541D3C8F"/>
    <w:rsid w:val="5427070C"/>
    <w:rsid w:val="54304475"/>
    <w:rsid w:val="543D1860"/>
    <w:rsid w:val="545273E8"/>
    <w:rsid w:val="54671E97"/>
    <w:rsid w:val="548C19E4"/>
    <w:rsid w:val="548E5FAF"/>
    <w:rsid w:val="549B19D0"/>
    <w:rsid w:val="54AD660A"/>
    <w:rsid w:val="54BE3079"/>
    <w:rsid w:val="54E663EA"/>
    <w:rsid w:val="550143F6"/>
    <w:rsid w:val="5508024C"/>
    <w:rsid w:val="552D3719"/>
    <w:rsid w:val="55357FE7"/>
    <w:rsid w:val="553A126C"/>
    <w:rsid w:val="554271C4"/>
    <w:rsid w:val="55567EEA"/>
    <w:rsid w:val="5562524C"/>
    <w:rsid w:val="556514CE"/>
    <w:rsid w:val="55713114"/>
    <w:rsid w:val="55825AE7"/>
    <w:rsid w:val="55C9260A"/>
    <w:rsid w:val="55CE5CFB"/>
    <w:rsid w:val="55EC3111"/>
    <w:rsid w:val="55FC14E7"/>
    <w:rsid w:val="56430D8A"/>
    <w:rsid w:val="564D276B"/>
    <w:rsid w:val="565770BA"/>
    <w:rsid w:val="56626A4C"/>
    <w:rsid w:val="56666EE2"/>
    <w:rsid w:val="566A58AC"/>
    <w:rsid w:val="56841204"/>
    <w:rsid w:val="56AF1DF3"/>
    <w:rsid w:val="56B454C5"/>
    <w:rsid w:val="57151E02"/>
    <w:rsid w:val="57217E7C"/>
    <w:rsid w:val="5739679B"/>
    <w:rsid w:val="575970C9"/>
    <w:rsid w:val="579717F4"/>
    <w:rsid w:val="57B541EA"/>
    <w:rsid w:val="581A05A5"/>
    <w:rsid w:val="583525C9"/>
    <w:rsid w:val="583F0826"/>
    <w:rsid w:val="58486BD4"/>
    <w:rsid w:val="586F061E"/>
    <w:rsid w:val="588734A4"/>
    <w:rsid w:val="58AA2FA2"/>
    <w:rsid w:val="58B8316E"/>
    <w:rsid w:val="58D40074"/>
    <w:rsid w:val="58D63FAF"/>
    <w:rsid w:val="59020F0C"/>
    <w:rsid w:val="591303CD"/>
    <w:rsid w:val="59213AF8"/>
    <w:rsid w:val="59255664"/>
    <w:rsid w:val="592B442F"/>
    <w:rsid w:val="59341D82"/>
    <w:rsid w:val="593F39A2"/>
    <w:rsid w:val="5993342B"/>
    <w:rsid w:val="59A677C4"/>
    <w:rsid w:val="59C71EE6"/>
    <w:rsid w:val="59F56111"/>
    <w:rsid w:val="5A0167AC"/>
    <w:rsid w:val="5A1D40EB"/>
    <w:rsid w:val="5A2473C4"/>
    <w:rsid w:val="5A404C08"/>
    <w:rsid w:val="5A4532B2"/>
    <w:rsid w:val="5A5C669F"/>
    <w:rsid w:val="5A6C350A"/>
    <w:rsid w:val="5A726C14"/>
    <w:rsid w:val="5A871622"/>
    <w:rsid w:val="5AC238C9"/>
    <w:rsid w:val="5ACE057E"/>
    <w:rsid w:val="5AE61049"/>
    <w:rsid w:val="5B302C1C"/>
    <w:rsid w:val="5B3B0D7A"/>
    <w:rsid w:val="5B4A5E98"/>
    <w:rsid w:val="5B4B2442"/>
    <w:rsid w:val="5B7346B0"/>
    <w:rsid w:val="5B8D7F25"/>
    <w:rsid w:val="5B945A2C"/>
    <w:rsid w:val="5B983FD5"/>
    <w:rsid w:val="5BCB49A1"/>
    <w:rsid w:val="5BFB788C"/>
    <w:rsid w:val="5C1D0E41"/>
    <w:rsid w:val="5C210FD4"/>
    <w:rsid w:val="5C2C3610"/>
    <w:rsid w:val="5C3C1882"/>
    <w:rsid w:val="5C4A5892"/>
    <w:rsid w:val="5C4C0A8A"/>
    <w:rsid w:val="5C5B1A4B"/>
    <w:rsid w:val="5C6A124C"/>
    <w:rsid w:val="5C7D7856"/>
    <w:rsid w:val="5C8E0629"/>
    <w:rsid w:val="5C9E44ED"/>
    <w:rsid w:val="5CBF100A"/>
    <w:rsid w:val="5CC75492"/>
    <w:rsid w:val="5CC87E7B"/>
    <w:rsid w:val="5CD56B4D"/>
    <w:rsid w:val="5D01456F"/>
    <w:rsid w:val="5D0E2082"/>
    <w:rsid w:val="5D171DC2"/>
    <w:rsid w:val="5D333BB6"/>
    <w:rsid w:val="5D4C0C08"/>
    <w:rsid w:val="5D65481C"/>
    <w:rsid w:val="5D7056E1"/>
    <w:rsid w:val="5D857154"/>
    <w:rsid w:val="5D9849BF"/>
    <w:rsid w:val="5DBB2954"/>
    <w:rsid w:val="5DBE0A6C"/>
    <w:rsid w:val="5DD02D37"/>
    <w:rsid w:val="5DE825A5"/>
    <w:rsid w:val="5DFE5081"/>
    <w:rsid w:val="5E0B2841"/>
    <w:rsid w:val="5E0D0BE0"/>
    <w:rsid w:val="5E1112F3"/>
    <w:rsid w:val="5E2211CE"/>
    <w:rsid w:val="5E261168"/>
    <w:rsid w:val="5E275B95"/>
    <w:rsid w:val="5E2902A1"/>
    <w:rsid w:val="5E390BC2"/>
    <w:rsid w:val="5E4004BD"/>
    <w:rsid w:val="5E7B74F9"/>
    <w:rsid w:val="5E822B07"/>
    <w:rsid w:val="5E9206D8"/>
    <w:rsid w:val="5EC8333F"/>
    <w:rsid w:val="5ED3248C"/>
    <w:rsid w:val="5F34463A"/>
    <w:rsid w:val="5F364FCC"/>
    <w:rsid w:val="5F411605"/>
    <w:rsid w:val="5F427DC1"/>
    <w:rsid w:val="5F657CD0"/>
    <w:rsid w:val="5F7206A6"/>
    <w:rsid w:val="5F9F5213"/>
    <w:rsid w:val="5FA075EA"/>
    <w:rsid w:val="5FC1264B"/>
    <w:rsid w:val="5FCB6395"/>
    <w:rsid w:val="60070B54"/>
    <w:rsid w:val="602442B8"/>
    <w:rsid w:val="602478EF"/>
    <w:rsid w:val="60712393"/>
    <w:rsid w:val="60A550D2"/>
    <w:rsid w:val="60AC5BE4"/>
    <w:rsid w:val="60AE0E2F"/>
    <w:rsid w:val="61016585"/>
    <w:rsid w:val="610F1F6A"/>
    <w:rsid w:val="614517F6"/>
    <w:rsid w:val="61681004"/>
    <w:rsid w:val="619C0127"/>
    <w:rsid w:val="619D60A0"/>
    <w:rsid w:val="61B17F00"/>
    <w:rsid w:val="61C81E1D"/>
    <w:rsid w:val="61E6470C"/>
    <w:rsid w:val="61F50C9A"/>
    <w:rsid w:val="62072188"/>
    <w:rsid w:val="621D179B"/>
    <w:rsid w:val="622E3D73"/>
    <w:rsid w:val="62373925"/>
    <w:rsid w:val="623C51B7"/>
    <w:rsid w:val="623E51B7"/>
    <w:rsid w:val="62603535"/>
    <w:rsid w:val="6273034E"/>
    <w:rsid w:val="62747863"/>
    <w:rsid w:val="62750EE8"/>
    <w:rsid w:val="628334B1"/>
    <w:rsid w:val="629B3D9D"/>
    <w:rsid w:val="62A0741A"/>
    <w:rsid w:val="62A20505"/>
    <w:rsid w:val="62A23F4E"/>
    <w:rsid w:val="62C6067B"/>
    <w:rsid w:val="62D131EE"/>
    <w:rsid w:val="62D37B93"/>
    <w:rsid w:val="62DB68E3"/>
    <w:rsid w:val="632379B4"/>
    <w:rsid w:val="634740B2"/>
    <w:rsid w:val="638738EF"/>
    <w:rsid w:val="63936F8F"/>
    <w:rsid w:val="63AF4E86"/>
    <w:rsid w:val="63B94541"/>
    <w:rsid w:val="63BC373D"/>
    <w:rsid w:val="641F546C"/>
    <w:rsid w:val="643A3A59"/>
    <w:rsid w:val="64754970"/>
    <w:rsid w:val="648800ED"/>
    <w:rsid w:val="648D7AC4"/>
    <w:rsid w:val="648E79A0"/>
    <w:rsid w:val="64964971"/>
    <w:rsid w:val="64BD58D1"/>
    <w:rsid w:val="64F632D6"/>
    <w:rsid w:val="64FB3128"/>
    <w:rsid w:val="650333F0"/>
    <w:rsid w:val="652C4161"/>
    <w:rsid w:val="653A4D2D"/>
    <w:rsid w:val="65474383"/>
    <w:rsid w:val="657324E4"/>
    <w:rsid w:val="65761D06"/>
    <w:rsid w:val="6586017A"/>
    <w:rsid w:val="658C6DB8"/>
    <w:rsid w:val="65A663D3"/>
    <w:rsid w:val="65BF22BE"/>
    <w:rsid w:val="65BF3829"/>
    <w:rsid w:val="660A300C"/>
    <w:rsid w:val="66183BB0"/>
    <w:rsid w:val="663F5B21"/>
    <w:rsid w:val="66A61FF4"/>
    <w:rsid w:val="66BF2AF9"/>
    <w:rsid w:val="66BF7A83"/>
    <w:rsid w:val="66EA1469"/>
    <w:rsid w:val="66EB01BB"/>
    <w:rsid w:val="6717163A"/>
    <w:rsid w:val="671A004D"/>
    <w:rsid w:val="672E2E05"/>
    <w:rsid w:val="673B0711"/>
    <w:rsid w:val="675E1E75"/>
    <w:rsid w:val="676A5B63"/>
    <w:rsid w:val="67B360E8"/>
    <w:rsid w:val="67F3257A"/>
    <w:rsid w:val="67F97D47"/>
    <w:rsid w:val="67FC6D88"/>
    <w:rsid w:val="680A4DB9"/>
    <w:rsid w:val="6816535C"/>
    <w:rsid w:val="68421E31"/>
    <w:rsid w:val="6855466A"/>
    <w:rsid w:val="686A454C"/>
    <w:rsid w:val="686D7AC7"/>
    <w:rsid w:val="68B051F5"/>
    <w:rsid w:val="68B33C76"/>
    <w:rsid w:val="68B73B11"/>
    <w:rsid w:val="68D96CC7"/>
    <w:rsid w:val="68E85E7D"/>
    <w:rsid w:val="69060206"/>
    <w:rsid w:val="69102FEF"/>
    <w:rsid w:val="693379DF"/>
    <w:rsid w:val="694D2165"/>
    <w:rsid w:val="695231E0"/>
    <w:rsid w:val="695E7B39"/>
    <w:rsid w:val="69653D70"/>
    <w:rsid w:val="697C55C4"/>
    <w:rsid w:val="69835C01"/>
    <w:rsid w:val="69BA625B"/>
    <w:rsid w:val="69CE6E20"/>
    <w:rsid w:val="69D051E1"/>
    <w:rsid w:val="69D5034A"/>
    <w:rsid w:val="69E57A7E"/>
    <w:rsid w:val="69E6152D"/>
    <w:rsid w:val="6A446655"/>
    <w:rsid w:val="6A8803B2"/>
    <w:rsid w:val="6A8A39D8"/>
    <w:rsid w:val="6A944F3F"/>
    <w:rsid w:val="6A9B1598"/>
    <w:rsid w:val="6AE43F34"/>
    <w:rsid w:val="6B0F49AE"/>
    <w:rsid w:val="6B1525A3"/>
    <w:rsid w:val="6B280E04"/>
    <w:rsid w:val="6B297C1F"/>
    <w:rsid w:val="6B3F5691"/>
    <w:rsid w:val="6B435CC5"/>
    <w:rsid w:val="6B5376F4"/>
    <w:rsid w:val="6B715C0A"/>
    <w:rsid w:val="6B7A6903"/>
    <w:rsid w:val="6B824366"/>
    <w:rsid w:val="6B924226"/>
    <w:rsid w:val="6B9E60AD"/>
    <w:rsid w:val="6BAB5951"/>
    <w:rsid w:val="6BCB38EC"/>
    <w:rsid w:val="6BCC3530"/>
    <w:rsid w:val="6C0C3C07"/>
    <w:rsid w:val="6C1A7715"/>
    <w:rsid w:val="6C1F7EF4"/>
    <w:rsid w:val="6C343C93"/>
    <w:rsid w:val="6C360C2C"/>
    <w:rsid w:val="6C4F5FAB"/>
    <w:rsid w:val="6C5178E0"/>
    <w:rsid w:val="6C642D0C"/>
    <w:rsid w:val="6C691082"/>
    <w:rsid w:val="6C6C7BC8"/>
    <w:rsid w:val="6C81018D"/>
    <w:rsid w:val="6C9C286C"/>
    <w:rsid w:val="6CA3271C"/>
    <w:rsid w:val="6CA8639A"/>
    <w:rsid w:val="6CB322FE"/>
    <w:rsid w:val="6CB93A06"/>
    <w:rsid w:val="6CC87595"/>
    <w:rsid w:val="6CD10E1D"/>
    <w:rsid w:val="6CD44BEF"/>
    <w:rsid w:val="6CFB411C"/>
    <w:rsid w:val="6D032A2F"/>
    <w:rsid w:val="6D4829AC"/>
    <w:rsid w:val="6D6727E3"/>
    <w:rsid w:val="6D7463A3"/>
    <w:rsid w:val="6D8123DD"/>
    <w:rsid w:val="6D873F8D"/>
    <w:rsid w:val="6D8968A8"/>
    <w:rsid w:val="6DBB2D2D"/>
    <w:rsid w:val="6DC36088"/>
    <w:rsid w:val="6DF568C7"/>
    <w:rsid w:val="6DF57072"/>
    <w:rsid w:val="6DFA03B9"/>
    <w:rsid w:val="6E011D6E"/>
    <w:rsid w:val="6E2B4EEC"/>
    <w:rsid w:val="6E2F1315"/>
    <w:rsid w:val="6E360FA8"/>
    <w:rsid w:val="6E4D1A3E"/>
    <w:rsid w:val="6E866423"/>
    <w:rsid w:val="6E90702F"/>
    <w:rsid w:val="6F0C13A2"/>
    <w:rsid w:val="6F0C6219"/>
    <w:rsid w:val="6F0C689C"/>
    <w:rsid w:val="6F1F11AE"/>
    <w:rsid w:val="6F48469C"/>
    <w:rsid w:val="6F6F5AED"/>
    <w:rsid w:val="6F8D1522"/>
    <w:rsid w:val="6F9D42EE"/>
    <w:rsid w:val="6FBE3493"/>
    <w:rsid w:val="6FE10121"/>
    <w:rsid w:val="6FE3690D"/>
    <w:rsid w:val="6FE43454"/>
    <w:rsid w:val="6FE45769"/>
    <w:rsid w:val="6FEA3E91"/>
    <w:rsid w:val="700E798C"/>
    <w:rsid w:val="70357BF9"/>
    <w:rsid w:val="703E6382"/>
    <w:rsid w:val="706472DA"/>
    <w:rsid w:val="70B754C6"/>
    <w:rsid w:val="70B94E5C"/>
    <w:rsid w:val="70F15083"/>
    <w:rsid w:val="70FE30B1"/>
    <w:rsid w:val="71071BE6"/>
    <w:rsid w:val="71222166"/>
    <w:rsid w:val="712608D6"/>
    <w:rsid w:val="714F5A5F"/>
    <w:rsid w:val="71811611"/>
    <w:rsid w:val="719E3976"/>
    <w:rsid w:val="71D3253C"/>
    <w:rsid w:val="71E253BF"/>
    <w:rsid w:val="71F004C8"/>
    <w:rsid w:val="71F2179A"/>
    <w:rsid w:val="71F70DD7"/>
    <w:rsid w:val="721B2885"/>
    <w:rsid w:val="72250440"/>
    <w:rsid w:val="722578E9"/>
    <w:rsid w:val="722B4896"/>
    <w:rsid w:val="724B08D3"/>
    <w:rsid w:val="7263542E"/>
    <w:rsid w:val="726B5B54"/>
    <w:rsid w:val="728B1C02"/>
    <w:rsid w:val="72B34FD6"/>
    <w:rsid w:val="72BE2F90"/>
    <w:rsid w:val="72C12C69"/>
    <w:rsid w:val="72C50769"/>
    <w:rsid w:val="72CC3F73"/>
    <w:rsid w:val="72DB63C7"/>
    <w:rsid w:val="72E023E1"/>
    <w:rsid w:val="72E75796"/>
    <w:rsid w:val="73223648"/>
    <w:rsid w:val="732E6B82"/>
    <w:rsid w:val="73542A1B"/>
    <w:rsid w:val="73697BBA"/>
    <w:rsid w:val="7384065A"/>
    <w:rsid w:val="73890214"/>
    <w:rsid w:val="73A10E70"/>
    <w:rsid w:val="73CA3D36"/>
    <w:rsid w:val="73D55573"/>
    <w:rsid w:val="740B666E"/>
    <w:rsid w:val="74220495"/>
    <w:rsid w:val="7427670E"/>
    <w:rsid w:val="7430569C"/>
    <w:rsid w:val="7442520A"/>
    <w:rsid w:val="74AD74DE"/>
    <w:rsid w:val="74BF3780"/>
    <w:rsid w:val="74CD1587"/>
    <w:rsid w:val="74E13026"/>
    <w:rsid w:val="74F517E7"/>
    <w:rsid w:val="75057DD3"/>
    <w:rsid w:val="75227C22"/>
    <w:rsid w:val="7533649C"/>
    <w:rsid w:val="75467181"/>
    <w:rsid w:val="7549409D"/>
    <w:rsid w:val="754D7793"/>
    <w:rsid w:val="754F4FA0"/>
    <w:rsid w:val="758378B0"/>
    <w:rsid w:val="75D9228C"/>
    <w:rsid w:val="75DA5A8D"/>
    <w:rsid w:val="75E61F97"/>
    <w:rsid w:val="75EA6A03"/>
    <w:rsid w:val="75FF1502"/>
    <w:rsid w:val="763C0A95"/>
    <w:rsid w:val="76415F6E"/>
    <w:rsid w:val="76674885"/>
    <w:rsid w:val="769E57E1"/>
    <w:rsid w:val="76A41635"/>
    <w:rsid w:val="76AD43FC"/>
    <w:rsid w:val="76B74B3F"/>
    <w:rsid w:val="76E01A09"/>
    <w:rsid w:val="76E978B2"/>
    <w:rsid w:val="770A393D"/>
    <w:rsid w:val="77291A80"/>
    <w:rsid w:val="772A4C60"/>
    <w:rsid w:val="774632C5"/>
    <w:rsid w:val="778160B4"/>
    <w:rsid w:val="77834385"/>
    <w:rsid w:val="77A86F03"/>
    <w:rsid w:val="77B360F1"/>
    <w:rsid w:val="77B544A3"/>
    <w:rsid w:val="77B96444"/>
    <w:rsid w:val="77D162C2"/>
    <w:rsid w:val="77DB4564"/>
    <w:rsid w:val="77DC2BEA"/>
    <w:rsid w:val="782941CD"/>
    <w:rsid w:val="78506042"/>
    <w:rsid w:val="788728C4"/>
    <w:rsid w:val="78921171"/>
    <w:rsid w:val="78C1028A"/>
    <w:rsid w:val="78C22246"/>
    <w:rsid w:val="78C46C72"/>
    <w:rsid w:val="78DE0702"/>
    <w:rsid w:val="78DE429B"/>
    <w:rsid w:val="78EC28C5"/>
    <w:rsid w:val="78F95820"/>
    <w:rsid w:val="792D54E4"/>
    <w:rsid w:val="79402D4A"/>
    <w:rsid w:val="794730D8"/>
    <w:rsid w:val="794A7E2A"/>
    <w:rsid w:val="79565B55"/>
    <w:rsid w:val="79574775"/>
    <w:rsid w:val="797B65CF"/>
    <w:rsid w:val="797D43BF"/>
    <w:rsid w:val="79801921"/>
    <w:rsid w:val="799A122C"/>
    <w:rsid w:val="79F06C3F"/>
    <w:rsid w:val="7A1569C4"/>
    <w:rsid w:val="7A186056"/>
    <w:rsid w:val="7A637505"/>
    <w:rsid w:val="7A847C7C"/>
    <w:rsid w:val="7AA23904"/>
    <w:rsid w:val="7AD30383"/>
    <w:rsid w:val="7B0D4686"/>
    <w:rsid w:val="7B161CC7"/>
    <w:rsid w:val="7B39375E"/>
    <w:rsid w:val="7B5D0B70"/>
    <w:rsid w:val="7B673CD7"/>
    <w:rsid w:val="7B894419"/>
    <w:rsid w:val="7BA04677"/>
    <w:rsid w:val="7BB41D41"/>
    <w:rsid w:val="7C0F4157"/>
    <w:rsid w:val="7C56574B"/>
    <w:rsid w:val="7C7A444E"/>
    <w:rsid w:val="7C7E0885"/>
    <w:rsid w:val="7C81003B"/>
    <w:rsid w:val="7CD61CAB"/>
    <w:rsid w:val="7CEF1EDA"/>
    <w:rsid w:val="7D282783"/>
    <w:rsid w:val="7D4F3CE2"/>
    <w:rsid w:val="7D767ADA"/>
    <w:rsid w:val="7DBB07A4"/>
    <w:rsid w:val="7DC03161"/>
    <w:rsid w:val="7DF65767"/>
    <w:rsid w:val="7DFF6D49"/>
    <w:rsid w:val="7E0E3F95"/>
    <w:rsid w:val="7E2E7A36"/>
    <w:rsid w:val="7E912C54"/>
    <w:rsid w:val="7E970F43"/>
    <w:rsid w:val="7EE7140E"/>
    <w:rsid w:val="7F1847BB"/>
    <w:rsid w:val="7F1A1A75"/>
    <w:rsid w:val="7F3C7FC5"/>
    <w:rsid w:val="7F3F02DF"/>
    <w:rsid w:val="7F4754F9"/>
    <w:rsid w:val="7F4F725D"/>
    <w:rsid w:val="7F655FD6"/>
    <w:rsid w:val="7F8C3EFE"/>
    <w:rsid w:val="7FB24A11"/>
    <w:rsid w:val="7FC40B28"/>
    <w:rsid w:val="7FD84D26"/>
    <w:rsid w:val="7FFA23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6"/>
    <o:shapelayout v:ext="edit">
      <o:idmap v:ext="edit" data="5"/>
    </o:shapelayout>
  </w:shapeDefaults>
  <w:decimalSymbol w:val="."/>
  <w:listSeparator w:val=","/>
  <w14:docId w14:val="3AAB7537"/>
  <w15:docId w15:val="{25E08B0C-535C-46F2-82E7-DA57638CE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Body Text"/>
    <w:basedOn w:val="a"/>
    <w:autoRedefine/>
    <w:semiHidden/>
    <w:qFormat/>
    <w:pPr>
      <w:kinsoku w:val="0"/>
      <w:autoSpaceDE w:val="0"/>
      <w:autoSpaceDN w:val="0"/>
      <w:adjustRightInd w:val="0"/>
      <w:snapToGrid w:val="0"/>
      <w:jc w:val="left"/>
      <w:textAlignment w:val="baseline"/>
    </w:pPr>
    <w:rPr>
      <w:rFonts w:ascii="Arial" w:hAnsi="Arial" w:cs="Times New Roman"/>
      <w:color w:val="000000"/>
      <w:kern w:val="0"/>
      <w:szCs w:val="21"/>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autoRedefine/>
    <w:uiPriority w:val="99"/>
    <w:semiHidden/>
    <w:unhideWhenUsed/>
    <w:qFormat/>
    <w:rPr>
      <w:color w:val="0000FF"/>
      <w:u w:val="single"/>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paragraph" w:customStyle="1" w:styleId="Default">
    <w:name w:val="Default"/>
    <w:autoRedefine/>
    <w:qFormat/>
    <w:pPr>
      <w:widowControl w:val="0"/>
      <w:autoSpaceDE w:val="0"/>
      <w:autoSpaceDN w:val="0"/>
      <w:adjustRightInd w:val="0"/>
    </w:pPr>
    <w:rPr>
      <w:rFonts w:ascii="黑体" w:eastAsiaTheme="minorEastAsia" w:hAnsi="黑体" w:cs="黑体"/>
      <w:color w:val="000000"/>
      <w:sz w:val="24"/>
      <w:szCs w:val="24"/>
    </w:rPr>
  </w:style>
  <w:style w:type="paragraph" w:customStyle="1" w:styleId="TableText">
    <w:name w:val="Table Text"/>
    <w:basedOn w:val="a"/>
    <w:autoRedefine/>
    <w:hidden/>
    <w:qFormat/>
    <w:pPr>
      <w:kinsoku w:val="0"/>
      <w:autoSpaceDE w:val="0"/>
      <w:autoSpaceDN w:val="0"/>
      <w:adjustRightInd w:val="0"/>
      <w:snapToGrid w:val="0"/>
      <w:jc w:val="left"/>
      <w:textAlignment w:val="baseline"/>
    </w:pPr>
    <w:rPr>
      <w:rFonts w:ascii="Times New Roman" w:hAnsi="Times New Roman" w:cs="Times New Roman"/>
      <w:color w:val="000000"/>
      <w:kern w:val="0"/>
      <w:sz w:val="24"/>
      <w:szCs w:val="24"/>
    </w:rPr>
  </w:style>
  <w:style w:type="table" w:customStyle="1" w:styleId="TableNormal">
    <w:name w:val="Table Normal"/>
    <w:basedOn w:val="a1"/>
    <w:autoRedefine/>
    <w:qFormat/>
    <w:tblPr>
      <w:tblCellMar>
        <w:left w:w="0" w:type="dxa"/>
        <w:right w:w="0" w:type="dxa"/>
      </w:tblCellMar>
    </w:tblPr>
  </w:style>
  <w:style w:type="character" w:customStyle="1" w:styleId="aa">
    <w:name w:val="公文正文"/>
    <w:rsid w:val="00330978"/>
    <w:rPr>
      <w:rFonts w:ascii="仿宋_GB2312" w:eastAsia="仿宋_GB2312"/>
      <w:spacing w:val="-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ntrol" Target="activeX/activeX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472D2-C7A7-4BDB-AD17-326D09D4D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108</Pages>
  <Words>7726</Words>
  <Characters>44039</Characters>
  <Application>Microsoft Office Word</Application>
  <DocSecurity>0</DocSecurity>
  <Lines>366</Lines>
  <Paragraphs>103</Paragraphs>
  <ScaleCrop>false</ScaleCrop>
  <Company>Microsoft</Company>
  <LinksUpToDate>false</LinksUpToDate>
  <CharactersWithSpaces>51662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邓静</dc:creator>
  <cp:lastModifiedBy>Administrator</cp:lastModifiedBy>
  <cp:revision>1</cp:revision>
  <cp:lastPrinted>2024-03-12T12:39:00Z</cp:lastPrinted>
  <dcterms:created xsi:type="dcterms:W3CDTF">2019-10-16T09:20:00Z</dcterms:created>
  <dcterms:modified xsi:type="dcterms:W3CDTF">2024-08-09T10:56:00Z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48E01EFC52D84FF1BA93A23F9192AFAB_13</vt:lpwstr>
  </property>
</Properties>
</file>