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92171" w14:textId="77777777" w:rsidR="00EC1497" w:rsidRDefault="009B4070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a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EC1497" w14:paraId="53ADD070" w14:textId="77777777">
        <w:trPr>
          <w:trHeight w:hRule="exact" w:val="704"/>
        </w:trPr>
        <w:tc>
          <w:tcPr>
            <w:tcW w:w="1980" w:type="dxa"/>
            <w:vAlign w:val="center"/>
          </w:tcPr>
          <w:p w14:paraId="7EFEBCFE" w14:textId="77777777" w:rsidR="00EC1497" w:rsidRDefault="009B407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1BD4E01B" w14:textId="77777777" w:rsidR="00EC1497" w:rsidRDefault="009B4070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电泳装置</w:t>
            </w:r>
          </w:p>
        </w:tc>
      </w:tr>
      <w:tr w:rsidR="000C311E" w14:paraId="7D6EC71B" w14:textId="77777777" w:rsidTr="00961BD4">
        <w:trPr>
          <w:trHeight w:hRule="exact" w:val="715"/>
        </w:trPr>
        <w:tc>
          <w:tcPr>
            <w:tcW w:w="1980" w:type="dxa"/>
            <w:vAlign w:val="center"/>
          </w:tcPr>
          <w:p w14:paraId="4DB38E81" w14:textId="77777777" w:rsidR="000C311E" w:rsidRDefault="000C31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49F6A93D" w14:textId="13CC7B6F" w:rsidR="000C311E" w:rsidRDefault="000C31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1台</w:t>
            </w:r>
          </w:p>
        </w:tc>
      </w:tr>
      <w:tr w:rsidR="00EC1497" w14:paraId="4DFCC777" w14:textId="77777777">
        <w:trPr>
          <w:trHeight w:val="90"/>
        </w:trPr>
        <w:tc>
          <w:tcPr>
            <w:tcW w:w="8295" w:type="dxa"/>
            <w:gridSpan w:val="2"/>
          </w:tcPr>
          <w:p w14:paraId="3A1C9DD3" w14:textId="77777777" w:rsidR="00EC1497" w:rsidRDefault="009B407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56E024AE" w14:textId="77777777" w:rsidR="00EC1497" w:rsidRDefault="009B407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全自动电泳装置由全自动电泳仪和扫描系统组成。</w:t>
            </w:r>
          </w:p>
          <w:p w14:paraId="3D325E3B" w14:textId="77777777" w:rsidR="00EC1497" w:rsidRDefault="00EC1497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9D7D9DD" w14:textId="77777777" w:rsidR="00EC1497" w:rsidRDefault="009B4070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全自动电泳仪：</w:t>
            </w:r>
          </w:p>
          <w:p w14:paraId="5CE50B84" w14:textId="77777777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1、电源和电泳槽为一体式结构</w:t>
            </w:r>
          </w:p>
          <w:p w14:paraId="345B1F50" w14:textId="4223AEFD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2、额定输入功率：</w:t>
            </w:r>
            <w:r w:rsidR="002B2DC0">
              <w:rPr>
                <w:rFonts w:ascii="宋体" w:eastAsia="宋体" w:hAnsi="宋体" w:hint="eastAsia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</w:rPr>
              <w:t>150VA</w:t>
            </w:r>
          </w:p>
          <w:p w14:paraId="2BF4A892" w14:textId="77777777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3、额定电泳输出电压：3-300V</w:t>
            </w:r>
          </w:p>
          <w:p w14:paraId="49DA013E" w14:textId="6DFCF913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4、电泳槽通道数：</w:t>
            </w:r>
            <w:r w:rsidR="002B2DC0">
              <w:rPr>
                <w:rFonts w:ascii="宋体" w:eastAsia="宋体" w:hAnsi="宋体" w:hint="eastAsia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</w:rPr>
              <w:t>28通道</w:t>
            </w:r>
          </w:p>
          <w:p w14:paraId="643F8DA9" w14:textId="77777777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5、输出电极组数：2组，一组内置，一组扩展</w:t>
            </w:r>
          </w:p>
          <w:p w14:paraId="1D2D5B5B" w14:textId="77777777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扫描系统：</w:t>
            </w:r>
          </w:p>
          <w:p w14:paraId="6B3D1606" w14:textId="1CEC2D97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/>
              </w:rPr>
              <w:t>、光学分辨率：</w:t>
            </w:r>
            <w:r w:rsidR="002B2DC0">
              <w:rPr>
                <w:rFonts w:ascii="宋体" w:eastAsia="宋体" w:hAnsi="宋体" w:hint="eastAsia"/>
                <w:szCs w:val="24"/>
              </w:rPr>
              <w:t>≥</w:t>
            </w:r>
            <w:r>
              <w:rPr>
                <w:rFonts w:ascii="宋体" w:eastAsia="宋体" w:hAnsi="宋体" w:cs="宋体"/>
              </w:rPr>
              <w:t>5408*2000 Pixel</w:t>
            </w:r>
          </w:p>
          <w:p w14:paraId="4403E627" w14:textId="77777777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</w:t>
            </w:r>
            <w:r>
              <w:rPr>
                <w:rFonts w:ascii="宋体" w:eastAsia="宋体" w:hAnsi="宋体" w:cs="宋体"/>
              </w:rPr>
              <w:t>、光源：LED</w:t>
            </w:r>
          </w:p>
          <w:p w14:paraId="34816FB8" w14:textId="2B9DABAF" w:rsidR="00EC1497" w:rsidRDefault="009B4070">
            <w:pPr>
              <w:pStyle w:val="a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</w:t>
            </w:r>
            <w:r>
              <w:rPr>
                <w:rFonts w:ascii="宋体" w:eastAsia="宋体" w:hAnsi="宋体" w:cs="宋体"/>
              </w:rPr>
              <w:t>、输出文件格式：BMP/TIFF/RAW/PNG/JPG/PDF</w:t>
            </w:r>
            <w:r w:rsidR="002B2DC0">
              <w:rPr>
                <w:rFonts w:ascii="宋体" w:eastAsia="宋体" w:hAnsi="宋体" w:cs="宋体" w:hint="eastAsia"/>
              </w:rPr>
              <w:t>等</w:t>
            </w:r>
          </w:p>
          <w:p w14:paraId="647129B7" w14:textId="77777777" w:rsidR="00EC1497" w:rsidRDefault="00EC1497">
            <w:pPr>
              <w:pStyle w:val="a0"/>
              <w:rPr>
                <w:rFonts w:ascii="宋体" w:eastAsia="宋体" w:hAnsi="宋体" w:cs="宋体"/>
              </w:rPr>
            </w:pPr>
          </w:p>
        </w:tc>
      </w:tr>
    </w:tbl>
    <w:p w14:paraId="58F6D107" w14:textId="77777777" w:rsidR="00EC1497" w:rsidRDefault="00EC1497">
      <w:pPr>
        <w:rPr>
          <w:rFonts w:ascii="宋体" w:eastAsia="宋体" w:hAnsi="宋体"/>
          <w:sz w:val="24"/>
          <w:szCs w:val="24"/>
        </w:rPr>
      </w:pPr>
    </w:p>
    <w:sectPr w:rsidR="00EC14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27376" w14:textId="77777777" w:rsidR="00E5533F" w:rsidRDefault="00E5533F" w:rsidP="002B2DC0">
      <w:r>
        <w:separator/>
      </w:r>
    </w:p>
  </w:endnote>
  <w:endnote w:type="continuationSeparator" w:id="0">
    <w:p w14:paraId="2BB4241E" w14:textId="77777777" w:rsidR="00E5533F" w:rsidRDefault="00E5533F" w:rsidP="002B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29E87" w14:textId="77777777" w:rsidR="00E5533F" w:rsidRDefault="00E5533F" w:rsidP="002B2DC0">
      <w:r>
        <w:separator/>
      </w:r>
    </w:p>
  </w:footnote>
  <w:footnote w:type="continuationSeparator" w:id="0">
    <w:p w14:paraId="2F029E6A" w14:textId="77777777" w:rsidR="00E5533F" w:rsidRDefault="00E5533F" w:rsidP="002B2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0C311E"/>
    <w:rsid w:val="00124A38"/>
    <w:rsid w:val="00166A53"/>
    <w:rsid w:val="00236F37"/>
    <w:rsid w:val="002B2DC0"/>
    <w:rsid w:val="00412EE9"/>
    <w:rsid w:val="00420292"/>
    <w:rsid w:val="00436CF0"/>
    <w:rsid w:val="00456F0F"/>
    <w:rsid w:val="004B770A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F2E23"/>
    <w:rsid w:val="009338E3"/>
    <w:rsid w:val="00976C9E"/>
    <w:rsid w:val="009B4070"/>
    <w:rsid w:val="00AA3968"/>
    <w:rsid w:val="00AA75E8"/>
    <w:rsid w:val="00AC1D72"/>
    <w:rsid w:val="00B46C06"/>
    <w:rsid w:val="00B54E84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5533F"/>
    <w:rsid w:val="00EC1497"/>
    <w:rsid w:val="00EE533B"/>
    <w:rsid w:val="00F417CB"/>
    <w:rsid w:val="00FC065B"/>
    <w:rsid w:val="00FC6E89"/>
    <w:rsid w:val="042F3695"/>
    <w:rsid w:val="04DC0C65"/>
    <w:rsid w:val="1CA960E3"/>
    <w:rsid w:val="22894285"/>
    <w:rsid w:val="39CD1781"/>
    <w:rsid w:val="3E645435"/>
    <w:rsid w:val="4948394C"/>
    <w:rsid w:val="4A125911"/>
    <w:rsid w:val="51FA4C5E"/>
    <w:rsid w:val="56EC4580"/>
    <w:rsid w:val="5B4E412F"/>
    <w:rsid w:val="65F45701"/>
    <w:rsid w:val="6CF05990"/>
    <w:rsid w:val="79C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52D4C"/>
  <w15:docId w15:val="{30EC6200-E419-48C9-B1F6-F1CCDA7A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a">
    <w:name w:val="Table Grid"/>
    <w:basedOn w:val="a2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标题 字符"/>
    <w:basedOn w:val="a1"/>
    <w:link w:val="a8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autoRedefine/>
    <w:uiPriority w:val="99"/>
    <w:qFormat/>
    <w:rPr>
      <w:sz w:val="18"/>
      <w:szCs w:val="18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ac">
    <w:name w:val="招标正文"/>
    <w:basedOn w:val="a"/>
    <w:qFormat/>
    <w:pPr>
      <w:spacing w:line="360" w:lineRule="auto"/>
      <w:ind w:firstLineChars="200" w:firstLine="643"/>
    </w:pPr>
    <w:rPr>
      <w:rFonts w:ascii="Arial" w:eastAsia="宋体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31</cp:revision>
  <dcterms:created xsi:type="dcterms:W3CDTF">2022-07-06T07:55:00Z</dcterms:created>
  <dcterms:modified xsi:type="dcterms:W3CDTF">2025-07-23T09:21:00Z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DFD8F4E754544F9BB9E0CA5F54977C1B_13</vt:lpwstr>
  </property>
  <property fmtid="{D5CDD505-2E9C-101B-9397-08002B2CF9AE}" pid="4" name="KSOTemplateDocerSaveRecord">
    <vt:lpwstr>eyJoZGlkIjoiMGNmZGU4NzcwZmYwODQ3ZjE0YTBlMGI4MzllNGFmMzQiLCJ1c2VySWQiOiI0NDI3NDQ4NjUifQ==</vt:lpwstr>
  </property>
</Properties>
</file>