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92171" w14:textId="77777777" w:rsidR="00A54D15" w:rsidRDefault="00120896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a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A54D15" w14:paraId="53ADD070" w14:textId="77777777">
        <w:trPr>
          <w:trHeight w:hRule="exact" w:val="704"/>
        </w:trPr>
        <w:tc>
          <w:tcPr>
            <w:tcW w:w="1980" w:type="dxa"/>
            <w:vAlign w:val="center"/>
          </w:tcPr>
          <w:p w14:paraId="7EFEBCFE" w14:textId="77777777" w:rsidR="00A54D15" w:rsidRDefault="0012089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1BD4E01B" w14:textId="7C85290D" w:rsidR="00A54D15" w:rsidRDefault="00120896">
            <w:pPr>
              <w:ind w:firstLineChars="200" w:firstLine="482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恒温培养箱</w:t>
            </w:r>
          </w:p>
        </w:tc>
      </w:tr>
      <w:tr w:rsidR="00D3317E" w14:paraId="7D6EC71B" w14:textId="77777777" w:rsidTr="00B359D8">
        <w:trPr>
          <w:trHeight w:hRule="exact" w:val="715"/>
        </w:trPr>
        <w:tc>
          <w:tcPr>
            <w:tcW w:w="1980" w:type="dxa"/>
            <w:vAlign w:val="center"/>
          </w:tcPr>
          <w:p w14:paraId="4DB38E81" w14:textId="77777777" w:rsidR="00D3317E" w:rsidRDefault="00D3317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49F6A93D" w14:textId="5069E34B" w:rsidR="00D3317E" w:rsidRDefault="00D3317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1台</w:t>
            </w:r>
          </w:p>
        </w:tc>
      </w:tr>
      <w:tr w:rsidR="00A54D15" w14:paraId="4DFCC777" w14:textId="77777777">
        <w:trPr>
          <w:trHeight w:val="90"/>
        </w:trPr>
        <w:tc>
          <w:tcPr>
            <w:tcW w:w="8295" w:type="dxa"/>
            <w:gridSpan w:val="2"/>
          </w:tcPr>
          <w:p w14:paraId="73CD6681" w14:textId="1E187853" w:rsidR="00A54D15" w:rsidRPr="0074771C" w:rsidRDefault="00120896" w:rsidP="0074771C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74771C"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4AE3F5C0" w14:textId="77777777" w:rsidR="00A54D15" w:rsidRPr="0074771C" w:rsidRDefault="00120896" w:rsidP="0074771C">
            <w:pPr>
              <w:pStyle w:val="ac"/>
              <w:numPr>
                <w:ilvl w:val="0"/>
                <w:numId w:val="1"/>
              </w:numPr>
              <w:spacing w:line="300" w:lineRule="exact"/>
              <w:ind w:firstLine="480"/>
              <w:rPr>
                <w:rFonts w:ascii="宋体" w:hAnsi="宋体" w:cs="宋体"/>
                <w:szCs w:val="24"/>
              </w:rPr>
            </w:pPr>
            <w:r w:rsidRPr="0074771C">
              <w:rPr>
                <w:rFonts w:ascii="宋体" w:hAnsi="宋体" w:cs="宋体" w:hint="eastAsia"/>
                <w:szCs w:val="24"/>
              </w:rPr>
              <w:t>智能数显PID控温仪表，控温精度波动小，具有定时、超温警报、温度偏差修正、控温自整定、掉电记忆、故障自诊断等功能。</w:t>
            </w:r>
          </w:p>
          <w:p w14:paraId="0A18B3F2" w14:textId="77777777" w:rsidR="00A54D15" w:rsidRPr="0074771C" w:rsidRDefault="00120896" w:rsidP="0074771C">
            <w:pPr>
              <w:pStyle w:val="ac"/>
              <w:numPr>
                <w:ilvl w:val="0"/>
                <w:numId w:val="1"/>
              </w:numPr>
              <w:spacing w:line="300" w:lineRule="exact"/>
              <w:ind w:firstLine="480"/>
              <w:rPr>
                <w:rFonts w:ascii="宋体" w:hAnsi="宋体" w:cs="宋体"/>
                <w:szCs w:val="24"/>
              </w:rPr>
            </w:pPr>
            <w:r w:rsidRPr="0074771C">
              <w:rPr>
                <w:rFonts w:ascii="宋体" w:hAnsi="宋体" w:cs="宋体" w:hint="eastAsia"/>
                <w:szCs w:val="24"/>
              </w:rPr>
              <w:t>BS型采用镜面不锈钢内胆，四角半圆弧易清洁，箱内搁板间距可调，抽取方便且便于清洁消毒。</w:t>
            </w:r>
          </w:p>
          <w:p w14:paraId="76D3B792" w14:textId="77777777" w:rsidR="00A54D15" w:rsidRPr="0074771C" w:rsidRDefault="00120896" w:rsidP="0074771C">
            <w:pPr>
              <w:pStyle w:val="ac"/>
              <w:numPr>
                <w:ilvl w:val="0"/>
                <w:numId w:val="1"/>
              </w:numPr>
              <w:spacing w:line="300" w:lineRule="exact"/>
              <w:ind w:firstLine="480"/>
              <w:rPr>
                <w:rFonts w:ascii="宋体" w:hAnsi="宋体" w:cs="宋体"/>
                <w:szCs w:val="24"/>
              </w:rPr>
            </w:pPr>
            <w:r w:rsidRPr="0074771C">
              <w:rPr>
                <w:rFonts w:ascii="宋体" w:hAnsi="宋体" w:cs="宋体" w:hint="eastAsia"/>
                <w:szCs w:val="24"/>
              </w:rPr>
              <w:t>本机为立式框架结构，外壳采用优质冷轧钢板，表面采用静电喷塑工艺。</w:t>
            </w:r>
          </w:p>
          <w:p w14:paraId="6A28D5EB" w14:textId="77777777" w:rsidR="00A54D15" w:rsidRPr="0074771C" w:rsidRDefault="00120896" w:rsidP="0074771C">
            <w:pPr>
              <w:pStyle w:val="ac"/>
              <w:numPr>
                <w:ilvl w:val="0"/>
                <w:numId w:val="1"/>
              </w:numPr>
              <w:spacing w:line="300" w:lineRule="exact"/>
              <w:ind w:firstLine="480"/>
              <w:rPr>
                <w:rFonts w:ascii="宋体" w:hAnsi="宋体" w:cs="宋体"/>
                <w:szCs w:val="24"/>
              </w:rPr>
            </w:pPr>
            <w:r w:rsidRPr="0074771C">
              <w:rPr>
                <w:rFonts w:ascii="宋体" w:hAnsi="宋体" w:cs="宋体" w:hint="eastAsia"/>
                <w:szCs w:val="24"/>
              </w:rPr>
              <w:t>设有硅胶密封圈，提高保温能力的同时能够降低噪音。</w:t>
            </w:r>
          </w:p>
          <w:p w14:paraId="587680D4" w14:textId="77777777" w:rsidR="00A54D15" w:rsidRPr="0074771C" w:rsidRDefault="00120896" w:rsidP="0074771C">
            <w:pPr>
              <w:pStyle w:val="ac"/>
              <w:numPr>
                <w:ilvl w:val="0"/>
                <w:numId w:val="1"/>
              </w:numPr>
              <w:spacing w:line="300" w:lineRule="exact"/>
              <w:ind w:firstLine="480"/>
              <w:rPr>
                <w:rFonts w:ascii="宋体" w:hAnsi="宋体" w:cs="宋体"/>
                <w:szCs w:val="24"/>
              </w:rPr>
            </w:pPr>
            <w:r w:rsidRPr="0074771C">
              <w:rPr>
                <w:rFonts w:ascii="宋体" w:hAnsi="宋体" w:cs="宋体" w:hint="eastAsia"/>
                <w:szCs w:val="24"/>
              </w:rPr>
              <w:t>机器顶部配有排风阀，可随时将箱内潮气排出箱外。</w:t>
            </w:r>
          </w:p>
          <w:p w14:paraId="49C88204" w14:textId="77777777" w:rsidR="00A54D15" w:rsidRPr="0074771C" w:rsidRDefault="00120896" w:rsidP="0074771C">
            <w:pPr>
              <w:pStyle w:val="ac"/>
              <w:numPr>
                <w:ilvl w:val="0"/>
                <w:numId w:val="1"/>
              </w:numPr>
              <w:spacing w:line="300" w:lineRule="exact"/>
              <w:ind w:firstLine="480"/>
              <w:rPr>
                <w:rFonts w:ascii="宋体" w:hAnsi="宋体" w:cs="宋体"/>
                <w:szCs w:val="24"/>
              </w:rPr>
            </w:pPr>
            <w:r w:rsidRPr="0074771C">
              <w:rPr>
                <w:rFonts w:ascii="宋体" w:hAnsi="宋体" w:cs="宋体" w:hint="eastAsia"/>
                <w:szCs w:val="24"/>
              </w:rPr>
              <w:t>箱门配备钢化玻璃，观察方便，安全性能高，隔热效果好。</w:t>
            </w:r>
          </w:p>
          <w:p w14:paraId="36C28674" w14:textId="77777777" w:rsidR="00A54D15" w:rsidRPr="0074771C" w:rsidRDefault="00120896" w:rsidP="0074771C">
            <w:pPr>
              <w:pStyle w:val="ac"/>
              <w:numPr>
                <w:ilvl w:val="0"/>
                <w:numId w:val="1"/>
              </w:numPr>
              <w:spacing w:line="300" w:lineRule="exact"/>
              <w:ind w:firstLine="480"/>
              <w:rPr>
                <w:rFonts w:ascii="宋体" w:hAnsi="宋体" w:cs="宋体"/>
                <w:szCs w:val="24"/>
              </w:rPr>
            </w:pPr>
            <w:r w:rsidRPr="0074771C">
              <w:rPr>
                <w:rFonts w:ascii="宋体" w:hAnsi="宋体" w:cs="宋体" w:hint="eastAsia"/>
                <w:szCs w:val="24"/>
              </w:rPr>
              <w:t>环保隔热材料及保温设计，保证设备表面无烫伤危险。</w:t>
            </w:r>
          </w:p>
          <w:p w14:paraId="6843125F" w14:textId="77777777" w:rsidR="00A54D15" w:rsidRPr="0074771C" w:rsidRDefault="00120896" w:rsidP="0074771C">
            <w:pPr>
              <w:pStyle w:val="ac"/>
              <w:numPr>
                <w:ilvl w:val="0"/>
                <w:numId w:val="1"/>
              </w:numPr>
              <w:spacing w:line="300" w:lineRule="exact"/>
              <w:ind w:firstLine="480"/>
              <w:rPr>
                <w:rFonts w:ascii="宋体" w:hAnsi="宋体" w:cs="宋体"/>
                <w:bCs/>
                <w:szCs w:val="24"/>
              </w:rPr>
            </w:pPr>
            <w:r w:rsidRPr="0074771C">
              <w:rPr>
                <w:rFonts w:ascii="宋体" w:hAnsi="宋体" w:cs="宋体" w:hint="eastAsia"/>
                <w:szCs w:val="24"/>
              </w:rPr>
              <w:t>箱内新增LED照明灯带，人性化设计，直观可视，以便观察样品培养状态。</w:t>
            </w:r>
          </w:p>
          <w:p w14:paraId="6BF2AFFC" w14:textId="77777777" w:rsidR="00A54D15" w:rsidRPr="0074771C" w:rsidRDefault="00120896" w:rsidP="0074771C">
            <w:pPr>
              <w:pStyle w:val="ac"/>
              <w:numPr>
                <w:ilvl w:val="0"/>
                <w:numId w:val="1"/>
              </w:numPr>
              <w:spacing w:line="300" w:lineRule="exact"/>
              <w:ind w:firstLine="480"/>
              <w:rPr>
                <w:rFonts w:ascii="宋体" w:hAnsi="宋体" w:cs="宋体"/>
                <w:bCs/>
                <w:szCs w:val="24"/>
              </w:rPr>
            </w:pPr>
            <w:r w:rsidRPr="0074771C">
              <w:rPr>
                <w:rFonts w:ascii="宋体" w:hAnsi="宋体" w:cs="宋体" w:hint="eastAsia"/>
                <w:szCs w:val="24"/>
              </w:rPr>
              <w:t>电压/频率 AC220V/50Hz</w:t>
            </w:r>
          </w:p>
          <w:p w14:paraId="613BF4BE" w14:textId="77777777" w:rsidR="00A54D15" w:rsidRPr="0074771C" w:rsidRDefault="00A54D15" w:rsidP="0074771C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36AAC9F3" w14:textId="77777777" w:rsidR="00A54D15" w:rsidRPr="0074771C" w:rsidRDefault="00120896" w:rsidP="0074771C">
            <w:pPr>
              <w:numPr>
                <w:ilvl w:val="0"/>
                <w:numId w:val="1"/>
              </w:numPr>
              <w:spacing w:line="300" w:lineRule="exact"/>
              <w:ind w:firstLineChars="200"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4771C">
              <w:rPr>
                <w:rFonts w:ascii="宋体" w:eastAsia="宋体" w:hAnsi="宋体" w:cs="宋体" w:hint="eastAsia"/>
                <w:sz w:val="24"/>
                <w:szCs w:val="24"/>
              </w:rPr>
              <w:t>显示方式 LCD液晶仪表</w:t>
            </w:r>
          </w:p>
          <w:p w14:paraId="349F38B8" w14:textId="440C9A07" w:rsidR="00A54D15" w:rsidRPr="0074771C" w:rsidRDefault="00120896" w:rsidP="0074771C">
            <w:pPr>
              <w:pStyle w:val="a0"/>
              <w:numPr>
                <w:ilvl w:val="0"/>
                <w:numId w:val="1"/>
              </w:numPr>
              <w:spacing w:beforeAutospacing="0" w:afterAutospacing="0" w:line="300" w:lineRule="exact"/>
              <w:ind w:firstLineChars="200" w:firstLine="480"/>
              <w:rPr>
                <w:rFonts w:ascii="宋体" w:eastAsia="宋体" w:hAnsi="宋体" w:cs="宋体"/>
                <w:szCs w:val="24"/>
              </w:rPr>
            </w:pPr>
            <w:r w:rsidRPr="0074771C">
              <w:rPr>
                <w:rFonts w:ascii="宋体" w:eastAsia="宋体" w:hAnsi="宋体" w:cs="宋体" w:hint="eastAsia"/>
                <w:szCs w:val="24"/>
              </w:rPr>
              <w:t>功率</w:t>
            </w:r>
            <w:r w:rsidR="00064359">
              <w:rPr>
                <w:rFonts w:ascii="宋体" w:eastAsia="宋体" w:hAnsi="宋体" w:hint="eastAsia"/>
                <w:szCs w:val="24"/>
              </w:rPr>
              <w:t>≥</w:t>
            </w:r>
            <w:r w:rsidRPr="0074771C">
              <w:rPr>
                <w:rFonts w:ascii="宋体" w:eastAsia="宋体" w:hAnsi="宋体" w:cs="宋体" w:hint="eastAsia"/>
                <w:szCs w:val="24"/>
              </w:rPr>
              <w:t xml:space="preserve"> 600W</w:t>
            </w:r>
          </w:p>
          <w:p w14:paraId="5F55EE27" w14:textId="77777777" w:rsidR="00A54D15" w:rsidRPr="0074771C" w:rsidRDefault="00120896" w:rsidP="0074771C">
            <w:pPr>
              <w:pStyle w:val="a0"/>
              <w:numPr>
                <w:ilvl w:val="0"/>
                <w:numId w:val="1"/>
              </w:numPr>
              <w:spacing w:beforeAutospacing="0" w:afterAutospacing="0" w:line="300" w:lineRule="exact"/>
              <w:ind w:firstLineChars="200" w:firstLine="480"/>
              <w:rPr>
                <w:rFonts w:ascii="宋体" w:eastAsia="宋体" w:hAnsi="宋体" w:cs="宋体"/>
                <w:szCs w:val="24"/>
              </w:rPr>
            </w:pPr>
            <w:r w:rsidRPr="0074771C">
              <w:rPr>
                <w:rFonts w:ascii="宋体" w:eastAsia="宋体" w:hAnsi="宋体" w:cs="宋体" w:hint="eastAsia"/>
                <w:szCs w:val="24"/>
              </w:rPr>
              <w:t>控温范围 RT+5℃~100℃</w:t>
            </w:r>
          </w:p>
          <w:p w14:paraId="1A014764" w14:textId="77777777" w:rsidR="00A54D15" w:rsidRPr="0074771C" w:rsidRDefault="00120896" w:rsidP="0074771C">
            <w:pPr>
              <w:pStyle w:val="a0"/>
              <w:numPr>
                <w:ilvl w:val="0"/>
                <w:numId w:val="1"/>
              </w:numPr>
              <w:spacing w:beforeAutospacing="0" w:afterAutospacing="0" w:line="300" w:lineRule="exact"/>
              <w:ind w:firstLineChars="200" w:firstLine="480"/>
              <w:rPr>
                <w:rFonts w:ascii="宋体" w:eastAsia="宋体" w:hAnsi="宋体" w:cs="宋体"/>
                <w:szCs w:val="24"/>
              </w:rPr>
            </w:pPr>
            <w:r w:rsidRPr="0074771C">
              <w:rPr>
                <w:rFonts w:ascii="宋体" w:eastAsia="宋体" w:hAnsi="宋体" w:cs="宋体" w:hint="eastAsia"/>
                <w:szCs w:val="24"/>
              </w:rPr>
              <w:t>定时范围 0~9999min</w:t>
            </w:r>
          </w:p>
          <w:p w14:paraId="73C5E2CC" w14:textId="77777777" w:rsidR="00A54D15" w:rsidRPr="0074771C" w:rsidRDefault="00120896" w:rsidP="0074771C">
            <w:pPr>
              <w:pStyle w:val="a0"/>
              <w:numPr>
                <w:ilvl w:val="0"/>
                <w:numId w:val="1"/>
              </w:numPr>
              <w:spacing w:beforeAutospacing="0" w:afterAutospacing="0" w:line="300" w:lineRule="exact"/>
              <w:ind w:firstLineChars="200" w:firstLine="480"/>
              <w:rPr>
                <w:rFonts w:ascii="宋体" w:eastAsia="宋体" w:hAnsi="宋体" w:cs="宋体"/>
                <w:szCs w:val="24"/>
              </w:rPr>
            </w:pPr>
            <w:r w:rsidRPr="0074771C">
              <w:rPr>
                <w:rFonts w:ascii="宋体" w:eastAsia="宋体" w:hAnsi="宋体" w:cs="宋体" w:hint="eastAsia"/>
                <w:szCs w:val="24"/>
              </w:rPr>
              <w:t>温度波动度 ±0.5℃</w:t>
            </w:r>
          </w:p>
          <w:p w14:paraId="1E6236DE" w14:textId="77777777" w:rsidR="00A54D15" w:rsidRPr="0074771C" w:rsidRDefault="00120896" w:rsidP="0074771C">
            <w:pPr>
              <w:pStyle w:val="a0"/>
              <w:numPr>
                <w:ilvl w:val="0"/>
                <w:numId w:val="1"/>
              </w:numPr>
              <w:spacing w:beforeAutospacing="0" w:afterAutospacing="0" w:line="300" w:lineRule="exact"/>
              <w:ind w:firstLineChars="200" w:firstLine="480"/>
              <w:rPr>
                <w:rFonts w:ascii="宋体" w:eastAsia="宋体" w:hAnsi="宋体" w:cs="宋体"/>
                <w:szCs w:val="24"/>
              </w:rPr>
            </w:pPr>
            <w:r w:rsidRPr="0074771C">
              <w:rPr>
                <w:rFonts w:ascii="宋体" w:eastAsia="宋体" w:hAnsi="宋体" w:cs="宋体" w:hint="eastAsia"/>
                <w:szCs w:val="24"/>
              </w:rPr>
              <w:t>温度分辨率 0.1℃</w:t>
            </w:r>
          </w:p>
          <w:p w14:paraId="4BB355C4" w14:textId="77777777" w:rsidR="00A54D15" w:rsidRPr="0074771C" w:rsidRDefault="00120896" w:rsidP="0074771C">
            <w:pPr>
              <w:pStyle w:val="a0"/>
              <w:numPr>
                <w:ilvl w:val="0"/>
                <w:numId w:val="1"/>
              </w:numPr>
              <w:spacing w:beforeAutospacing="0" w:afterAutospacing="0" w:line="300" w:lineRule="exact"/>
              <w:ind w:firstLineChars="200" w:firstLine="480"/>
              <w:rPr>
                <w:rFonts w:ascii="宋体" w:eastAsia="宋体" w:hAnsi="宋体" w:cs="宋体"/>
                <w:szCs w:val="24"/>
              </w:rPr>
            </w:pPr>
            <w:r w:rsidRPr="0074771C">
              <w:rPr>
                <w:rFonts w:ascii="宋体" w:eastAsia="宋体" w:hAnsi="宋体" w:cs="宋体" w:hint="eastAsia"/>
                <w:szCs w:val="24"/>
              </w:rPr>
              <w:t>恒温方式 自然对流</w:t>
            </w:r>
          </w:p>
          <w:p w14:paraId="1B9BAE85" w14:textId="54044D0C" w:rsidR="00A54D15" w:rsidRPr="0074771C" w:rsidRDefault="00120896" w:rsidP="0074771C">
            <w:pPr>
              <w:pStyle w:val="a0"/>
              <w:numPr>
                <w:ilvl w:val="0"/>
                <w:numId w:val="1"/>
              </w:numPr>
              <w:spacing w:beforeAutospacing="0" w:afterAutospacing="0" w:line="300" w:lineRule="exact"/>
              <w:ind w:firstLineChars="200" w:firstLine="480"/>
              <w:rPr>
                <w:rFonts w:ascii="宋体" w:eastAsia="宋体" w:hAnsi="宋体" w:cs="宋体"/>
                <w:szCs w:val="24"/>
              </w:rPr>
            </w:pPr>
            <w:r w:rsidRPr="0074771C">
              <w:rPr>
                <w:rFonts w:ascii="宋体" w:eastAsia="宋体" w:hAnsi="宋体" w:cs="宋体" w:hint="eastAsia"/>
                <w:szCs w:val="24"/>
              </w:rPr>
              <w:t>容积</w:t>
            </w:r>
            <w:r w:rsidR="00064359">
              <w:rPr>
                <w:rFonts w:ascii="宋体" w:eastAsia="宋体" w:hAnsi="宋体" w:hint="eastAsia"/>
                <w:szCs w:val="24"/>
              </w:rPr>
              <w:t>≥</w:t>
            </w:r>
            <w:r w:rsidRPr="0074771C">
              <w:rPr>
                <w:rFonts w:ascii="宋体" w:eastAsia="宋体" w:hAnsi="宋体" w:cs="宋体" w:hint="eastAsia"/>
                <w:szCs w:val="24"/>
              </w:rPr>
              <w:t>136L</w:t>
            </w:r>
          </w:p>
          <w:p w14:paraId="32AAFE95" w14:textId="2258A877" w:rsidR="00A54D15" w:rsidRPr="0074771C" w:rsidRDefault="00120896" w:rsidP="0074771C">
            <w:pPr>
              <w:pStyle w:val="a0"/>
              <w:numPr>
                <w:ilvl w:val="0"/>
                <w:numId w:val="1"/>
              </w:numPr>
              <w:spacing w:beforeAutospacing="0" w:afterAutospacing="0" w:line="300" w:lineRule="exact"/>
              <w:ind w:firstLineChars="200" w:firstLine="480"/>
              <w:rPr>
                <w:rFonts w:ascii="宋体" w:eastAsia="宋体" w:hAnsi="宋体" w:cs="宋体"/>
                <w:szCs w:val="24"/>
              </w:rPr>
            </w:pPr>
            <w:r w:rsidRPr="0074771C">
              <w:rPr>
                <w:rFonts w:ascii="宋体" w:eastAsia="宋体" w:hAnsi="宋体" w:cs="宋体" w:hint="eastAsia"/>
                <w:szCs w:val="24"/>
              </w:rPr>
              <w:t>载物隔板</w:t>
            </w:r>
            <w:r w:rsidR="00064359">
              <w:rPr>
                <w:rFonts w:ascii="宋体" w:eastAsia="宋体" w:hAnsi="宋体" w:hint="eastAsia"/>
                <w:szCs w:val="24"/>
              </w:rPr>
              <w:t>≥</w:t>
            </w:r>
            <w:r w:rsidRPr="0074771C">
              <w:rPr>
                <w:rFonts w:ascii="宋体" w:eastAsia="宋体" w:hAnsi="宋体" w:cs="宋体" w:hint="eastAsia"/>
                <w:szCs w:val="24"/>
              </w:rPr>
              <w:t>2块</w:t>
            </w:r>
          </w:p>
          <w:p w14:paraId="59D7D9DD" w14:textId="77777777" w:rsidR="00A54D15" w:rsidRPr="0074771C" w:rsidRDefault="00A54D15" w:rsidP="0074771C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58F6D107" w14:textId="77777777" w:rsidR="00A54D15" w:rsidRDefault="00A54D15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A54D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CDD27" w14:textId="77777777" w:rsidR="00226D63" w:rsidRDefault="00226D63" w:rsidP="0074771C">
      <w:r>
        <w:separator/>
      </w:r>
    </w:p>
  </w:endnote>
  <w:endnote w:type="continuationSeparator" w:id="0">
    <w:p w14:paraId="6A9BE1A1" w14:textId="77777777" w:rsidR="00226D63" w:rsidRDefault="00226D63" w:rsidP="0074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FA116" w14:textId="77777777" w:rsidR="00226D63" w:rsidRDefault="00226D63" w:rsidP="0074771C">
      <w:r>
        <w:separator/>
      </w:r>
    </w:p>
  </w:footnote>
  <w:footnote w:type="continuationSeparator" w:id="0">
    <w:p w14:paraId="7C65643D" w14:textId="77777777" w:rsidR="00226D63" w:rsidRDefault="00226D63" w:rsidP="00747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1A3FE"/>
    <w:multiLevelType w:val="singleLevel"/>
    <w:tmpl w:val="28C1A3F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064359"/>
    <w:rsid w:val="00120896"/>
    <w:rsid w:val="00124A38"/>
    <w:rsid w:val="00166A53"/>
    <w:rsid w:val="00226D63"/>
    <w:rsid w:val="00236F37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D27F1"/>
    <w:rsid w:val="005E422F"/>
    <w:rsid w:val="005F54FE"/>
    <w:rsid w:val="00660835"/>
    <w:rsid w:val="006775D4"/>
    <w:rsid w:val="00685891"/>
    <w:rsid w:val="006E5D86"/>
    <w:rsid w:val="00734140"/>
    <w:rsid w:val="007379CD"/>
    <w:rsid w:val="007445E8"/>
    <w:rsid w:val="0074771C"/>
    <w:rsid w:val="00753FD5"/>
    <w:rsid w:val="00783EF6"/>
    <w:rsid w:val="007A0D0B"/>
    <w:rsid w:val="00806E80"/>
    <w:rsid w:val="008A2A05"/>
    <w:rsid w:val="008F2E23"/>
    <w:rsid w:val="009338E3"/>
    <w:rsid w:val="00976C9E"/>
    <w:rsid w:val="00A54D15"/>
    <w:rsid w:val="00AA3968"/>
    <w:rsid w:val="00AA75E8"/>
    <w:rsid w:val="00AC1D72"/>
    <w:rsid w:val="00B46C06"/>
    <w:rsid w:val="00B54E84"/>
    <w:rsid w:val="00BC6486"/>
    <w:rsid w:val="00BE1207"/>
    <w:rsid w:val="00C42139"/>
    <w:rsid w:val="00CF48E9"/>
    <w:rsid w:val="00D31EB3"/>
    <w:rsid w:val="00D3317E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E533B"/>
    <w:rsid w:val="00F417CB"/>
    <w:rsid w:val="00FC065B"/>
    <w:rsid w:val="00FC6E89"/>
    <w:rsid w:val="042F3695"/>
    <w:rsid w:val="04DC0C65"/>
    <w:rsid w:val="1CA960E3"/>
    <w:rsid w:val="39CD1781"/>
    <w:rsid w:val="3E645435"/>
    <w:rsid w:val="4948394C"/>
    <w:rsid w:val="4A125911"/>
    <w:rsid w:val="51FA4C5E"/>
    <w:rsid w:val="56EC4580"/>
    <w:rsid w:val="5B4E412F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A0111E"/>
  <w15:docId w15:val="{29A4E8D0-748C-4FFE-856C-EB3474A8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a">
    <w:name w:val="Table Grid"/>
    <w:basedOn w:val="a2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标题 字符"/>
    <w:basedOn w:val="a1"/>
    <w:link w:val="a8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页眉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autoRedefine/>
    <w:uiPriority w:val="99"/>
    <w:qFormat/>
    <w:rPr>
      <w:sz w:val="18"/>
      <w:szCs w:val="18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ac">
    <w:name w:val="招标正文"/>
    <w:basedOn w:val="a"/>
    <w:qFormat/>
    <w:pPr>
      <w:spacing w:line="360" w:lineRule="auto"/>
      <w:ind w:firstLineChars="200" w:firstLine="643"/>
    </w:pPr>
    <w:rPr>
      <w:rFonts w:ascii="Arial" w:eastAsia="宋体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87689-15A7-4C49-8885-51AE43DA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379</Characters>
  <Application>Microsoft Office Word</Application>
  <DocSecurity>0</DocSecurity>
  <Lines>3</Lines>
  <Paragraphs>1</Paragraphs>
  <ScaleCrop>false</ScaleCrop>
  <Company>Microsoft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32</cp:revision>
  <dcterms:created xsi:type="dcterms:W3CDTF">2022-07-06T07:55:00Z</dcterms:created>
  <dcterms:modified xsi:type="dcterms:W3CDTF">2025-07-23T09:20:00Z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DF2CB8FB4DD847D0AB108C8D051BE31D_13</vt:lpwstr>
  </property>
  <property fmtid="{D5CDD505-2E9C-101B-9397-08002B2CF9AE}" pid="4" name="KSOTemplateDocerSaveRecord">
    <vt:lpwstr>eyJoZGlkIjoiNjIwOTJiYjI0MTI3YTNkMTlmNmFmMTgwNjY0ODVlYjYiLCJ1c2VySWQiOiIzMzQ1MTczMjIifQ==</vt:lpwstr>
  </property>
</Properties>
</file>