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619E3" w14:textId="77777777" w:rsidR="0024544A" w:rsidRDefault="00E25E1F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24544A" w14:paraId="125C4D30" w14:textId="77777777">
        <w:trPr>
          <w:trHeight w:hRule="exact" w:val="704"/>
        </w:trPr>
        <w:tc>
          <w:tcPr>
            <w:tcW w:w="1980" w:type="dxa"/>
            <w:vAlign w:val="center"/>
          </w:tcPr>
          <w:p w14:paraId="2D582A42" w14:textId="77777777" w:rsidR="0024544A" w:rsidRDefault="00E25E1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79091B74" w14:textId="77777777" w:rsidR="0024544A" w:rsidRDefault="00E25E1F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原位杂交仪</w:t>
            </w:r>
          </w:p>
        </w:tc>
      </w:tr>
      <w:tr w:rsidR="003E5885" w14:paraId="185216E1" w14:textId="77777777" w:rsidTr="005C3BEA">
        <w:trPr>
          <w:trHeight w:hRule="exact" w:val="715"/>
        </w:trPr>
        <w:tc>
          <w:tcPr>
            <w:tcW w:w="1980" w:type="dxa"/>
            <w:vAlign w:val="center"/>
          </w:tcPr>
          <w:p w14:paraId="049B56F1" w14:textId="77777777" w:rsidR="003E5885" w:rsidRDefault="003E588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C8C8713" w14:textId="7F162025" w:rsidR="003E5885" w:rsidRDefault="003E588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1台</w:t>
            </w:r>
          </w:p>
        </w:tc>
      </w:tr>
      <w:tr w:rsidR="0024544A" w14:paraId="2F17A642" w14:textId="77777777" w:rsidTr="00DC7DA7">
        <w:trPr>
          <w:trHeight w:val="8804"/>
        </w:trPr>
        <w:tc>
          <w:tcPr>
            <w:tcW w:w="8295" w:type="dxa"/>
            <w:gridSpan w:val="2"/>
          </w:tcPr>
          <w:p w14:paraId="681ABF84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技术参数：</w:t>
            </w:r>
          </w:p>
          <w:p w14:paraId="2B42324F" w14:textId="56678D25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1.</w:t>
            </w:r>
            <w:r w:rsidR="00E105FD" w:rsidRPr="00AC0AB3">
              <w:rPr>
                <w:rFonts w:ascii="宋体" w:eastAsia="宋体" w:hAnsi="宋体" w:cs="宋体"/>
                <w:bCs/>
                <w:sz w:val="28"/>
                <w:szCs w:val="28"/>
              </w:rPr>
              <w:t>1</w:t>
            </w: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次可进行</w:t>
            </w:r>
            <w:r w:rsidR="000177C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12张切片的实验，良好的密封性和全自动的加湿方法保证样本的最佳温度和湿度</w:t>
            </w:r>
          </w:p>
          <w:p w14:paraId="4812B28A" w14:textId="2A8F71CB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2.有</w:t>
            </w:r>
            <w:r w:rsidR="000177C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99个用户程序和</w:t>
            </w:r>
            <w:r w:rsidR="000177C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3种操作模式，适合各种原位杂交实验</w:t>
            </w:r>
          </w:p>
          <w:p w14:paraId="28F67AE5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3.99种用户自定义编辑程序</w:t>
            </w:r>
          </w:p>
          <w:p w14:paraId="01A19FE2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4.变性／杂交、杂交和固定温度以及自定义四种操作模式</w:t>
            </w:r>
          </w:p>
          <w:p w14:paraId="0C8ABD0C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5.触摸屏操作，简单易行，显示屏随时显示实验条件，实验过程一目了然</w:t>
            </w:r>
          </w:p>
          <w:p w14:paraId="619F7290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6.优化的温度/湿度控制，系统完美的密封型，即保证了温度控制也保证了湿度控制</w:t>
            </w:r>
          </w:p>
          <w:p w14:paraId="4FA4C0CA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7.由于集成了（F）ISH处理步骤，减少了大量手工操作时间，避免有害试剂的伤害</w:t>
            </w:r>
          </w:p>
          <w:p w14:paraId="6B948D9E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8.玻片卡槽在位设计使得取放容易，开盖即可操作，全部实验自动化</w:t>
            </w:r>
          </w:p>
          <w:p w14:paraId="1329C351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9.节省试剂、节省人工、节省资金， 薄膜式面板容易清洁</w:t>
            </w:r>
          </w:p>
          <w:p w14:paraId="10682FC5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10.温度控制范围：室温+5℃-99.9℃</w:t>
            </w:r>
          </w:p>
          <w:p w14:paraId="38A2EDFC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11.温度均匀性： ±1℃</w:t>
            </w:r>
          </w:p>
          <w:p w14:paraId="2C0E4390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12.温度精度：±1℃</w:t>
            </w:r>
          </w:p>
          <w:p w14:paraId="466C99D6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13.升温速度：37～95℃(3分钟之内)</w:t>
            </w:r>
          </w:p>
          <w:p w14:paraId="1555F6B0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14.快速冷却：95～45℃(7分钟之内)</w:t>
            </w:r>
          </w:p>
          <w:p w14:paraId="75EA0913" w14:textId="7777777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15.湿度功能：独特的水箱加湿功能</w:t>
            </w:r>
          </w:p>
          <w:p w14:paraId="4FFCEBF9" w14:textId="436AD13C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16.容量：</w:t>
            </w:r>
            <w:r w:rsidR="000177C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12张载玻片</w:t>
            </w:r>
          </w:p>
          <w:p w14:paraId="13C5A0EA" w14:textId="043D6C27" w:rsidR="0024544A" w:rsidRPr="00AC0AB3" w:rsidRDefault="00E25E1F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17.功率：</w:t>
            </w:r>
            <w:r w:rsidR="000177C8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400W</w:t>
            </w:r>
          </w:p>
          <w:p w14:paraId="2F114DA2" w14:textId="70784A58" w:rsidR="0024544A" w:rsidRDefault="006C4884" w:rsidP="006C4884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AC0AB3">
              <w:rPr>
                <w:rFonts w:ascii="宋体" w:eastAsia="宋体" w:hAnsi="宋体" w:cs="宋体"/>
                <w:bCs/>
                <w:sz w:val="28"/>
                <w:szCs w:val="28"/>
              </w:rPr>
              <w:t>1</w:t>
            </w:r>
            <w:r w:rsidR="00E25E1F" w:rsidRPr="00AC0AB3">
              <w:rPr>
                <w:rFonts w:ascii="宋体" w:eastAsia="宋体" w:hAnsi="宋体" w:cs="宋体" w:hint="eastAsia"/>
                <w:bCs/>
                <w:sz w:val="28"/>
                <w:szCs w:val="28"/>
              </w:rPr>
              <w:t>8.时间设置：可持续0~100小时</w:t>
            </w:r>
          </w:p>
        </w:tc>
      </w:tr>
    </w:tbl>
    <w:p w14:paraId="56A65AC3" w14:textId="77777777" w:rsidR="0024544A" w:rsidRDefault="0024544A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245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EB56D" w14:textId="77777777" w:rsidR="00335CC6" w:rsidRDefault="00335CC6" w:rsidP="00D804EA">
      <w:r>
        <w:separator/>
      </w:r>
    </w:p>
  </w:endnote>
  <w:endnote w:type="continuationSeparator" w:id="0">
    <w:p w14:paraId="00836C49" w14:textId="77777777" w:rsidR="00335CC6" w:rsidRDefault="00335CC6" w:rsidP="00D8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CA126" w14:textId="77777777" w:rsidR="00335CC6" w:rsidRDefault="00335CC6" w:rsidP="00D804EA">
      <w:r>
        <w:separator/>
      </w:r>
    </w:p>
  </w:footnote>
  <w:footnote w:type="continuationSeparator" w:id="0">
    <w:p w14:paraId="6B56FDA5" w14:textId="77777777" w:rsidR="00335CC6" w:rsidRDefault="00335CC6" w:rsidP="00D80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177C8"/>
    <w:rsid w:val="00023E7A"/>
    <w:rsid w:val="00124A38"/>
    <w:rsid w:val="00166A53"/>
    <w:rsid w:val="00236F37"/>
    <w:rsid w:val="0024544A"/>
    <w:rsid w:val="002D3912"/>
    <w:rsid w:val="00335CC6"/>
    <w:rsid w:val="003E5885"/>
    <w:rsid w:val="00412EE9"/>
    <w:rsid w:val="00420292"/>
    <w:rsid w:val="00436CF0"/>
    <w:rsid w:val="00456F0F"/>
    <w:rsid w:val="004E5302"/>
    <w:rsid w:val="004F2E7C"/>
    <w:rsid w:val="004F64D4"/>
    <w:rsid w:val="00503F07"/>
    <w:rsid w:val="00521128"/>
    <w:rsid w:val="00543C99"/>
    <w:rsid w:val="005A0DFB"/>
    <w:rsid w:val="005A6B22"/>
    <w:rsid w:val="005B250B"/>
    <w:rsid w:val="005C5E95"/>
    <w:rsid w:val="005E422F"/>
    <w:rsid w:val="006045DB"/>
    <w:rsid w:val="00660835"/>
    <w:rsid w:val="006775D4"/>
    <w:rsid w:val="00685891"/>
    <w:rsid w:val="006C4884"/>
    <w:rsid w:val="006E5D86"/>
    <w:rsid w:val="00734140"/>
    <w:rsid w:val="007379CD"/>
    <w:rsid w:val="00741B13"/>
    <w:rsid w:val="007445E8"/>
    <w:rsid w:val="00753FD5"/>
    <w:rsid w:val="00783EF6"/>
    <w:rsid w:val="007A0D0B"/>
    <w:rsid w:val="00806E80"/>
    <w:rsid w:val="008F2E23"/>
    <w:rsid w:val="009338E3"/>
    <w:rsid w:val="00976C9E"/>
    <w:rsid w:val="009F5A83"/>
    <w:rsid w:val="00AA3968"/>
    <w:rsid w:val="00AA75E8"/>
    <w:rsid w:val="00AC0AB3"/>
    <w:rsid w:val="00AC1D72"/>
    <w:rsid w:val="00B46C06"/>
    <w:rsid w:val="00B54E84"/>
    <w:rsid w:val="00BC6486"/>
    <w:rsid w:val="00BE1207"/>
    <w:rsid w:val="00BE4876"/>
    <w:rsid w:val="00C42139"/>
    <w:rsid w:val="00CF48E9"/>
    <w:rsid w:val="00D31EB3"/>
    <w:rsid w:val="00D3513D"/>
    <w:rsid w:val="00D46951"/>
    <w:rsid w:val="00D514AF"/>
    <w:rsid w:val="00D70748"/>
    <w:rsid w:val="00D804EA"/>
    <w:rsid w:val="00D9626E"/>
    <w:rsid w:val="00DB7573"/>
    <w:rsid w:val="00DC7DA7"/>
    <w:rsid w:val="00DE298D"/>
    <w:rsid w:val="00E105FD"/>
    <w:rsid w:val="00E12369"/>
    <w:rsid w:val="00E25E1F"/>
    <w:rsid w:val="00E262EF"/>
    <w:rsid w:val="00EE533B"/>
    <w:rsid w:val="00F417CB"/>
    <w:rsid w:val="00FC065B"/>
    <w:rsid w:val="00FC6E89"/>
    <w:rsid w:val="042F3695"/>
    <w:rsid w:val="04DC0C65"/>
    <w:rsid w:val="1CA960E3"/>
    <w:rsid w:val="39CD1781"/>
    <w:rsid w:val="4948394C"/>
    <w:rsid w:val="51FA4C5E"/>
    <w:rsid w:val="56EC4580"/>
    <w:rsid w:val="5B4E412F"/>
    <w:rsid w:val="64677C45"/>
    <w:rsid w:val="65C72EE4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D00EA"/>
  <w15:docId w15:val="{ABB21BE5-74A2-4785-A8A6-AB577B1A0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55DB9-F82C-48D4-818D-7DB71522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74</Words>
  <Characters>424</Characters>
  <Application>Microsoft Office Word</Application>
  <DocSecurity>0</DocSecurity>
  <Lines>3</Lines>
  <Paragraphs>1</Paragraphs>
  <ScaleCrop>false</ScaleCrop>
  <Company>Microsoft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36</cp:revision>
  <dcterms:created xsi:type="dcterms:W3CDTF">2022-07-06T07:55:00Z</dcterms:created>
  <dcterms:modified xsi:type="dcterms:W3CDTF">2025-07-23T09:20:00Z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BC9DD9C6026F45B1ABC5F1CCFA24152C_13</vt:lpwstr>
  </property>
  <property fmtid="{D5CDD505-2E9C-101B-9397-08002B2CF9AE}" pid="4" name="KSOTemplateDocerSaveRecord">
    <vt:lpwstr>eyJoZGlkIjoiNjBhM2FhZmQ0NDZhNDM3YWI1NzIyNGQ3NDEyNGI5NjEiLCJ1c2VySWQiOiI0MzE2NTMyOTQifQ==</vt:lpwstr>
  </property>
</Properties>
</file>