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A55A0">
      <w:pPr>
        <w:widowControl/>
        <w:topLinePunct/>
        <w:adjustRightInd w:val="0"/>
        <w:snapToGrid w:val="0"/>
        <w:spacing w:line="560" w:lineRule="exact"/>
        <w:rPr>
          <w:rFonts w:hint="eastAsia" w:ascii="仿宋" w:hAnsi="仿宋" w:eastAsia="仿宋" w:cs="仿宋"/>
          <w:bCs/>
          <w:color w:val="auto"/>
          <w:kern w:val="21"/>
          <w:sz w:val="28"/>
          <w:szCs w:val="28"/>
          <w:u w:val="none"/>
        </w:rPr>
      </w:pPr>
      <w:r>
        <w:rPr>
          <w:rFonts w:hint="eastAsia" w:ascii="仿宋" w:hAnsi="仿宋" w:eastAsia="仿宋" w:cs="仿宋"/>
          <w:bCs/>
          <w:color w:val="auto"/>
          <w:kern w:val="21"/>
          <w:sz w:val="28"/>
          <w:szCs w:val="28"/>
          <w:u w:val="none"/>
        </w:rPr>
        <w:t>附件3</w:t>
      </w:r>
    </w:p>
    <w:p w14:paraId="105F5633">
      <w:pPr>
        <w:widowControl/>
        <w:topLinePunct/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bCs/>
          <w:color w:val="auto"/>
          <w:kern w:val="21"/>
          <w:sz w:val="32"/>
          <w:szCs w:val="32"/>
          <w:u w:val="none"/>
        </w:rPr>
      </w:pPr>
    </w:p>
    <w:p w14:paraId="78D7C407">
      <w:pPr>
        <w:widowControl/>
        <w:topLinePunct/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kern w:val="21"/>
          <w:sz w:val="44"/>
          <w:szCs w:val="44"/>
          <w:u w:val="none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1"/>
          <w:sz w:val="44"/>
          <w:szCs w:val="44"/>
          <w:u w:val="none"/>
          <w:lang w:eastAsia="zh-CN"/>
        </w:rPr>
        <w:t>广西</w:t>
      </w:r>
      <w:r>
        <w:rPr>
          <w:rFonts w:hint="default" w:ascii="Times New Roman" w:hAnsi="Times New Roman" w:eastAsia="方正小标宋简体" w:cs="Times New Roman"/>
          <w:bCs/>
          <w:color w:val="auto"/>
          <w:kern w:val="21"/>
          <w:sz w:val="44"/>
          <w:szCs w:val="44"/>
          <w:u w:val="none"/>
        </w:rPr>
        <w:t>卫生系列高级职称评委会</w:t>
      </w:r>
    </w:p>
    <w:p w14:paraId="4A006FFD">
      <w:pPr>
        <w:widowControl/>
        <w:topLinePunct/>
        <w:adjustRightInd w:val="0"/>
        <w:snapToGrid w:val="0"/>
        <w:spacing w:line="560" w:lineRule="exact"/>
        <w:ind w:firstLine="0" w:firstLineChars="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bookmarkStart w:id="1" w:name="_GoBack"/>
      <w:bookmarkEnd w:id="1"/>
    </w:p>
    <w:p w14:paraId="5AE9D147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广西</w:t>
      </w: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卫生系列共设</w:t>
      </w: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val="en-US" w:eastAsia="zh-CN"/>
        </w:rPr>
        <w:t>7个专业高级职称评委会，</w:t>
      </w: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各专业高级职称评委会及对应申报专业如下：</w:t>
      </w:r>
    </w:p>
    <w:p w14:paraId="480CEF77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西医内科高级职称评委会：</w:t>
      </w:r>
    </w:p>
    <w:p w14:paraId="0A80A2FF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心血管内科、呼吸内科、消化内科、肾内科、神经内科、内分泌、血液病、传染病、风湿病、肿瘤内科、普通内科、结核病、老年医学、精神病、全科医学、心电图、心理学</w:t>
      </w:r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。</w:t>
      </w:r>
    </w:p>
    <w:p w14:paraId="587D471E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西医外科高级职称评委会：</w:t>
      </w:r>
    </w:p>
    <w:p w14:paraId="4A5F6557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普通外科、骨外科、胸心外科、神经外科、泌尿外科、烧伤外科、整形外科、小儿外科、肿瘤外科、麻醉学、疼痛学、男性科</w:t>
      </w:r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。</w:t>
      </w:r>
    </w:p>
    <w:p w14:paraId="508DCECC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西医综合高级职称评委会：</w:t>
      </w:r>
    </w:p>
    <w:p w14:paraId="201D04E6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vertAlign w:val="superscript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口腔医学、口腔内科、口腔颌面外科、口腔修复、口腔正畸、眼科、耳鼻咽喉科（头颈外科）、皮肤科、放射肿瘤治疗、病理、放射医学、核医学、超声医学、康复医学、临床医学检验、高压氧、急诊医学、重症医学、介入治疗、神经电生理、临床营养、药学（临床）</w:t>
      </w:r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。</w:t>
      </w:r>
    </w:p>
    <w:p w14:paraId="768A82EA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西医妇产科、儿科高级职称评委会：</w:t>
      </w:r>
    </w:p>
    <w:p w14:paraId="6AE0DBAB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妇产科、计划生育、儿科、妇幼保健、妇女保健、儿童保健、孕产保健</w:t>
      </w:r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。</w:t>
      </w:r>
    </w:p>
    <w:p w14:paraId="77224CC4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</w:pPr>
    </w:p>
    <w:p w14:paraId="11031E40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公共卫生高级职称评委会：</w:t>
      </w:r>
    </w:p>
    <w:p w14:paraId="2AC30788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传染性疾病控制、慢性非传染性疾病控制、寄生虫病控制、地方病控制、健康教育与健康促进、卫生消杀灭、职业卫生、环境卫生、营养与食品卫生、学校卫生与儿少卫生、放射卫生、卫生毒理、公共卫生、卫生管理、卫生信息、输血、病案信息、职业病、医院感染预防与控制、微生物检验技术、理化检验技术、病媒生物控制技术</w:t>
      </w:r>
    </w:p>
    <w:p w14:paraId="25291E77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中医中药高级职称评委会：</w:t>
      </w:r>
    </w:p>
    <w:p w14:paraId="3FBA841E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中医内科、中医外科、中医妇科、中医儿科、中医眼科、中医骨伤科、中医耳鼻喉科、中医皮肤科、中医肛肠科、中医肿瘤、针灸科、推拿科、中西医结合内科、中西医结合外科、中西医结合妇科、中西医结合儿科、中西医结合骨伤科、壮医、全科医学（中医类别）、</w:t>
      </w:r>
      <w:bookmarkStart w:id="0" w:name="_Hlk136598726"/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中医康复、中医治未病</w:t>
      </w:r>
      <w:bookmarkEnd w:id="0"/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。</w:t>
      </w:r>
    </w:p>
    <w:p w14:paraId="45192AD6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kern w:val="21"/>
          <w:sz w:val="32"/>
          <w:szCs w:val="32"/>
          <w:u w:val="none"/>
        </w:rPr>
        <w:t>护理高级职称评委会：</w:t>
      </w:r>
    </w:p>
    <w:p w14:paraId="64677093">
      <w:pPr>
        <w:widowControl/>
        <w:topLinePunct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1"/>
          <w:sz w:val="32"/>
          <w:szCs w:val="32"/>
          <w:u w:val="none"/>
        </w:rPr>
        <w:t>护理</w:t>
      </w:r>
      <w:r>
        <w:rPr>
          <w:rFonts w:hint="eastAsia" w:ascii="Times New Roman" w:hAnsi="Times New Roman" w:eastAsia="仿宋_GB2312" w:cs="Times New Roman"/>
          <w:color w:val="auto"/>
          <w:kern w:val="21"/>
          <w:sz w:val="32"/>
          <w:szCs w:val="32"/>
          <w:u w:val="none"/>
          <w:lang w:eastAsia="zh-CN"/>
        </w:rPr>
        <w:t>。</w:t>
      </w:r>
    </w:p>
    <w:p w14:paraId="3E590CB4"/>
    <w:sectPr>
      <w:headerReference r:id="rId3" w:type="default"/>
      <w:footerReference r:id="rId4" w:type="default"/>
      <w:pgSz w:w="11907" w:h="16840"/>
      <w:pgMar w:top="1701" w:right="1418" w:bottom="1417" w:left="1701" w:header="851" w:footer="992" w:gutter="0"/>
      <w:cols w:space="720" w:num="1"/>
      <w:docGrid w:type="linesAndChar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8175E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EC8554F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cumwDdABAACq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EC8554F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DDEA1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F4F45"/>
    <w:rsid w:val="34460EB1"/>
    <w:rsid w:val="3DE78076"/>
    <w:rsid w:val="3EAB0813"/>
    <w:rsid w:val="5D846461"/>
    <w:rsid w:val="7BF44718"/>
    <w:rsid w:val="7F991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704</Words>
  <Characters>704</Characters>
  <Lines>0</Lines>
  <Paragraphs>0</Paragraphs>
  <TotalTime>34</TotalTime>
  <ScaleCrop>false</ScaleCrop>
  <LinksUpToDate>false</LinksUpToDate>
  <CharactersWithSpaces>704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不苟言笑的</cp:lastModifiedBy>
  <dcterms:modified xsi:type="dcterms:W3CDTF">2025-07-03T05:08:27Z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eyJoZGlkIjoiMWIwMzc0NzcxY2I0YTJjY2Q5ZGJmOTBlNGI5OTY2MmMiLCJ1c2VySWQiOiI1MTMwODc4MjMifQ==</vt:lpwstr>
  </property>
  <property fmtid="{D5CDD505-2E9C-101B-9397-08002B2CF9AE}" pid="4" name="ICV">
    <vt:lpwstr>BAB6C119D21747C48301B010B46B6088_13</vt:lpwstr>
  </property>
</Properties>
</file>