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1E85" w14:textId="77777777" w:rsidR="005631FD" w:rsidRDefault="005631FD">
      <w:pPr>
        <w:jc w:val="center"/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631FD" w14:paraId="0EAFA30B" w14:textId="77777777" w:rsidTr="000D725A">
        <w:trPr>
          <w:trHeight w:val="558"/>
        </w:trPr>
        <w:tc>
          <w:tcPr>
            <w:tcW w:w="8522" w:type="dxa"/>
          </w:tcPr>
          <w:p w14:paraId="762E2A5C" w14:textId="05D01288" w:rsidR="005631FD" w:rsidRDefault="00B302CA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采购需求</w:t>
            </w:r>
            <w:r w:rsidR="003C2AB5">
              <w:rPr>
                <w:rFonts w:ascii="宋体" w:hAnsi="宋体" w:cs="仿宋_GB2312" w:hint="eastAsia"/>
                <w:color w:val="000000" w:themeColor="text1"/>
                <w:sz w:val="24"/>
              </w:rPr>
              <w:t>：</w:t>
            </w:r>
          </w:p>
          <w:p w14:paraId="43C096AF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1.样式：立式。</w:t>
            </w:r>
          </w:p>
          <w:p w14:paraId="69B7EABD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2.冷藏室容积≥18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L。</w:t>
            </w:r>
          </w:p>
          <w:p w14:paraId="2A07F1FB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3.冷冻室容积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79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L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。</w:t>
            </w:r>
          </w:p>
          <w:p w14:paraId="11A06474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4.总有效容积≥368L。</w:t>
            </w:r>
          </w:p>
          <w:p w14:paraId="413FD4BF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温度控制：冷藏室2℃～8℃；冷冻室-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0℃～-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℃（或-40℃），数显温度，显示精度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u w:val="single"/>
              </w:rPr>
              <w:t>+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0.1℃。</w:t>
            </w:r>
          </w:p>
          <w:p w14:paraId="544B9AF5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制冷方式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：双压缩机双系统，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冷藏室，风冷；冷冻室，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直冷。</w:t>
            </w:r>
          </w:p>
          <w:p w14:paraId="1862DA2C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.工作条件：环境温度0～32℃，电源220V/50Hz。</w:t>
            </w:r>
          </w:p>
          <w:p w14:paraId="1F24826F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8.安全系统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：</w:t>
            </w:r>
          </w:p>
          <w:p w14:paraId="7A2DF828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（1）键盘锁定功能，防止随意调整运行参数；</w:t>
            </w:r>
          </w:p>
          <w:p w14:paraId="68EDE5AE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（2）断电记忆功能，即使停电，冰箱会自动记忆停电前各室的温度设置，在再次通电时，冰箱按原设置状态运行；</w:t>
            </w:r>
          </w:p>
          <w:p w14:paraId="38D3F3C9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）宽电压带适用，可在187～242V范围内正常使用；</w:t>
            </w:r>
          </w:p>
          <w:p w14:paraId="74434A45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）开机延时、停机间隔保护功能，确保运行可靠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。</w:t>
            </w:r>
          </w:p>
          <w:p w14:paraId="3AC793D5" w14:textId="77777777" w:rsidR="005631FD" w:rsidRDefault="003C2AB5">
            <w:pPr>
              <w:tabs>
                <w:tab w:val="left" w:pos="2504"/>
              </w:tabs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9.报警系统：开门报警、高低温报警、传感器故障报警、断电报警。</w:t>
            </w:r>
          </w:p>
          <w:p w14:paraId="33F23497" w14:textId="77777777" w:rsidR="005631FD" w:rsidRDefault="003C2AB5">
            <w:pPr>
              <w:tabs>
                <w:tab w:val="left" w:pos="2504"/>
              </w:tabs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10.报警方式：具备声音蜂鸣和灯光闪烁双重报警方式。</w:t>
            </w:r>
          </w:p>
          <w:p w14:paraId="719A7C76" w14:textId="77777777" w:rsidR="005631FD" w:rsidRDefault="003C2AB5">
            <w:pPr>
              <w:tabs>
                <w:tab w:val="left" w:pos="2504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11.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配温度记录仪（带远程监控功能）。</w:t>
            </w:r>
          </w:p>
          <w:p w14:paraId="4E122C63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特色功能：</w:t>
            </w:r>
          </w:p>
          <w:p w14:paraId="2D496FBC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）双LED数码显示屏，可分开显示上下间室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的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温度数据及各种报警信息；</w:t>
            </w:r>
          </w:p>
          <w:p w14:paraId="7D7C45DE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）冷藏室、冷冻室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分别采用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独立的制冷系统，独立显示、独立控温；</w:t>
            </w:r>
          </w:p>
          <w:p w14:paraId="19AB4369" w14:textId="77777777" w:rsidR="005631FD" w:rsidRDefault="003C2AB5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）冷藏室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内设LED冷光源照明灯，使箱体内部一目了然；</w:t>
            </w:r>
          </w:p>
          <w:p w14:paraId="6071EE97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）抽屉采用PS材料的设计，材质更耐用，存储物品更安全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  <w:p w14:paraId="2E7C0289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）冷冻室标配1个具备泄压功能的铝合金门把手，方便短时间内频繁开关门；</w:t>
            </w:r>
          </w:p>
          <w:p w14:paraId="2DD8D0BB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）箱体右侧标配2个检测孔，方便安装温度记录仪检测每个间室温度变化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  <w:p w14:paraId="1B7C72AB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标配USB接口，相关数据可导出PDF和EXCEL格式；</w:t>
            </w:r>
          </w:p>
          <w:p w14:paraId="2DB328B5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）标配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TTL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接口，可用于计算机串行接口外设连接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。</w:t>
            </w:r>
          </w:p>
          <w:p w14:paraId="0BB75165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.资格凭证：</w:t>
            </w:r>
          </w:p>
          <w:p w14:paraId="1AD6CCB7" w14:textId="77777777" w:rsidR="005631FD" w:rsidRDefault="003C2A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（1）医疗器械生产许可证；</w:t>
            </w:r>
          </w:p>
          <w:p w14:paraId="06C2E3C8" w14:textId="78E505FD" w:rsidR="005631FD" w:rsidRPr="00B302CA" w:rsidRDefault="003C2AB5" w:rsidP="000D725A">
            <w:pPr>
              <w:spacing w:line="360" w:lineRule="auto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（2</w:t>
            </w:r>
            <w:r w:rsidR="00143F7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）医疗器械注册证。</w:t>
            </w:r>
            <w:bookmarkStart w:id="0" w:name="_GoBack"/>
            <w:bookmarkEnd w:id="0"/>
          </w:p>
        </w:tc>
      </w:tr>
    </w:tbl>
    <w:p w14:paraId="7D766772" w14:textId="77777777" w:rsidR="005631FD" w:rsidRDefault="005631FD"/>
    <w:sectPr w:rsidR="0056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D5CE" w14:textId="77777777" w:rsidR="001C092D" w:rsidRDefault="001C092D" w:rsidP="00881C14">
      <w:r>
        <w:separator/>
      </w:r>
    </w:p>
  </w:endnote>
  <w:endnote w:type="continuationSeparator" w:id="0">
    <w:p w14:paraId="0A9189E5" w14:textId="77777777" w:rsidR="001C092D" w:rsidRDefault="001C092D" w:rsidP="008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E7B12" w14:textId="77777777" w:rsidR="001C092D" w:rsidRDefault="001C092D" w:rsidP="00881C14">
      <w:r>
        <w:separator/>
      </w:r>
    </w:p>
  </w:footnote>
  <w:footnote w:type="continuationSeparator" w:id="0">
    <w:p w14:paraId="2FF7EE2E" w14:textId="77777777" w:rsidR="001C092D" w:rsidRDefault="001C092D" w:rsidP="0088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FD"/>
    <w:rsid w:val="000D725A"/>
    <w:rsid w:val="00143F70"/>
    <w:rsid w:val="001C092D"/>
    <w:rsid w:val="00365532"/>
    <w:rsid w:val="003C2AB5"/>
    <w:rsid w:val="005631FD"/>
    <w:rsid w:val="007F6B44"/>
    <w:rsid w:val="00881C14"/>
    <w:rsid w:val="00B302CA"/>
    <w:rsid w:val="0A206729"/>
    <w:rsid w:val="19E2282A"/>
    <w:rsid w:val="28B03856"/>
    <w:rsid w:val="33891CE7"/>
    <w:rsid w:val="4862393D"/>
    <w:rsid w:val="5B397410"/>
    <w:rsid w:val="754D3648"/>
    <w:rsid w:val="76CA7B8D"/>
    <w:rsid w:val="789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39D03"/>
  <w15:docId w15:val="{E1E2E9FE-F329-404C-BE7F-C93DC6C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1C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2025-02-24T09:19:00Z</dcterms:created>
  <dcterms:modified xsi:type="dcterms:W3CDTF">2025-05-19T02:50:00Z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eyJoZGlkIjoiNzdiMmQ2NTE4YzU4ODNkOTQwNjIzMzU0ODMxZmU2N2QiLCJ1c2VySWQiOiIzMDUwNDA2MDMifQ==</vt:lpwstr>
  </property>
  <property fmtid="{D5CDD505-2E9C-101B-9397-08002B2CF9AE}" pid="4" name="ICV">
    <vt:lpwstr>1642C8175A9645C3A3C083EBD5440E3F_13</vt:lpwstr>
  </property>
</Properties>
</file>