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B4078">
      <w:pPr>
        <w:spacing w:line="220" w:lineRule="atLeast"/>
        <w:jc w:val="center"/>
        <w:rPr>
          <w:rFonts w:hint="eastAsia" w:ascii="宋体" w:eastAsia="宋体"/>
          <w:b/>
          <w:bCs/>
          <w:sz w:val="36"/>
          <w:szCs w:val="36"/>
        </w:rPr>
      </w:pPr>
      <w:r>
        <w:rPr>
          <w:rFonts w:hint="eastAsia" w:ascii="宋体" w:eastAsia="宋体"/>
          <w:b/>
          <w:bCs/>
          <w:sz w:val="36"/>
          <w:szCs w:val="36"/>
        </w:rPr>
        <w:t>自治区卫生健康委课题结题</w:t>
      </w:r>
      <w:r>
        <w:rPr>
          <w:rFonts w:hint="eastAsia" w:ascii="宋体" w:eastAsia="宋体"/>
          <w:b/>
          <w:bCs/>
          <w:sz w:val="36"/>
          <w:szCs w:val="36"/>
          <w:lang w:eastAsia="zh-CN"/>
        </w:rPr>
        <w:t>材料自查</w:t>
      </w:r>
      <w:r>
        <w:rPr>
          <w:rFonts w:hint="eastAsia" w:ascii="宋体" w:eastAsia="宋体"/>
          <w:b/>
          <w:bCs/>
          <w:sz w:val="36"/>
          <w:szCs w:val="36"/>
        </w:rPr>
        <w:t>注意事项</w:t>
      </w:r>
    </w:p>
    <w:p w14:paraId="362127D9">
      <w:pPr>
        <w:spacing w:line="220" w:lineRule="atLeast"/>
        <w:jc w:val="center"/>
        <w:rPr>
          <w:rFonts w:hint="eastAsia" w:ascii="宋体" w:eastAsia="宋体"/>
          <w:b/>
          <w:bCs/>
          <w:sz w:val="36"/>
          <w:szCs w:val="36"/>
        </w:rPr>
      </w:pPr>
    </w:p>
    <w:p w14:paraId="792F50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请确定</w:t>
      </w:r>
      <w:r>
        <w:rPr>
          <w:rFonts w:hint="eastAsia" w:ascii="宋体" w:hAnsi="宋体" w:eastAsia="宋体" w:cs="宋体"/>
          <w:sz w:val="28"/>
          <w:szCs w:val="28"/>
        </w:rPr>
        <w:t>使用的结题报告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版本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二○一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年制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67653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2、结题报告的封面项目名称、合同号、负责人、承担单位与项目合同书需一致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FBCD5D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3、结题简表名称、负责人、主要完成人员与合同书需一致，主要完成人员前后排序也需一致（如有人员调整，需同时提供人员调整报告）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0CF0D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4、经费的资助支出使用情况与后面资助经费决算表使用情况一致</w:t>
      </w:r>
    </w:p>
    <w:p w14:paraId="7976EA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5、研究工作总结摘要处，项目负责人需签章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20BE2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6、资助经费决算表，经费的支出资助与结题简表处经费一致，罗列出使用经费情况，项目负责人及财务负责人需签字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FB2D6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7、附立项合同书的复印件（完整的整套合同书）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FD822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宋体" w:eastAsia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、附发表文章的论文（包括期刊的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封面、目录、正文</w:t>
      </w:r>
      <w:r>
        <w:rPr>
          <w:rFonts w:hint="eastAsia" w:ascii="宋体" w:hAnsi="宋体" w:eastAsia="宋体" w:cs="宋体"/>
          <w:sz w:val="28"/>
          <w:szCs w:val="28"/>
        </w:rPr>
        <w:t>的论文），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2022年以前获批的项目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  <w:t>要求发表文章2篇，综述不算在内。</w:t>
      </w:r>
      <w:r>
        <w:rPr>
          <w:rFonts w:hint="eastAsia" w:ascii="宋体" w:hAnsi="宋体" w:eastAsia="宋体" w:cs="宋体"/>
          <w:sz w:val="28"/>
          <w:szCs w:val="28"/>
        </w:rPr>
        <w:t>发表的文章要求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项目负责人为第一作者或者通讯作者</w:t>
      </w:r>
      <w:r>
        <w:rPr>
          <w:rFonts w:hint="eastAsia" w:ascii="宋体" w:hAnsi="宋体" w:eastAsia="宋体" w:cs="宋体"/>
          <w:sz w:val="28"/>
          <w:szCs w:val="28"/>
        </w:rPr>
        <w:t>，文章标注合同号、项目编号。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特别说明：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2022年之后（包括2022年）立项的课题结题需要1篇论文即可。</w:t>
      </w:r>
    </w:p>
    <w:p w14:paraId="3304ECEF">
      <w:pPr>
        <w:spacing w:line="220" w:lineRule="atLeast"/>
      </w:pPr>
      <w:bookmarkStart w:id="0" w:name="_GoBack"/>
      <w:bookmarkEnd w:id="0"/>
    </w:p>
    <w:p w14:paraId="7FFB58AE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rawingGridVerticalSpacing w:val="156"/>
  <w:displayHorizontalDrawingGridEvery w:val="0"/>
  <w:displayVerticalDrawingGridEvery w:val="1"/>
  <w:footnotePr>
    <w:footnote w:id="0"/>
    <w:footnote w:id="1"/>
  </w:footnotePr>
  <w:endnotePr>
    <w:endnote w:id="0"/>
    <w:endnote w:id="1"/>
  </w:endnotePr>
  <w:compat>
    <w:spaceForUL/>
    <w:growAutofit/>
    <w:useFELayout/>
    <w:compatSetting w:name="compatibilityMode" w:uri="http://schemas.microsoft.com/office/word" w:val="14"/>
  </w:compat>
  <w:docVars>
    <w:docVar w:name="commondata" w:val="eyJoZGlkIjoiMjM0Yzk2ZDBjZDIxMzFiMTU2YWVmYjQ0NmFlYTc1MWYifQ=="/>
  </w:docVars>
  <w:rsids>
    <w:rsidRoot w:val="00000000"/>
    <w:rsid w:val="0A312D88"/>
    <w:rsid w:val="0A894972"/>
    <w:rsid w:val="196511EB"/>
    <w:rsid w:val="1C03132C"/>
    <w:rsid w:val="1DA70B58"/>
    <w:rsid w:val="1FCF65D7"/>
    <w:rsid w:val="23C944C9"/>
    <w:rsid w:val="29EA6A0F"/>
    <w:rsid w:val="3333106F"/>
    <w:rsid w:val="37C8622A"/>
    <w:rsid w:val="676E3E49"/>
    <w:rsid w:val="70847A5B"/>
    <w:rsid w:val="73E07E7C"/>
    <w:rsid w:val="7B0721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autoRedefine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 Spacing"/>
    <w:autoRedefine/>
    <w:qFormat/>
    <w:uiPriority w:val="0"/>
    <w:pPr>
      <w:adjustRightInd w:val="0"/>
      <w:snapToGrid w:val="0"/>
      <w:spacing w:after="0" w:line="240" w:lineRule="auto"/>
    </w:pPr>
    <w:rPr>
      <w:rFonts w:ascii="Tahoma" w:hAnsi="Tahoma" w:eastAsia="微软雅黑" w:cs="Arial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422</Words>
  <Characters>428</Characters>
  <Lines>2</Lines>
  <Paragraphs>2</Paragraphs>
  <TotalTime>3</TotalTime>
  <ScaleCrop>false</ScaleCrop>
  <LinksUpToDate>false</LinksUpToDate>
  <CharactersWithSpaces>433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guestad</dc:creator>
  <cp:lastModifiedBy>· oioi</cp:lastModifiedBy>
  <dcterms:modified xsi:type="dcterms:W3CDTF">2025-04-10T01:06:46Z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9A08ACC0F5DE4E56871D249A165FD6CA_12</vt:lpwstr>
  </property>
  <property fmtid="{D5CDD505-2E9C-101B-9397-08002B2CF9AE}" pid="4" name="KSOTemplateDocerSaveRecord">
    <vt:lpwstr>eyJoZGlkIjoiNjhjY2VkNzhmMjUyNDg5NWIzZDg5MDRhOWI3ODI0YjAiLCJ1c2VySWQiOiIxMDg2MjQ0NzMwIn0=</vt:lpwstr>
  </property>
</Properties>
</file>