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EEDF4" w14:textId="77777777" w:rsidR="00A64701" w:rsidRDefault="009A7102">
      <w:pPr>
        <w:spacing w:line="500" w:lineRule="exact"/>
        <w:ind w:firstLineChars="900" w:firstLine="289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食堂食材定点供应商采购</w:t>
      </w:r>
    </w:p>
    <w:p w14:paraId="7A641EF8" w14:textId="77777777" w:rsidR="00A64701" w:rsidRDefault="00A64701">
      <w:pPr>
        <w:spacing w:line="500" w:lineRule="exact"/>
        <w:ind w:firstLineChars="400" w:firstLine="1285"/>
        <w:rPr>
          <w:rFonts w:ascii="Arial" w:hAnsi="Arial" w:cs="Arial"/>
          <w:b/>
          <w:sz w:val="32"/>
          <w:szCs w:val="32"/>
        </w:rPr>
      </w:pPr>
    </w:p>
    <w:p w14:paraId="191580DE" w14:textId="51460A38" w:rsidR="00A64701" w:rsidRPr="009A7102" w:rsidRDefault="009A7102" w:rsidP="009A7102">
      <w:pPr>
        <w:spacing w:line="500" w:lineRule="exact"/>
        <w:ind w:firstLineChars="200" w:firstLine="482"/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一、食材配送地点：</w:t>
      </w:r>
      <w:r>
        <w:rPr>
          <w:rFonts w:ascii="宋体" w:eastAsia="宋体" w:hAnsi="宋体" w:cs="宋体" w:hint="eastAsia"/>
          <w:sz w:val="24"/>
          <w:szCs w:val="24"/>
        </w:rPr>
        <w:t>翊武路6号员工之家二楼食堂，配送地点周边无停车位，食堂无电梯，食材需人工搬运至二楼。</w:t>
      </w:r>
    </w:p>
    <w:p w14:paraId="4FA71422" w14:textId="12991CA6" w:rsidR="00A64701" w:rsidRPr="009A7102" w:rsidRDefault="009A7102" w:rsidP="009A7102">
      <w:pPr>
        <w:pStyle w:val="ac"/>
        <w:spacing w:line="500" w:lineRule="exact"/>
        <w:ind w:firstLineChars="200" w:firstLine="522"/>
      </w:pPr>
      <w:r>
        <w:rPr>
          <w:rFonts w:ascii="宋体" w:eastAsia="宋体" w:hAnsi="宋体" w:cs="宋体" w:hint="eastAsia"/>
          <w:b/>
          <w:szCs w:val="24"/>
        </w:rPr>
        <w:t>二、食堂供应人数：</w:t>
      </w:r>
      <w:r>
        <w:rPr>
          <w:rFonts w:ascii="宋体" w:eastAsia="宋体" w:hAnsi="宋体" w:cs="宋体" w:hint="eastAsia"/>
          <w:bCs w:val="0"/>
          <w:szCs w:val="24"/>
        </w:rPr>
        <w:t>每天就餐人数约820人左右。</w:t>
      </w:r>
    </w:p>
    <w:p w14:paraId="2905B979" w14:textId="77777777" w:rsidR="00A64701" w:rsidRDefault="009A7102">
      <w:pPr>
        <w:spacing w:line="50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三、食材采购范围：</w:t>
      </w:r>
    </w:p>
    <w:p w14:paraId="5B0DFC54" w14:textId="77777777" w:rsidR="00A64701" w:rsidRDefault="009A7102">
      <w:pPr>
        <w:pStyle w:val="ae"/>
        <w:spacing w:line="5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采购物资为：大米类、</w:t>
      </w:r>
      <w:r>
        <w:rPr>
          <w:rFonts w:ascii="宋体" w:eastAsia="宋体" w:hAnsi="宋体" w:cs="宋体" w:hint="eastAsia"/>
          <w:sz w:val="24"/>
          <w:szCs w:val="24"/>
        </w:rPr>
        <w:t>肉类、水产类、豆类及其制品类、蔬菜类、水果、禽蛋类、食用油、乳及乳制品类、</w:t>
      </w:r>
      <w:r>
        <w:rPr>
          <w:rFonts w:ascii="宋体" w:eastAsia="宋体" w:hAnsi="宋体" w:hint="eastAsia"/>
          <w:sz w:val="24"/>
          <w:szCs w:val="24"/>
        </w:rPr>
        <w:t>冻制食品类、散装干货、调料干杂类、方便食品、罐头、淀粉及淀粉制品、食用糖、食品添加剂类、</w:t>
      </w:r>
      <w:r>
        <w:rPr>
          <w:rFonts w:ascii="宋体" w:eastAsia="宋体" w:hAnsi="宋体" w:cs="宋体" w:hint="eastAsia"/>
          <w:sz w:val="24"/>
          <w:szCs w:val="24"/>
        </w:rPr>
        <w:t>杂粮类、面粉类、冻制食品类（包括：水产及其制品、肉类及其制品等）。</w:t>
      </w:r>
    </w:p>
    <w:p w14:paraId="72F1A808" w14:textId="77777777" w:rsidR="00A64701" w:rsidRDefault="009A710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第一大类招聘两家供货商：</w:t>
      </w:r>
      <w:r>
        <w:rPr>
          <w:rFonts w:ascii="宋体" w:eastAsia="宋体" w:hAnsi="宋体" w:hint="eastAsia"/>
          <w:sz w:val="24"/>
          <w:szCs w:val="24"/>
        </w:rPr>
        <w:t>大米类、肉类、水产类、豆类及其制品类、蔬菜类、水果、禽蛋类、食用油、乳及乳制品类。冻制食品类、散装干货、调料干杂类、方便食品、罐头、淀粉及淀粉制品、食用糖、食品添加剂类。</w:t>
      </w:r>
    </w:p>
    <w:p w14:paraId="31B38F28" w14:textId="77777777" w:rsidR="00A64701" w:rsidRDefault="009A7102">
      <w:pPr>
        <w:pStyle w:val="ae"/>
        <w:spacing w:line="500" w:lineRule="exact"/>
        <w:ind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第二大类招聘一家供应商：</w:t>
      </w:r>
      <w:r>
        <w:rPr>
          <w:rFonts w:ascii="宋体" w:eastAsia="宋体" w:hAnsi="宋体" w:cs="宋体" w:hint="eastAsia"/>
          <w:sz w:val="24"/>
          <w:szCs w:val="24"/>
        </w:rPr>
        <w:t>杂粮类、面粉类、食用油类、禽蛋类、乳及乳制品、散装干货、调料干杂类、方便食品、罐头、淀粉及淀粉制品、食用糖、食品添加剂类。</w:t>
      </w:r>
    </w:p>
    <w:p w14:paraId="57819672" w14:textId="12191DC1" w:rsidR="00A64701" w:rsidRPr="009A7102" w:rsidRDefault="009A7102" w:rsidP="009A7102">
      <w:pPr>
        <w:pStyle w:val="ae"/>
        <w:spacing w:line="500" w:lineRule="exact"/>
        <w:ind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第三大类招聘一家供应商：</w:t>
      </w:r>
      <w:r>
        <w:rPr>
          <w:rFonts w:ascii="宋体" w:eastAsia="宋体" w:hAnsi="宋体" w:cs="宋体" w:hint="eastAsia"/>
          <w:sz w:val="24"/>
          <w:szCs w:val="24"/>
        </w:rPr>
        <w:t>冻制食品类（包括：水产及其制品、肉类及其制品等）。</w:t>
      </w:r>
    </w:p>
    <w:p w14:paraId="5F91DA80" w14:textId="77777777" w:rsidR="00A64701" w:rsidRDefault="009A7102">
      <w:pPr>
        <w:pStyle w:val="ac"/>
        <w:spacing w:line="500" w:lineRule="exact"/>
        <w:ind w:firstLineChars="200" w:firstLine="522"/>
        <w:rPr>
          <w:rFonts w:ascii="宋体" w:eastAsia="宋体" w:hAnsi="宋体" w:cs="宋体"/>
          <w:b/>
          <w:szCs w:val="24"/>
        </w:rPr>
      </w:pPr>
      <w:r>
        <w:rPr>
          <w:rFonts w:ascii="宋体" w:eastAsia="宋体" w:hAnsi="宋体" w:cs="宋体" w:hint="eastAsia"/>
          <w:b/>
          <w:bCs w:val="0"/>
          <w:szCs w:val="24"/>
        </w:rPr>
        <w:t>四、</w:t>
      </w:r>
      <w:r>
        <w:rPr>
          <w:rFonts w:ascii="宋体" w:eastAsia="宋体" w:hAnsi="宋体" w:cs="宋体" w:hint="eastAsia"/>
          <w:b/>
          <w:szCs w:val="24"/>
        </w:rPr>
        <w:t>资质要求：</w:t>
      </w:r>
    </w:p>
    <w:p w14:paraId="50440B8A" w14:textId="77777777" w:rsidR="00A64701" w:rsidRDefault="009A7102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1、国内注册(依法在工商行政管理部门登记注册)的，具备法人资格的投标人；生产或经营本次采购货物，并且国内注册、具备企业法人资格的投标人； </w:t>
      </w:r>
    </w:p>
    <w:p w14:paraId="1414BD2F" w14:textId="77777777" w:rsidR="00A64701" w:rsidRDefault="009A7102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2、本项目不接受联合体参加投标；</w:t>
      </w:r>
    </w:p>
    <w:p w14:paraId="2ABD0AC4" w14:textId="2346A313" w:rsidR="00A64701" w:rsidRDefault="007E67FE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 w:rsidR="009A7102">
        <w:rPr>
          <w:rFonts w:ascii="宋体" w:eastAsia="宋体" w:hAnsi="宋体" w:cs="宋体" w:hint="eastAsia"/>
          <w:sz w:val="24"/>
          <w:szCs w:val="24"/>
        </w:rPr>
        <w:t>、投标人应持有合法有效的《食品流通许可证》或《食品经营许可证》；</w:t>
      </w:r>
    </w:p>
    <w:p w14:paraId="6F377A75" w14:textId="7549BACD" w:rsidR="00A64701" w:rsidRDefault="007E67FE" w:rsidP="009A7102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 w:rsidR="009A7102">
        <w:rPr>
          <w:rFonts w:ascii="宋体" w:eastAsia="宋体" w:hAnsi="宋体" w:cs="宋体" w:hint="eastAsia"/>
          <w:sz w:val="24"/>
          <w:szCs w:val="24"/>
        </w:rPr>
        <w:t>、具备根据采购人要求及时限的供货和配送能力、具备保障采购物资质量，有良好的企业信誉及售后服务能力的投标人。</w:t>
      </w:r>
    </w:p>
    <w:p w14:paraId="44FC62DB" w14:textId="21DEE837" w:rsidR="00A64701" w:rsidRPr="009A7102" w:rsidRDefault="009A7102" w:rsidP="009A7102">
      <w:pPr>
        <w:spacing w:line="50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五、合同期限：</w:t>
      </w:r>
      <w:r>
        <w:rPr>
          <w:rFonts w:ascii="宋体" w:eastAsia="宋体" w:hAnsi="宋体" w:cs="宋体" w:hint="eastAsia"/>
          <w:sz w:val="24"/>
          <w:szCs w:val="24"/>
        </w:rPr>
        <w:t>合同期1年，与食堂劳务外包服务合同期限同步。</w:t>
      </w:r>
    </w:p>
    <w:p w14:paraId="3A806DEC" w14:textId="77777777" w:rsidR="00A64701" w:rsidRDefault="009A7102">
      <w:pPr>
        <w:pStyle w:val="ac"/>
        <w:spacing w:line="500" w:lineRule="exact"/>
        <w:ind w:firstLineChars="200" w:firstLine="522"/>
        <w:rPr>
          <w:b/>
          <w:bCs w:val="0"/>
        </w:rPr>
      </w:pPr>
      <w:r>
        <w:rPr>
          <w:rFonts w:hint="eastAsia"/>
          <w:b/>
          <w:bCs w:val="0"/>
        </w:rPr>
        <w:t>六、</w:t>
      </w:r>
      <w:r>
        <w:rPr>
          <w:rFonts w:ascii="宋体" w:hAnsi="宋体" w:cs="宋体" w:hint="eastAsia"/>
          <w:b/>
          <w:bCs w:val="0"/>
          <w:szCs w:val="21"/>
        </w:rPr>
        <w:t>投标报价：</w:t>
      </w:r>
    </w:p>
    <w:p w14:paraId="14341749" w14:textId="0BA5CB99" w:rsidR="00A64701" w:rsidRDefault="009A7102">
      <w:pPr>
        <w:pStyle w:val="ac"/>
        <w:spacing w:line="500" w:lineRule="exact"/>
        <w:ind w:firstLineChars="200" w:firstLine="520"/>
        <w:rPr>
          <w:rFonts w:ascii="宋体" w:eastAsia="宋体" w:hAnsi="宋体" w:cs="宋体"/>
          <w:szCs w:val="24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投标人推介会可根据采购需求报价</w:t>
      </w:r>
      <w:r>
        <w:rPr>
          <w:rFonts w:hint="eastAsia"/>
        </w:rPr>
        <w:t>。</w:t>
      </w:r>
    </w:p>
    <w:p w14:paraId="34829247" w14:textId="77777777" w:rsidR="00A64701" w:rsidRDefault="00A64701">
      <w:pPr>
        <w:spacing w:line="50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</w:p>
    <w:p w14:paraId="232A2886" w14:textId="289048CE" w:rsidR="00A64701" w:rsidRDefault="00A64701">
      <w:pPr>
        <w:spacing w:line="500" w:lineRule="exact"/>
        <w:rPr>
          <w:rFonts w:ascii="宋体" w:eastAsia="宋体" w:hAnsi="宋体" w:cs="宋体"/>
          <w:sz w:val="24"/>
          <w:szCs w:val="24"/>
        </w:rPr>
      </w:pPr>
    </w:p>
    <w:sectPr w:rsidR="00A64701">
      <w:pgSz w:w="11906" w:h="16838"/>
      <w:pgMar w:top="1020" w:right="148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A9462" w14:textId="77777777" w:rsidR="008F563E" w:rsidRDefault="008F563E" w:rsidP="00394C85">
      <w:r>
        <w:separator/>
      </w:r>
    </w:p>
  </w:endnote>
  <w:endnote w:type="continuationSeparator" w:id="0">
    <w:p w14:paraId="66C45C61" w14:textId="77777777" w:rsidR="008F563E" w:rsidRDefault="008F563E" w:rsidP="0039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2A2C" w14:textId="77777777" w:rsidR="008F563E" w:rsidRDefault="008F563E" w:rsidP="00394C85">
      <w:r>
        <w:separator/>
      </w:r>
    </w:p>
  </w:footnote>
  <w:footnote w:type="continuationSeparator" w:id="0">
    <w:p w14:paraId="471465CB" w14:textId="77777777" w:rsidR="008F563E" w:rsidRDefault="008F563E" w:rsidP="0039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GFhOWNhNWE2ZWQ4MmJjMTQ0YjE0NDFiODM5NDMifQ=="/>
  </w:docVars>
  <w:rsids>
    <w:rsidRoot w:val="00A903A4"/>
    <w:rsid w:val="000273C0"/>
    <w:rsid w:val="00394C85"/>
    <w:rsid w:val="00396E9F"/>
    <w:rsid w:val="0053275A"/>
    <w:rsid w:val="005D178D"/>
    <w:rsid w:val="00726E1E"/>
    <w:rsid w:val="007E67FE"/>
    <w:rsid w:val="008F563E"/>
    <w:rsid w:val="009A7102"/>
    <w:rsid w:val="00A64701"/>
    <w:rsid w:val="00A903A4"/>
    <w:rsid w:val="00F00A26"/>
    <w:rsid w:val="00F13881"/>
    <w:rsid w:val="01567B8A"/>
    <w:rsid w:val="018E7169"/>
    <w:rsid w:val="02532A52"/>
    <w:rsid w:val="03813834"/>
    <w:rsid w:val="03986F83"/>
    <w:rsid w:val="04BE3C2C"/>
    <w:rsid w:val="057E1304"/>
    <w:rsid w:val="060B07AF"/>
    <w:rsid w:val="06173041"/>
    <w:rsid w:val="093638CB"/>
    <w:rsid w:val="0B1F0233"/>
    <w:rsid w:val="0E9408F0"/>
    <w:rsid w:val="0EAD149C"/>
    <w:rsid w:val="111271C2"/>
    <w:rsid w:val="11833402"/>
    <w:rsid w:val="14DA1424"/>
    <w:rsid w:val="16642B82"/>
    <w:rsid w:val="16DD3961"/>
    <w:rsid w:val="172C6AFF"/>
    <w:rsid w:val="174518E5"/>
    <w:rsid w:val="177069EB"/>
    <w:rsid w:val="2047438A"/>
    <w:rsid w:val="20FB5D3E"/>
    <w:rsid w:val="21EC385C"/>
    <w:rsid w:val="24CD2557"/>
    <w:rsid w:val="259A61AB"/>
    <w:rsid w:val="261E137C"/>
    <w:rsid w:val="26853786"/>
    <w:rsid w:val="26FC5608"/>
    <w:rsid w:val="281D2DC5"/>
    <w:rsid w:val="2D141CB4"/>
    <w:rsid w:val="2D3A468C"/>
    <w:rsid w:val="30B64954"/>
    <w:rsid w:val="31595DC4"/>
    <w:rsid w:val="31C61758"/>
    <w:rsid w:val="32235A31"/>
    <w:rsid w:val="32FF32CB"/>
    <w:rsid w:val="33FF18B6"/>
    <w:rsid w:val="340705F7"/>
    <w:rsid w:val="35DC154A"/>
    <w:rsid w:val="3829389F"/>
    <w:rsid w:val="393C0A40"/>
    <w:rsid w:val="3A1477C7"/>
    <w:rsid w:val="3B631211"/>
    <w:rsid w:val="3B65719E"/>
    <w:rsid w:val="3BE92650"/>
    <w:rsid w:val="3D4203D1"/>
    <w:rsid w:val="3D5832DE"/>
    <w:rsid w:val="3D997A67"/>
    <w:rsid w:val="3E4F132C"/>
    <w:rsid w:val="3F8E62CF"/>
    <w:rsid w:val="400729F5"/>
    <w:rsid w:val="40B9143D"/>
    <w:rsid w:val="411F7F8E"/>
    <w:rsid w:val="4368364D"/>
    <w:rsid w:val="43EC0DFC"/>
    <w:rsid w:val="45911708"/>
    <w:rsid w:val="461E55A5"/>
    <w:rsid w:val="481F7786"/>
    <w:rsid w:val="499468DE"/>
    <w:rsid w:val="4A1721F2"/>
    <w:rsid w:val="4AD54892"/>
    <w:rsid w:val="4B01087B"/>
    <w:rsid w:val="4B2C0463"/>
    <w:rsid w:val="4BBC3A7A"/>
    <w:rsid w:val="4C261B7E"/>
    <w:rsid w:val="4CC57CF2"/>
    <w:rsid w:val="4D893864"/>
    <w:rsid w:val="4DDE77E6"/>
    <w:rsid w:val="4E2C2ACE"/>
    <w:rsid w:val="4EE872FC"/>
    <w:rsid w:val="50672F8D"/>
    <w:rsid w:val="52D85B40"/>
    <w:rsid w:val="53245325"/>
    <w:rsid w:val="53C16CA4"/>
    <w:rsid w:val="543713F6"/>
    <w:rsid w:val="559F444C"/>
    <w:rsid w:val="57486752"/>
    <w:rsid w:val="5A1A11BE"/>
    <w:rsid w:val="5A4A0B89"/>
    <w:rsid w:val="5AD06B18"/>
    <w:rsid w:val="5B4259C5"/>
    <w:rsid w:val="5B63576C"/>
    <w:rsid w:val="5C475CF4"/>
    <w:rsid w:val="5E527470"/>
    <w:rsid w:val="5F1F1872"/>
    <w:rsid w:val="5FD67D35"/>
    <w:rsid w:val="619A472C"/>
    <w:rsid w:val="65D42921"/>
    <w:rsid w:val="67B75E1C"/>
    <w:rsid w:val="68F8092A"/>
    <w:rsid w:val="690329F4"/>
    <w:rsid w:val="694819F2"/>
    <w:rsid w:val="69CE675B"/>
    <w:rsid w:val="6A083105"/>
    <w:rsid w:val="6A2477F8"/>
    <w:rsid w:val="6A3B736E"/>
    <w:rsid w:val="6AD57493"/>
    <w:rsid w:val="6DB37B00"/>
    <w:rsid w:val="6DB45C9A"/>
    <w:rsid w:val="6DC45C3C"/>
    <w:rsid w:val="6DF30063"/>
    <w:rsid w:val="726B5A16"/>
    <w:rsid w:val="727118F5"/>
    <w:rsid w:val="72917E9D"/>
    <w:rsid w:val="72C112A7"/>
    <w:rsid w:val="732930D1"/>
    <w:rsid w:val="7408780E"/>
    <w:rsid w:val="740A456F"/>
    <w:rsid w:val="74413F6F"/>
    <w:rsid w:val="760D350A"/>
    <w:rsid w:val="76236746"/>
    <w:rsid w:val="76543ADD"/>
    <w:rsid w:val="76E2158C"/>
    <w:rsid w:val="7734705C"/>
    <w:rsid w:val="79D22CBA"/>
    <w:rsid w:val="7B4C7478"/>
    <w:rsid w:val="7B534243"/>
    <w:rsid w:val="7BD1454E"/>
    <w:rsid w:val="7E8C3A31"/>
    <w:rsid w:val="7FD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840B5"/>
  <w15:docId w15:val="{9D5BA0C4-15CF-4F04-801C-9D7F3E59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Emphasis"/>
    <w:basedOn w:val="a0"/>
    <w:autoRedefine/>
    <w:uiPriority w:val="20"/>
    <w:qFormat/>
    <w:rPr>
      <w:i/>
      <w:iCs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ac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副标题 字符"/>
    <w:basedOn w:val="a0"/>
    <w:link w:val="a3"/>
    <w:autoRedefine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"/>
    <w:basedOn w:val="a"/>
    <w:autoRedefine/>
    <w:uiPriority w:val="99"/>
    <w:qFormat/>
    <w:pPr>
      <w:ind w:firstLineChars="200" w:firstLine="420"/>
    </w:p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paragraph" w:styleId="af">
    <w:name w:val="header"/>
    <w:basedOn w:val="a"/>
    <w:link w:val="af0"/>
    <w:uiPriority w:val="99"/>
    <w:unhideWhenUsed/>
    <w:rsid w:val="00394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94C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94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94C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</cp:revision>
  <cp:lastPrinted>2022-12-15T03:32:00Z</cp:lastPrinted>
  <dcterms:created xsi:type="dcterms:W3CDTF">2022-03-30T02:48:00Z</dcterms:created>
  <dcterms:modified xsi:type="dcterms:W3CDTF">2025-02-18T07:51:00Z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2929EC881C76468E9943AC1E4A712391_13</vt:lpwstr>
  </property>
  <property fmtid="{D5CDD505-2E9C-101B-9397-08002B2CF9AE}" pid="4" name="commondata">
    <vt:lpwstr>eyJoZGlkIjoiMzgwZWRjMTIwMjkyOGJmZjMzYzg0MmIwNTdjZWM3Y2QifQ==</vt:lpwstr>
  </property>
  <property fmtid="{D5CDD505-2E9C-101B-9397-08002B2CF9AE}" pid="5" name="KSOTemplateDocerSaveRecord">
    <vt:lpwstr>eyJoZGlkIjoiMzgwZWRjMTIwMjkyOGJmZjMzYzg0MmIwNTdjZWM3Y2QifQ==</vt:lpwstr>
  </property>
</Properties>
</file>