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16B9AF" w14:textId="1DE7F7E7" w:rsidR="0026502B" w:rsidRDefault="0026502B">
      <w:pPr>
        <w:jc w:val="center"/>
        <w:rPr>
          <w:rFonts w:ascii="宋体" w:eastAsia="宋体" w:hAnsi="宋体" w:cs="Times New Roman"/>
          <w:b/>
          <w:sz w:val="32"/>
          <w:szCs w:val="32"/>
        </w:rPr>
      </w:pPr>
    </w:p>
    <w:tbl>
      <w:tblPr>
        <w:tblStyle w:val="a3"/>
        <w:tblW w:w="8295" w:type="dxa"/>
        <w:tblInd w:w="0" w:type="dxa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8295"/>
      </w:tblGrid>
      <w:tr w:rsidR="0026502B" w14:paraId="6B277E20" w14:textId="77777777">
        <w:trPr>
          <w:trHeight w:hRule="exact" w:val="7628"/>
        </w:trPr>
        <w:tc>
          <w:tcPr>
            <w:tcW w:w="8295" w:type="dxa"/>
          </w:tcPr>
          <w:p w14:paraId="2C32FD05" w14:textId="77777777" w:rsidR="0026502B" w:rsidRDefault="00B17561">
            <w:pPr>
              <w:jc w:val="left"/>
              <w:rPr>
                <w:rFonts w:ascii="宋体" w:eastAsia="DengXian" w:hAnsi="宋体" w:cs="Times New Roman"/>
                <w:b/>
                <w:sz w:val="24"/>
              </w:rPr>
            </w:pPr>
            <w:r>
              <w:rPr>
                <w:rFonts w:ascii="宋体" w:eastAsia="DengXian" w:hAnsi="宋体" w:cs="Times New Roman" w:hint="eastAsia"/>
                <w:b/>
                <w:sz w:val="24"/>
              </w:rPr>
              <w:t>技术参数</w:t>
            </w:r>
            <w:r>
              <w:rPr>
                <w:rFonts w:ascii="宋体" w:eastAsia="DengXian" w:hAnsi="宋体" w:cs="Times New Roman"/>
                <w:b/>
                <w:sz w:val="24"/>
              </w:rPr>
              <w:t>：</w:t>
            </w:r>
          </w:p>
          <w:p w14:paraId="2A4CA29E" w14:textId="07470AEF" w:rsidR="0026502B" w:rsidRDefault="00B17561">
            <w:pPr>
              <w:spacing w:line="284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1.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  <w:t>有效容积（L）：冷藏</w:t>
            </w:r>
            <w:r w:rsidR="0010700A">
              <w:rPr>
                <w:rFonts w:ascii="宋体" w:eastAsia="宋体" w:hAnsi="宋体" w:cs="宋体" w:hint="eastAsia"/>
                <w:bCs/>
                <w:sz w:val="24"/>
              </w:rPr>
              <w:t>≥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185，冷冻</w:t>
            </w:r>
            <w:r w:rsidR="0010700A">
              <w:rPr>
                <w:rFonts w:ascii="宋体" w:eastAsia="宋体" w:hAnsi="宋体" w:cs="宋体" w:hint="eastAsia"/>
                <w:bCs/>
                <w:sz w:val="24"/>
              </w:rPr>
              <w:t>≥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97；</w:t>
            </w:r>
          </w:p>
          <w:p w14:paraId="19F5CA61" w14:textId="17DFBA9B" w:rsidR="0026502B" w:rsidRDefault="00B17561">
            <w:pPr>
              <w:spacing w:line="284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2.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  <w:t>输入功率：</w:t>
            </w:r>
            <w:r w:rsidR="0010700A">
              <w:rPr>
                <w:rFonts w:ascii="宋体" w:eastAsia="宋体" w:hAnsi="宋体" w:cs="宋体" w:hint="eastAsia"/>
                <w:bCs/>
                <w:sz w:val="24"/>
              </w:rPr>
              <w:t>≥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340W，220V/50Hz；</w:t>
            </w:r>
          </w:p>
          <w:p w14:paraId="18016FB7" w14:textId="77777777" w:rsidR="0026502B" w:rsidRDefault="00B17561">
            <w:pPr>
              <w:spacing w:line="284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3.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  <w:t>温度控制：电脑板控制，冷藏冷冻温度同时显示，精度1 ℃；</w:t>
            </w:r>
          </w:p>
          <w:p w14:paraId="644F9CB6" w14:textId="51368A17" w:rsidR="0026502B" w:rsidRDefault="00B17561">
            <w:pPr>
              <w:spacing w:line="284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4.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  <w:t>温度范围：冷藏2~8℃，冷冻-20~-30℃；</w:t>
            </w:r>
          </w:p>
          <w:p w14:paraId="6E952D75" w14:textId="57B49494" w:rsidR="0026502B" w:rsidRDefault="00B17561">
            <w:pPr>
              <w:spacing w:line="284" w:lineRule="auto"/>
              <w:ind w:left="480" w:hangingChars="200" w:hanging="480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5.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  <w:t>温度显示及照明方式：触摸按键，大屏幕LED显示，可同时显示冷藏、冷冻室温度，LED照明灯；</w:t>
            </w:r>
          </w:p>
          <w:p w14:paraId="3C2B4780" w14:textId="454CBB76" w:rsidR="0026502B" w:rsidRDefault="00B17561">
            <w:pPr>
              <w:spacing w:line="284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6.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  <w:t>配备独立门锁扣，可配备双挂锁；</w:t>
            </w:r>
          </w:p>
          <w:p w14:paraId="32948D8C" w14:textId="124CE5F6" w:rsidR="0026502B" w:rsidRDefault="00B17561">
            <w:pPr>
              <w:spacing w:line="284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7.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  <w:t>脚轮设计，移动方便；</w:t>
            </w:r>
          </w:p>
          <w:p w14:paraId="074617A3" w14:textId="77777777" w:rsidR="0026502B" w:rsidRDefault="00B17561">
            <w:pPr>
              <w:spacing w:line="284" w:lineRule="auto"/>
              <w:ind w:left="480" w:hangingChars="200" w:hanging="480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8.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  <w:t>安全监控：可远程报警、可网络监控（选配），冷冻室双重密封，结霜少，多重报警，提前预防；</w:t>
            </w:r>
          </w:p>
          <w:p w14:paraId="7C16D74D" w14:textId="77777777" w:rsidR="0026502B" w:rsidRDefault="00B17561">
            <w:pPr>
              <w:spacing w:line="284" w:lineRule="auto"/>
              <w:ind w:left="480" w:hangingChars="200" w:hanging="480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9.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  <w:t>安全系统：超温报警、传感器故障报警、断电报警、开门报警（冷藏室）、远程报警；</w:t>
            </w:r>
          </w:p>
          <w:p w14:paraId="1F3089B6" w14:textId="77777777" w:rsidR="0026502B" w:rsidRDefault="00B17561">
            <w:pPr>
              <w:spacing w:line="284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10.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  <w:t>两种报警方式（声音蜂鸣报警、闪烁报警）；</w:t>
            </w:r>
          </w:p>
          <w:p w14:paraId="42B49D05" w14:textId="77777777" w:rsidR="0026502B" w:rsidRDefault="00B17561">
            <w:pPr>
              <w:spacing w:line="284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11.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  <w:t>高低温报警：闪烁报警、声鸣报警；</w:t>
            </w:r>
          </w:p>
          <w:p w14:paraId="2047441F" w14:textId="598BA446" w:rsidR="0026502B" w:rsidRDefault="00B17561">
            <w:pPr>
              <w:spacing w:line="284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12. 测试孔：带有2个测试孔；</w:t>
            </w:r>
          </w:p>
          <w:p w14:paraId="0FC478BD" w14:textId="2C72C4E5" w:rsidR="0026502B" w:rsidRDefault="00B17561">
            <w:pPr>
              <w:spacing w:line="284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13. 可选配USB插口，可自动保存箱内十年温度数据；</w:t>
            </w:r>
          </w:p>
          <w:p w14:paraId="105AE92C" w14:textId="77777777" w:rsidR="0026502B" w:rsidRDefault="00B17561">
            <w:pPr>
              <w:spacing w:line="284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14.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  <w:t>制冷系统：名牌压缩机，碳氢制冷剂，进口品牌风机，冷藏温度更均匀；</w:t>
            </w:r>
          </w:p>
          <w:p w14:paraId="7C4B301F" w14:textId="77777777" w:rsidR="0026502B" w:rsidRDefault="00B17561">
            <w:pPr>
              <w:spacing w:line="284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15.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ab/>
              <w:t>防触电保护：I级；</w:t>
            </w:r>
          </w:p>
          <w:p w14:paraId="68141BC1" w14:textId="563AA068" w:rsidR="0026502B" w:rsidRDefault="00B17561">
            <w:pPr>
              <w:spacing w:line="284" w:lineRule="auto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16. 具有医疗器械注册证。</w:t>
            </w:r>
          </w:p>
        </w:tc>
      </w:tr>
    </w:tbl>
    <w:p w14:paraId="1E8FAD6E" w14:textId="2228A726" w:rsidR="0026502B" w:rsidRDefault="0026502B">
      <w:pPr>
        <w:jc w:val="left"/>
        <w:rPr>
          <w:sz w:val="24"/>
          <w:szCs w:val="32"/>
        </w:rPr>
      </w:pPr>
      <w:bookmarkStart w:id="0" w:name="_GoBack"/>
      <w:bookmarkEnd w:id="0"/>
    </w:p>
    <w:sectPr w:rsidR="002650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CB2841" w14:textId="77777777" w:rsidR="00E13F88" w:rsidRDefault="00E13F88" w:rsidP="0010700A">
      <w:r>
        <w:separator/>
      </w:r>
    </w:p>
  </w:endnote>
  <w:endnote w:type="continuationSeparator" w:id="0">
    <w:p w14:paraId="159492B1" w14:textId="77777777" w:rsidR="00E13F88" w:rsidRDefault="00E13F88" w:rsidP="00107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">
    <w:altName w:val="宋体"/>
    <w:panose1 w:val="02010600030101010101"/>
    <w:charset w:val="86"/>
    <w:family w:val="auto"/>
    <w:pitch w:val="default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50204F" w14:textId="77777777" w:rsidR="00E13F88" w:rsidRDefault="00E13F88" w:rsidP="0010700A">
      <w:r>
        <w:separator/>
      </w:r>
    </w:p>
  </w:footnote>
  <w:footnote w:type="continuationSeparator" w:id="0">
    <w:p w14:paraId="36E0AA98" w14:textId="77777777" w:rsidR="00E13F88" w:rsidRDefault="00E13F88" w:rsidP="001070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RhMGZhMmE3YzA2MDQ3OTY5NDdiOTQxZTY5YThjN2QifQ=="/>
  </w:docVars>
  <w:rsids>
    <w:rsidRoot w:val="0026502B"/>
    <w:rsid w:val="000C2658"/>
    <w:rsid w:val="0010700A"/>
    <w:rsid w:val="0026502B"/>
    <w:rsid w:val="00B17561"/>
    <w:rsid w:val="00E13F88"/>
    <w:rsid w:val="0CF239F6"/>
    <w:rsid w:val="0E8266C5"/>
    <w:rsid w:val="0FBA10A0"/>
    <w:rsid w:val="18A43E27"/>
    <w:rsid w:val="232C1EE7"/>
    <w:rsid w:val="31193F40"/>
    <w:rsid w:val="34CF747A"/>
    <w:rsid w:val="4B0B6702"/>
    <w:rsid w:val="58F3101F"/>
    <w:rsid w:val="65615911"/>
    <w:rsid w:val="6F780867"/>
    <w:rsid w:val="6FA73222"/>
    <w:rsid w:val="78001501"/>
    <w:rsid w:val="7B8C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F08444"/>
  <w15:docId w15:val="{EC20E3B0-C86A-4104-9274-4D13107BA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rsid w:val="001070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10700A"/>
    <w:rPr>
      <w:kern w:val="2"/>
      <w:sz w:val="18"/>
      <w:szCs w:val="18"/>
    </w:rPr>
  </w:style>
  <w:style w:type="paragraph" w:styleId="a6">
    <w:name w:val="footer"/>
    <w:basedOn w:val="a"/>
    <w:link w:val="a7"/>
    <w:rsid w:val="001070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10700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AutoBVT</cp:lastModifiedBy>
  <cp:revision>3</cp:revision>
  <dcterms:created xsi:type="dcterms:W3CDTF">2023-08-22T08:30:00Z</dcterms:created>
  <dcterms:modified xsi:type="dcterms:W3CDTF">2024-09-19T08:00:00Z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D62D07F53565480D8B02A3E5C1C5CA59_12</vt:lpwstr>
  </property>
</Properties>
</file>