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369" w:rsidRPr="00EE533B" w:rsidRDefault="00E12369">
      <w:pPr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9"/>
        <w:tblW w:w="8500" w:type="dxa"/>
        <w:tblLook w:val="04A0" w:firstRow="1" w:lastRow="0" w:firstColumn="1" w:lastColumn="0" w:noHBand="0" w:noVBand="1"/>
      </w:tblPr>
      <w:tblGrid>
        <w:gridCol w:w="8500"/>
      </w:tblGrid>
      <w:tr w:rsidR="00B46C06" w:rsidTr="0079683A">
        <w:trPr>
          <w:trHeight w:hRule="exact" w:val="7628"/>
        </w:trPr>
        <w:tc>
          <w:tcPr>
            <w:tcW w:w="8500" w:type="dxa"/>
          </w:tcPr>
          <w:p w:rsidR="00B46C06" w:rsidRPr="00F40C1F" w:rsidRDefault="00B46C06" w:rsidP="0079683A">
            <w:pPr>
              <w:spacing w:line="240" w:lineRule="exact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F40C1F">
              <w:rPr>
                <w:rFonts w:ascii="宋体" w:eastAsia="宋体" w:hAnsi="宋体" w:hint="eastAsia"/>
                <w:b/>
                <w:sz w:val="24"/>
                <w:szCs w:val="24"/>
              </w:rPr>
              <w:t>技术参数</w:t>
            </w:r>
            <w:r w:rsidRPr="00F40C1F">
              <w:rPr>
                <w:rFonts w:ascii="宋体" w:eastAsia="宋体" w:hAnsi="宋体"/>
                <w:b/>
                <w:sz w:val="24"/>
                <w:szCs w:val="24"/>
              </w:rPr>
              <w:t>：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hAnsi="宋体" w:hint="eastAsia"/>
                <w:szCs w:val="21"/>
              </w:rPr>
              <w:t>类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别：双人双面垂直单向流，准闭合式。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送风系统：高效率、低能耗的风量可调送风系统。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控制系统：高清LCD彩色人机对话界面，轻触键操作。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 xml:space="preserve">设备尺寸：外尺寸(宽×深×高) </w:t>
            </w:r>
            <w:r w:rsidR="00A47602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152</w:t>
            </w:r>
            <w:r w:rsidRPr="0079683A">
              <w:rPr>
                <w:rFonts w:ascii="宋体" w:eastAsia="宋体" w:hAnsi="宋体" w:cs="Times New Roman"/>
                <w:szCs w:val="21"/>
              </w:rPr>
              <w:t>0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×</w:t>
            </w:r>
            <w:r w:rsidRPr="0079683A">
              <w:rPr>
                <w:rFonts w:ascii="宋体" w:eastAsia="宋体" w:hAnsi="宋体" w:cs="Times New Roman"/>
                <w:szCs w:val="21"/>
              </w:rPr>
              <w:t>7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7</w:t>
            </w:r>
            <w:r w:rsidRPr="0079683A">
              <w:rPr>
                <w:rFonts w:ascii="宋体" w:eastAsia="宋体" w:hAnsi="宋体" w:cs="Times New Roman"/>
                <w:szCs w:val="21"/>
              </w:rPr>
              <w:t>0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×</w:t>
            </w:r>
            <w:r w:rsidRPr="0079683A">
              <w:rPr>
                <w:rFonts w:ascii="宋体" w:eastAsia="宋体" w:hAnsi="宋体" w:cs="Times New Roman"/>
                <w:szCs w:val="21"/>
              </w:rPr>
              <w:t>1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 xml:space="preserve">650mm内部尺寸(宽×深×高) </w:t>
            </w:r>
            <w:r w:rsidR="00A47602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1360×690×520mm。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 xml:space="preserve">过滤技术： </w:t>
            </w:r>
            <w:r w:rsidR="00A47602">
              <w:rPr>
                <w:rFonts w:ascii="宋体" w:eastAsia="宋体" w:hAnsi="宋体" w:cs="Times New Roman" w:hint="eastAsia"/>
                <w:szCs w:val="21"/>
              </w:rPr>
              <w:t>滤芯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过滤效率99.995%（≥ 0.3μm颗粒），高效过滤器规格及数量1270×</w:t>
            </w:r>
            <w:r w:rsidRPr="0079683A">
              <w:rPr>
                <w:rFonts w:ascii="宋体" w:eastAsia="宋体" w:hAnsi="宋体" w:cs="Times New Roman"/>
                <w:szCs w:val="21"/>
              </w:rPr>
              <w:t>6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1</w:t>
            </w:r>
            <w:r w:rsidRPr="0079683A">
              <w:rPr>
                <w:rFonts w:ascii="宋体" w:eastAsia="宋体" w:hAnsi="宋体" w:cs="Times New Roman"/>
                <w:szCs w:val="21"/>
              </w:rPr>
              <w:t>0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×</w:t>
            </w:r>
            <w:r w:rsidRPr="0079683A">
              <w:rPr>
                <w:rFonts w:ascii="宋体" w:eastAsia="宋体" w:hAnsi="宋体" w:cs="Times New Roman"/>
                <w:szCs w:val="21"/>
              </w:rPr>
              <w:t>50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mm×①。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洁净度： ISO 5 级（美联邦209E 100级）。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噪音：≤62dB(A)。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照度：≥300Lu。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平均风速：</w:t>
            </w:r>
            <w:r w:rsidRPr="0079683A">
              <w:rPr>
                <w:rFonts w:ascii="宋体" w:eastAsia="宋体" w:hAnsi="宋体" w:cs="Times New Roman"/>
                <w:szCs w:val="21"/>
              </w:rPr>
              <w:t>0.3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3</w:t>
            </w:r>
            <w:r w:rsidRPr="0079683A">
              <w:rPr>
                <w:rFonts w:ascii="宋体" w:eastAsia="宋体" w:hAnsi="宋体" w:cs="Times New Roman"/>
                <w:szCs w:val="21"/>
              </w:rPr>
              <w:t>m/s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±0.03</w:t>
            </w:r>
            <w:r w:rsidRPr="0079683A">
              <w:rPr>
                <w:rFonts w:ascii="宋体" w:eastAsia="宋体" w:hAnsi="宋体" w:cs="Times New Roman"/>
                <w:szCs w:val="21"/>
              </w:rPr>
              <w:t xml:space="preserve"> m/s</w:t>
            </w:r>
            <w:r w:rsidRPr="0079683A">
              <w:rPr>
                <w:rFonts w:ascii="宋体" w:eastAsia="宋体" w:hAnsi="宋体" w:cs="Times New Roman" w:hint="eastAsia"/>
                <w:szCs w:val="21"/>
              </w:rPr>
              <w:t>；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菌落数：≤0.5个/皿·时（直径90mm培养平皿）。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结构：全钢结构，前端圆弧一体成型的优质304不锈钢作业台面，易清洁，操作舒适，减轻作业疲劳。箱体采用优质冷轧钢板静电涂装抗腐蚀能力强，流线型的豪华整机造型, 使作业区气流受扰动最少。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工作状态监测与显示系统：高清LCD彩色人机对话界面，轻触键操作，实时显示风速、过滤器运行状态，过滤器寿命显示及报警，工作窗开启超过规定高度报警。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照明系统：采用节能LED名牌灯具,护眼设计。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移动脚轮：带刹车装置的万向转动优质脚轮,移动灵活,固定方便可靠。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维护与检测：人性化的预过滤器快速更换与清洗设计使客户更感便捷，带采样口更方便扫描检测高效过滤效率。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移门系统：采用独特移门任意定位系统技术，钢化安全玻璃，手动移门升降系统，控制上下位置任意可调，升降自如、定位准确、无故障、免维护，并能完全关闭以便灭菌。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杀菌系统：紫外线杀菌灯，消除微生物污染隐患，紫外灯预约定时，紫外灯荧光灯互锁。</w:t>
            </w:r>
          </w:p>
          <w:p w:rsidR="00110CED" w:rsidRPr="0079683A" w:rsidRDefault="00110CED" w:rsidP="0079683A">
            <w:pPr>
              <w:numPr>
                <w:ilvl w:val="0"/>
                <w:numId w:val="4"/>
              </w:numPr>
              <w:tabs>
                <w:tab w:val="left" w:pos="518"/>
              </w:tabs>
              <w:snapToGrid w:val="0"/>
              <w:spacing w:line="260" w:lineRule="exact"/>
              <w:ind w:rightChars="-79" w:right="-166"/>
              <w:jc w:val="left"/>
              <w:rPr>
                <w:rFonts w:ascii="宋体" w:eastAsia="宋体" w:hAnsi="宋体" w:cs="Times New Roman"/>
                <w:szCs w:val="21"/>
              </w:rPr>
            </w:pPr>
            <w:r w:rsidRPr="0079683A">
              <w:rPr>
                <w:rFonts w:ascii="宋体" w:eastAsia="宋体" w:hAnsi="宋体" w:cs="Times New Roman" w:hint="eastAsia"/>
                <w:szCs w:val="21"/>
              </w:rPr>
              <w:t>备用功能与安全防护：带备用插座设计，断路保护功能，实验使用安全方便。</w:t>
            </w:r>
          </w:p>
          <w:p w:rsidR="00F0357F" w:rsidRPr="00110CED" w:rsidRDefault="00F0357F" w:rsidP="0079683A">
            <w:pPr>
              <w:spacing w:line="400" w:lineRule="exact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 w:rsidR="00E12369" w:rsidRPr="00417832" w:rsidRDefault="00E12369" w:rsidP="00417832">
      <w:pPr>
        <w:jc w:val="left"/>
        <w:rPr>
          <w:rFonts w:ascii="宋体" w:hAnsi="宋体"/>
          <w:b/>
          <w:sz w:val="24"/>
          <w:szCs w:val="24"/>
        </w:rPr>
      </w:pPr>
      <w:bookmarkStart w:id="0" w:name="_GoBack"/>
      <w:bookmarkEnd w:id="0"/>
    </w:p>
    <w:sectPr w:rsidR="00E12369" w:rsidRPr="00417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243" w:rsidRDefault="00556243" w:rsidP="00BE1207">
      <w:r>
        <w:separator/>
      </w:r>
    </w:p>
  </w:endnote>
  <w:endnote w:type="continuationSeparator" w:id="0">
    <w:p w:rsidR="00556243" w:rsidRDefault="00556243" w:rsidP="00BE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243" w:rsidRDefault="00556243" w:rsidP="00BE1207">
      <w:r>
        <w:separator/>
      </w:r>
    </w:p>
  </w:footnote>
  <w:footnote w:type="continuationSeparator" w:id="0">
    <w:p w:rsidR="00556243" w:rsidRDefault="00556243" w:rsidP="00BE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F263D36"/>
    <w:multiLevelType w:val="singleLevel"/>
    <w:tmpl w:val="7284B90C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</w:abstractNum>
  <w:abstractNum w:abstractNumId="1" w15:restartNumberingAfterBreak="0">
    <w:nsid w:val="073C347F"/>
    <w:multiLevelType w:val="hybridMultilevel"/>
    <w:tmpl w:val="65362C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C3F52DD"/>
    <w:multiLevelType w:val="hybridMultilevel"/>
    <w:tmpl w:val="598A96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7B603C"/>
    <w:multiLevelType w:val="singleLevel"/>
    <w:tmpl w:val="387B603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yODdiNDZhYWQxMzBjMGQ2N2U1MDNiN2E4ZWM5NGEifQ=="/>
  </w:docVars>
  <w:rsids>
    <w:rsidRoot w:val="005E422F"/>
    <w:rsid w:val="000055C9"/>
    <w:rsid w:val="00005E20"/>
    <w:rsid w:val="00011410"/>
    <w:rsid w:val="00023E7A"/>
    <w:rsid w:val="000A59ED"/>
    <w:rsid w:val="001077BA"/>
    <w:rsid w:val="00110CED"/>
    <w:rsid w:val="00124A38"/>
    <w:rsid w:val="00166A53"/>
    <w:rsid w:val="00236F37"/>
    <w:rsid w:val="003735AB"/>
    <w:rsid w:val="00417832"/>
    <w:rsid w:val="00436CF0"/>
    <w:rsid w:val="004E5302"/>
    <w:rsid w:val="004F2E7C"/>
    <w:rsid w:val="00503F07"/>
    <w:rsid w:val="00521128"/>
    <w:rsid w:val="00543C99"/>
    <w:rsid w:val="00556243"/>
    <w:rsid w:val="005A6B22"/>
    <w:rsid w:val="005C5E95"/>
    <w:rsid w:val="005E422F"/>
    <w:rsid w:val="00660835"/>
    <w:rsid w:val="006775D4"/>
    <w:rsid w:val="00685891"/>
    <w:rsid w:val="006E5D86"/>
    <w:rsid w:val="007052A4"/>
    <w:rsid w:val="007445E8"/>
    <w:rsid w:val="00783EF6"/>
    <w:rsid w:val="0079683A"/>
    <w:rsid w:val="00806E80"/>
    <w:rsid w:val="008432F1"/>
    <w:rsid w:val="008F2E23"/>
    <w:rsid w:val="00976C9E"/>
    <w:rsid w:val="009D7B3D"/>
    <w:rsid w:val="00A47602"/>
    <w:rsid w:val="00AA3968"/>
    <w:rsid w:val="00AC1D72"/>
    <w:rsid w:val="00B46C06"/>
    <w:rsid w:val="00B54E84"/>
    <w:rsid w:val="00BE1207"/>
    <w:rsid w:val="00C5313C"/>
    <w:rsid w:val="00CF48E9"/>
    <w:rsid w:val="00D31EB3"/>
    <w:rsid w:val="00D3513D"/>
    <w:rsid w:val="00D46951"/>
    <w:rsid w:val="00D514AF"/>
    <w:rsid w:val="00D51D88"/>
    <w:rsid w:val="00DE298D"/>
    <w:rsid w:val="00E12369"/>
    <w:rsid w:val="00E262EF"/>
    <w:rsid w:val="00EE533B"/>
    <w:rsid w:val="00F0357F"/>
    <w:rsid w:val="00F40C1F"/>
    <w:rsid w:val="00F417CB"/>
    <w:rsid w:val="00FA7A5C"/>
    <w:rsid w:val="00FB6340"/>
    <w:rsid w:val="00FC6E89"/>
    <w:rsid w:val="042F3695"/>
    <w:rsid w:val="39CD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E56B64"/>
  <w15:docId w15:val="{D002F512-2FCA-4730-91E8-B233E7615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rsid w:val="008F2E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8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5B20A-7291-466A-89AD-28544E619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107</Words>
  <Characters>615</Characters>
  <Application>Microsoft Office Word</Application>
  <DocSecurity>0</DocSecurity>
  <Lines>5</Lines>
  <Paragraphs>1</Paragraphs>
  <ScaleCrop>false</ScaleCrop>
  <Company>Microsoft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37</cp:revision>
  <dcterms:created xsi:type="dcterms:W3CDTF">2022-07-06T07:55:00Z</dcterms:created>
  <dcterms:modified xsi:type="dcterms:W3CDTF">2024-09-19T07:38:00Z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D24F30B0498D42D3A01B34616EAA4474</vt:lpwstr>
  </property>
</Properties>
</file>