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25154" w:rsidRDefault="0023614F">
      <w:pPr>
        <w:widowControl/>
        <w:spacing w:line="315" w:lineRule="atLeast"/>
        <w:jc w:val="center"/>
        <w:rPr>
          <w:rFonts w:ascii="宋体" w:eastAsia="宋体" w:hAnsi="宋体" w:cs="宋体"/>
          <w:color w:val="000000"/>
          <w:szCs w:val="21"/>
        </w:rPr>
      </w:pPr>
      <w:r>
        <w:rPr>
          <w:rFonts w:ascii="宋体" w:eastAsia="宋体" w:hAnsi="宋体" w:cs="宋体" w:hint="eastAsia"/>
          <w:b/>
          <w:bCs/>
          <w:color w:val="000000"/>
          <w:kern w:val="0"/>
          <w:sz w:val="28"/>
          <w:szCs w:val="28"/>
          <w:lang w:bidi="ar"/>
        </w:rPr>
        <w:t>医用直线加速器一台维保（三年）项目参数要求</w:t>
      </w:r>
    </w:p>
    <w:p w:rsidR="00325154" w:rsidRDefault="0023614F">
      <w:pPr>
        <w:pStyle w:val="a5"/>
        <w:widowControl/>
        <w:spacing w:beforeAutospacing="0" w:afterAutospacing="0" w:line="520" w:lineRule="atLeast"/>
        <w:jc w:val="both"/>
        <w:rPr>
          <w:rFonts w:ascii="宋体" w:eastAsia="宋体" w:hAnsi="宋体" w:cs="宋体"/>
          <w:b/>
          <w:color w:val="000000"/>
          <w:sz w:val="21"/>
          <w:szCs w:val="21"/>
          <w:lang w:bidi="ar"/>
        </w:rPr>
      </w:pPr>
      <w:r>
        <w:rPr>
          <w:rFonts w:ascii="宋体" w:eastAsia="宋体" w:hAnsi="宋体" w:cs="宋体" w:hint="eastAsia"/>
          <w:b/>
          <w:color w:val="000000"/>
          <w:sz w:val="21"/>
          <w:szCs w:val="21"/>
          <w:lang w:bidi="ar"/>
        </w:rPr>
        <w:t>一、采购项目说明</w:t>
      </w:r>
    </w:p>
    <w:p w:rsidR="00325154" w:rsidRDefault="0023614F">
      <w:pPr>
        <w:pStyle w:val="a5"/>
        <w:widowControl/>
        <w:spacing w:beforeAutospacing="0" w:afterAutospacing="0" w:line="520" w:lineRule="atLeast"/>
        <w:ind w:firstLineChars="100" w:firstLine="210"/>
        <w:jc w:val="both"/>
        <w:rPr>
          <w:rFonts w:ascii="宋体" w:eastAsia="宋体" w:hAnsi="宋体" w:cs="宋体"/>
          <w:color w:val="000000"/>
          <w:sz w:val="21"/>
          <w:szCs w:val="21"/>
          <w:lang w:bidi="ar"/>
        </w:rPr>
      </w:pPr>
      <w:r>
        <w:rPr>
          <w:rFonts w:ascii="宋体" w:eastAsia="宋体" w:hAnsi="宋体" w:cs="宋体" w:hint="eastAsia"/>
          <w:color w:val="000000"/>
          <w:sz w:val="21"/>
          <w:szCs w:val="21"/>
          <w:lang w:bidi="ar"/>
        </w:rPr>
        <w:t>设备服务范围：</w:t>
      </w:r>
    </w:p>
    <w:p w:rsidR="00325154" w:rsidRDefault="0023614F">
      <w:pPr>
        <w:pStyle w:val="a5"/>
        <w:widowControl/>
        <w:spacing w:beforeAutospacing="0" w:afterAutospacing="0" w:line="520" w:lineRule="atLeast"/>
        <w:jc w:val="both"/>
        <w:rPr>
          <w:rFonts w:ascii="宋体" w:eastAsia="宋体" w:hAnsi="宋体" w:cs="宋体"/>
          <w:color w:val="000000"/>
          <w:sz w:val="21"/>
          <w:szCs w:val="21"/>
          <w:lang w:bidi="ar"/>
        </w:rPr>
      </w:pPr>
      <w:r>
        <w:rPr>
          <w:rFonts w:ascii="宋体" w:eastAsia="宋体" w:hAnsi="宋体" w:cs="宋体" w:hint="eastAsia"/>
          <w:color w:val="000000"/>
          <w:sz w:val="21"/>
          <w:szCs w:val="21"/>
          <w:lang w:bidi="ar"/>
        </w:rPr>
        <w:t>1</w:t>
      </w:r>
      <w:r>
        <w:rPr>
          <w:rFonts w:ascii="宋体" w:eastAsia="宋体" w:hAnsi="宋体" w:cs="宋体" w:hint="eastAsia"/>
          <w:color w:val="000000"/>
          <w:sz w:val="21"/>
          <w:szCs w:val="21"/>
          <w:lang w:bidi="ar"/>
        </w:rPr>
        <w:t>、瓦里安</w:t>
      </w:r>
      <w:r>
        <w:rPr>
          <w:rFonts w:ascii="宋体" w:eastAsia="宋体" w:hAnsi="宋体" w:cs="宋体" w:hint="eastAsia"/>
          <w:color w:val="000000"/>
          <w:sz w:val="21"/>
          <w:szCs w:val="21"/>
          <w:lang w:bidi="ar"/>
        </w:rPr>
        <w:t>UNIQUE</w:t>
      </w:r>
      <w:r>
        <w:rPr>
          <w:rFonts w:ascii="宋体" w:eastAsia="宋体" w:hAnsi="宋体" w:cs="宋体" w:hint="eastAsia"/>
          <w:color w:val="000000"/>
          <w:sz w:val="21"/>
          <w:szCs w:val="21"/>
          <w:lang w:bidi="ar"/>
        </w:rPr>
        <w:t>医用直线加速器系统</w:t>
      </w:r>
      <w:r>
        <w:rPr>
          <w:rFonts w:ascii="宋体" w:eastAsia="宋体" w:hAnsi="宋体" w:cs="宋体" w:hint="eastAsia"/>
          <w:color w:val="000000"/>
          <w:sz w:val="21"/>
          <w:szCs w:val="21"/>
          <w:lang w:bidi="ar"/>
        </w:rPr>
        <w:t>(</w:t>
      </w:r>
      <w:r>
        <w:rPr>
          <w:rFonts w:ascii="宋体" w:eastAsia="宋体" w:hAnsi="宋体" w:cs="宋体" w:hint="eastAsia"/>
          <w:color w:val="000000"/>
          <w:sz w:val="21"/>
          <w:szCs w:val="21"/>
          <w:lang w:bidi="ar"/>
        </w:rPr>
        <w:t>整机保，含人工和零件费</w:t>
      </w:r>
      <w:r>
        <w:rPr>
          <w:rFonts w:ascii="宋体" w:eastAsia="宋体" w:hAnsi="宋体" w:cs="宋体" w:hint="eastAsia"/>
          <w:color w:val="000000"/>
          <w:sz w:val="21"/>
          <w:szCs w:val="21"/>
          <w:lang w:bidi="ar"/>
        </w:rPr>
        <w:t>)</w:t>
      </w:r>
      <w:r>
        <w:rPr>
          <w:rFonts w:ascii="宋体" w:eastAsia="宋体" w:hAnsi="宋体" w:cs="宋体" w:hint="eastAsia"/>
          <w:color w:val="000000"/>
          <w:sz w:val="21"/>
          <w:szCs w:val="21"/>
          <w:lang w:bidi="ar"/>
        </w:rPr>
        <w:t>；</w:t>
      </w:r>
    </w:p>
    <w:p w:rsidR="00325154" w:rsidRDefault="0023614F">
      <w:pPr>
        <w:pStyle w:val="a5"/>
        <w:widowControl/>
        <w:spacing w:beforeAutospacing="0" w:afterAutospacing="0" w:line="520" w:lineRule="atLeast"/>
        <w:jc w:val="both"/>
        <w:rPr>
          <w:rFonts w:ascii="宋体" w:eastAsia="宋体" w:hAnsi="宋体" w:cs="宋体"/>
          <w:color w:val="000000"/>
          <w:sz w:val="21"/>
          <w:szCs w:val="21"/>
          <w:lang w:bidi="ar"/>
        </w:rPr>
      </w:pPr>
      <w:r>
        <w:rPr>
          <w:rFonts w:ascii="宋体" w:eastAsia="宋体" w:hAnsi="宋体" w:cs="宋体" w:hint="eastAsia"/>
          <w:color w:val="000000"/>
          <w:sz w:val="21"/>
          <w:szCs w:val="21"/>
          <w:lang w:bidi="ar"/>
        </w:rPr>
        <w:t>2</w:t>
      </w:r>
      <w:r>
        <w:rPr>
          <w:rFonts w:ascii="宋体" w:eastAsia="宋体" w:hAnsi="宋体" w:cs="宋体" w:hint="eastAsia"/>
          <w:color w:val="000000"/>
          <w:sz w:val="21"/>
          <w:szCs w:val="21"/>
          <w:lang w:bidi="ar"/>
        </w:rPr>
        <w:t>、网络</w:t>
      </w:r>
      <w:r>
        <w:rPr>
          <w:rFonts w:ascii="宋体" w:eastAsia="宋体" w:hAnsi="宋体" w:cs="宋体" w:hint="eastAsia"/>
          <w:color w:val="000000"/>
          <w:sz w:val="21"/>
          <w:szCs w:val="21"/>
          <w:lang w:bidi="ar"/>
        </w:rPr>
        <w:t>ARIA</w:t>
      </w:r>
      <w:r>
        <w:rPr>
          <w:rFonts w:ascii="宋体" w:eastAsia="宋体" w:hAnsi="宋体" w:cs="宋体" w:hint="eastAsia"/>
          <w:color w:val="000000"/>
          <w:sz w:val="21"/>
          <w:szCs w:val="21"/>
          <w:lang w:bidi="ar"/>
        </w:rPr>
        <w:t>软件维护（要求保软件和硬件）；</w:t>
      </w:r>
    </w:p>
    <w:p w:rsidR="00325154" w:rsidRDefault="0023614F">
      <w:pPr>
        <w:pStyle w:val="a5"/>
        <w:widowControl/>
        <w:spacing w:beforeAutospacing="0" w:afterAutospacing="0" w:line="520" w:lineRule="atLeast"/>
        <w:jc w:val="both"/>
        <w:rPr>
          <w:rFonts w:ascii="宋体" w:eastAsia="宋体" w:hAnsi="宋体" w:cs="宋体"/>
          <w:color w:val="000000"/>
          <w:sz w:val="21"/>
          <w:szCs w:val="21"/>
          <w:lang w:bidi="ar"/>
        </w:rPr>
      </w:pPr>
      <w:r>
        <w:rPr>
          <w:rFonts w:ascii="宋体" w:eastAsia="宋体" w:hAnsi="宋体" w:cs="宋体" w:hint="eastAsia"/>
          <w:color w:val="000000"/>
          <w:sz w:val="21"/>
          <w:szCs w:val="21"/>
          <w:lang w:bidi="ar"/>
        </w:rPr>
        <w:t>3</w:t>
      </w:r>
      <w:r>
        <w:rPr>
          <w:rFonts w:ascii="宋体" w:eastAsia="宋体" w:hAnsi="宋体" w:cs="宋体" w:hint="eastAsia"/>
          <w:color w:val="000000"/>
          <w:sz w:val="21"/>
          <w:szCs w:val="21"/>
          <w:lang w:bidi="ar"/>
        </w:rPr>
        <w:t>、</w:t>
      </w:r>
      <w:r>
        <w:rPr>
          <w:rFonts w:ascii="宋体" w:eastAsia="宋体" w:hAnsi="宋体" w:cs="宋体" w:hint="eastAsia"/>
          <w:color w:val="000000"/>
          <w:sz w:val="21"/>
          <w:szCs w:val="21"/>
          <w:lang w:bidi="ar"/>
        </w:rPr>
        <w:t>pinnacle</w:t>
      </w:r>
      <w:r>
        <w:rPr>
          <w:rFonts w:ascii="宋体" w:eastAsia="宋体" w:hAnsi="宋体" w:cs="宋体" w:hint="eastAsia"/>
          <w:color w:val="000000"/>
          <w:sz w:val="21"/>
          <w:szCs w:val="21"/>
          <w:lang w:bidi="ar"/>
        </w:rPr>
        <w:t>计划系统的维护（要求保软件和硬件）；</w:t>
      </w:r>
    </w:p>
    <w:p w:rsidR="00325154" w:rsidRDefault="0023614F">
      <w:pPr>
        <w:pStyle w:val="a5"/>
        <w:widowControl/>
        <w:spacing w:beforeAutospacing="0" w:afterAutospacing="0" w:line="520" w:lineRule="atLeast"/>
        <w:jc w:val="both"/>
        <w:rPr>
          <w:rFonts w:ascii="宋体" w:eastAsia="宋体" w:hAnsi="宋体" w:cs="宋体"/>
          <w:color w:val="000000"/>
          <w:sz w:val="21"/>
          <w:szCs w:val="21"/>
          <w:lang w:bidi="ar"/>
        </w:rPr>
      </w:pPr>
      <w:r>
        <w:rPr>
          <w:rFonts w:ascii="宋体" w:eastAsia="宋体" w:hAnsi="宋体" w:cs="宋体" w:hint="eastAsia"/>
          <w:color w:val="000000"/>
          <w:sz w:val="21"/>
          <w:szCs w:val="21"/>
          <w:lang w:bidi="ar"/>
        </w:rPr>
        <w:t>4</w:t>
      </w:r>
      <w:r>
        <w:rPr>
          <w:rFonts w:ascii="宋体" w:eastAsia="宋体" w:hAnsi="宋体" w:cs="宋体" w:hint="eastAsia"/>
          <w:color w:val="000000"/>
          <w:sz w:val="21"/>
          <w:szCs w:val="21"/>
          <w:lang w:bidi="ar"/>
        </w:rPr>
        <w:t>、稳压电源，水冷机，病人定位用激光灯，空气压缩机，监控系统，对讲系统等第三方设备；</w:t>
      </w:r>
    </w:p>
    <w:p w:rsidR="00325154" w:rsidRDefault="0023614F">
      <w:pPr>
        <w:pStyle w:val="a5"/>
        <w:widowControl/>
        <w:spacing w:beforeAutospacing="0" w:afterAutospacing="0" w:line="520" w:lineRule="atLeast"/>
        <w:jc w:val="both"/>
        <w:rPr>
          <w:rFonts w:ascii="宋体" w:eastAsia="宋体" w:hAnsi="宋体" w:cs="宋体"/>
          <w:color w:val="000000"/>
          <w:sz w:val="21"/>
          <w:szCs w:val="21"/>
          <w:lang w:bidi="ar"/>
        </w:rPr>
      </w:pPr>
      <w:r>
        <w:rPr>
          <w:rFonts w:ascii="宋体" w:eastAsia="宋体" w:hAnsi="宋体" w:cs="宋体" w:hint="eastAsia"/>
          <w:color w:val="000000"/>
          <w:sz w:val="21"/>
          <w:szCs w:val="21"/>
          <w:lang w:bidi="ar"/>
        </w:rPr>
        <w:t>5</w:t>
      </w:r>
      <w:r>
        <w:rPr>
          <w:rFonts w:ascii="宋体" w:eastAsia="宋体" w:hAnsi="宋体" w:cs="宋体" w:hint="eastAsia"/>
          <w:color w:val="000000"/>
          <w:sz w:val="21"/>
          <w:szCs w:val="21"/>
          <w:lang w:bidi="ar"/>
        </w:rPr>
        <w:t>、现有</w:t>
      </w:r>
      <w:r>
        <w:rPr>
          <w:rFonts w:ascii="宋体" w:eastAsia="宋体" w:hAnsi="宋体" w:cs="宋体" w:hint="eastAsia"/>
          <w:color w:val="000000"/>
          <w:sz w:val="21"/>
          <w:szCs w:val="21"/>
          <w:lang w:bidi="ar"/>
        </w:rPr>
        <w:t xml:space="preserve">pinnacle </w:t>
      </w:r>
      <w:proofErr w:type="spellStart"/>
      <w:r>
        <w:rPr>
          <w:rFonts w:ascii="宋体" w:eastAsia="宋体" w:hAnsi="宋体" w:cs="宋体" w:hint="eastAsia"/>
          <w:color w:val="000000"/>
          <w:sz w:val="21"/>
          <w:szCs w:val="21"/>
          <w:lang w:bidi="ar"/>
        </w:rPr>
        <w:t>tps</w:t>
      </w:r>
      <w:proofErr w:type="spellEnd"/>
      <w:r>
        <w:rPr>
          <w:rFonts w:ascii="宋体" w:eastAsia="宋体" w:hAnsi="宋体" w:cs="宋体" w:hint="eastAsia"/>
          <w:color w:val="000000"/>
          <w:sz w:val="21"/>
          <w:szCs w:val="21"/>
          <w:lang w:bidi="ar"/>
        </w:rPr>
        <w:t xml:space="preserve"> </w:t>
      </w:r>
      <w:r>
        <w:rPr>
          <w:rFonts w:ascii="宋体" w:eastAsia="宋体" w:hAnsi="宋体" w:cs="宋体" w:hint="eastAsia"/>
          <w:color w:val="000000"/>
          <w:sz w:val="21"/>
          <w:szCs w:val="21"/>
          <w:lang w:bidi="ar"/>
        </w:rPr>
        <w:t>备份系统保修。</w:t>
      </w:r>
    </w:p>
    <w:p w:rsidR="00325154" w:rsidRDefault="0023614F">
      <w:pPr>
        <w:widowControl/>
        <w:spacing w:line="500" w:lineRule="atLeast"/>
        <w:rPr>
          <w:rFonts w:ascii="宋体" w:eastAsia="宋体" w:hAnsi="宋体" w:cs="宋体"/>
          <w:color w:val="000000"/>
          <w:szCs w:val="21"/>
        </w:rPr>
      </w:pPr>
      <w:r>
        <w:rPr>
          <w:rFonts w:ascii="宋体" w:eastAsia="宋体" w:hAnsi="宋体" w:cs="宋体" w:hint="eastAsia"/>
          <w:b/>
          <w:color w:val="000000"/>
          <w:kern w:val="0"/>
          <w:szCs w:val="21"/>
          <w:lang w:bidi="ar"/>
        </w:rPr>
        <w:t>二、采购项目服务要求</w:t>
      </w:r>
    </w:p>
    <w:p w:rsidR="00325154" w:rsidRDefault="0023614F">
      <w:pPr>
        <w:widowControl/>
        <w:spacing w:line="500" w:lineRule="atLeast"/>
        <w:rPr>
          <w:rFonts w:ascii="宋体" w:eastAsia="宋体" w:hAnsi="宋体" w:cs="宋体"/>
          <w:color w:val="000000"/>
          <w:szCs w:val="21"/>
        </w:rPr>
      </w:pPr>
      <w:r>
        <w:rPr>
          <w:rFonts w:ascii="宋体" w:eastAsia="宋体" w:hAnsi="宋体" w:cs="宋体" w:hint="eastAsia"/>
          <w:color w:val="000000"/>
          <w:kern w:val="0"/>
          <w:szCs w:val="21"/>
          <w:lang w:bidi="ar"/>
        </w:rPr>
        <w:t xml:space="preserve">（一）投标人服务能力及人员要求　　</w:t>
      </w:r>
    </w:p>
    <w:p w:rsidR="00325154" w:rsidRDefault="0023614F">
      <w:pPr>
        <w:widowControl/>
        <w:ind w:left="210" w:hangingChars="100" w:hanging="210"/>
        <w:jc w:val="left"/>
        <w:rPr>
          <w:rFonts w:ascii="宋体" w:eastAsia="宋体" w:hAnsi="宋体" w:cs="宋体"/>
          <w:color w:val="000000"/>
          <w:kern w:val="0"/>
          <w:szCs w:val="21"/>
          <w:lang w:bidi="ar"/>
        </w:rPr>
      </w:pP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、投标人在本项目团队中需具备不少于</w:t>
      </w:r>
      <w:r>
        <w:rPr>
          <w:rFonts w:ascii="宋体" w:eastAsia="宋体" w:hAnsi="宋体" w:cs="宋体" w:hint="eastAsia"/>
          <w:color w:val="000000"/>
          <w:kern w:val="0"/>
          <w:szCs w:val="21"/>
          <w:lang w:bidi="ar"/>
        </w:rPr>
        <w:t>15</w:t>
      </w:r>
      <w:r>
        <w:rPr>
          <w:rFonts w:ascii="宋体" w:eastAsia="宋体" w:hAnsi="宋体" w:cs="宋体" w:hint="eastAsia"/>
          <w:color w:val="000000"/>
          <w:kern w:val="0"/>
          <w:szCs w:val="21"/>
          <w:lang w:bidi="ar"/>
        </w:rPr>
        <w:t>名的工程师，并取得相关服务资格的人员，其中至少一</w:t>
      </w:r>
      <w:r>
        <w:rPr>
          <w:rFonts w:hint="eastAsia"/>
        </w:rPr>
        <w:t>名具有省级人事部门颁发的《高级医疗器械工程师》</w:t>
      </w:r>
      <w:r>
        <w:rPr>
          <w:rFonts w:hint="eastAsia"/>
        </w:rPr>
        <w:t>证书的工程师</w:t>
      </w:r>
      <w:r>
        <w:rPr>
          <w:rFonts w:ascii="宋体" w:eastAsia="宋体" w:hAnsi="宋体" w:cs="宋体" w:hint="eastAsia"/>
          <w:color w:val="000000"/>
          <w:kern w:val="0"/>
          <w:szCs w:val="21"/>
          <w:lang w:bidi="ar"/>
        </w:rPr>
        <w:t>，以上需提供服务工程师</w:t>
      </w:r>
      <w:r>
        <w:rPr>
          <w:rFonts w:ascii="宋体" w:eastAsia="宋体" w:hAnsi="宋体" w:cs="宋体" w:hint="eastAsia"/>
          <w:color w:val="000000"/>
          <w:kern w:val="0"/>
          <w:szCs w:val="21"/>
          <w:lang w:bidi="ar"/>
        </w:rPr>
        <w:t>LA</w:t>
      </w:r>
      <w:r>
        <w:rPr>
          <w:rFonts w:ascii="宋体" w:eastAsia="宋体" w:hAnsi="宋体" w:cs="宋体" w:hint="eastAsia"/>
          <w:color w:val="000000"/>
          <w:kern w:val="0"/>
          <w:szCs w:val="21"/>
          <w:lang w:bidi="ar"/>
        </w:rPr>
        <w:t>培训证书或者原厂培训证书资格证明，同时提供工程师社保证明。</w:t>
      </w:r>
    </w:p>
    <w:p w:rsidR="00325154" w:rsidRDefault="00325154">
      <w:pPr>
        <w:widowControl/>
        <w:ind w:left="210" w:hangingChars="100" w:hanging="210"/>
        <w:jc w:val="left"/>
        <w:rPr>
          <w:rFonts w:ascii="宋体" w:eastAsia="宋体" w:hAnsi="宋体" w:cs="宋体"/>
          <w:color w:val="000000"/>
          <w:kern w:val="0"/>
          <w:szCs w:val="21"/>
          <w:lang w:bidi="ar"/>
        </w:rPr>
      </w:pPr>
    </w:p>
    <w:p w:rsidR="00325154" w:rsidRDefault="0023614F">
      <w:pPr>
        <w:widowControl/>
        <w:jc w:val="left"/>
        <w:rPr>
          <w:rFonts w:ascii="宋体" w:eastAsia="宋体" w:hAnsi="宋体" w:cs="宋体"/>
          <w:color w:val="000000"/>
          <w:szCs w:val="21"/>
        </w:rPr>
      </w:pP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2</w:t>
      </w:r>
      <w:r>
        <w:rPr>
          <w:rFonts w:ascii="宋体" w:eastAsia="宋体" w:hAnsi="宋体" w:cs="宋体" w:hint="eastAsia"/>
          <w:color w:val="000000"/>
          <w:kern w:val="0"/>
          <w:szCs w:val="21"/>
          <w:lang w:bidi="ar"/>
        </w:rPr>
        <w:t>、投标人具有不少于</w:t>
      </w:r>
      <w:r>
        <w:rPr>
          <w:rFonts w:ascii="宋体" w:eastAsia="宋体" w:hAnsi="宋体" w:cs="宋体" w:hint="eastAsia"/>
          <w:color w:val="000000"/>
          <w:kern w:val="0"/>
          <w:szCs w:val="21"/>
          <w:lang w:bidi="ar"/>
        </w:rPr>
        <w:t>2</w:t>
      </w:r>
      <w:r>
        <w:rPr>
          <w:rFonts w:ascii="宋体" w:eastAsia="宋体" w:hAnsi="宋体" w:cs="宋体" w:hint="eastAsia"/>
          <w:color w:val="000000"/>
          <w:kern w:val="0"/>
          <w:szCs w:val="21"/>
          <w:lang w:bidi="ar"/>
        </w:rPr>
        <w:t>名经瓦里安原厂培训的工程师，其中需具备瓦里安网络计划系统维修培训的工程师（需提供培训证书以及社保证明）。</w:t>
      </w:r>
    </w:p>
    <w:p w:rsidR="00325154" w:rsidRDefault="0023614F">
      <w:pPr>
        <w:widowControl/>
        <w:spacing w:line="500" w:lineRule="atLeast"/>
        <w:jc w:val="left"/>
        <w:rPr>
          <w:rFonts w:ascii="宋体" w:eastAsia="宋体" w:hAnsi="宋体" w:cs="宋体"/>
          <w:color w:val="000000"/>
          <w:kern w:val="0"/>
          <w:szCs w:val="21"/>
          <w:lang w:bidi="ar"/>
        </w:rPr>
      </w:pPr>
      <w:r>
        <w:rPr>
          <w:rFonts w:ascii="宋体" w:eastAsia="宋体" w:hAnsi="宋体" w:cs="宋体" w:hint="eastAsia"/>
          <w:color w:val="000000"/>
          <w:kern w:val="0"/>
          <w:szCs w:val="21"/>
          <w:lang w:bidi="ar"/>
        </w:rPr>
        <w:t>▲</w:t>
      </w:r>
      <w:r>
        <w:rPr>
          <w:rFonts w:ascii="宋体" w:eastAsia="宋体" w:hAnsi="宋体" w:cs="宋体" w:hint="eastAsia"/>
          <w:color w:val="000000"/>
          <w:szCs w:val="21"/>
        </w:rPr>
        <w:t>3</w:t>
      </w:r>
      <w:r>
        <w:rPr>
          <w:rFonts w:ascii="宋体" w:eastAsia="宋体" w:hAnsi="宋体" w:cs="宋体" w:hint="eastAsia"/>
          <w:color w:val="000000"/>
          <w:szCs w:val="21"/>
        </w:rPr>
        <w:t>、投标人需具有经飞利浦原厂培训的</w:t>
      </w:r>
      <w:r>
        <w:rPr>
          <w:rFonts w:ascii="宋体" w:eastAsia="宋体" w:hAnsi="宋体" w:cs="宋体" w:hint="eastAsia"/>
          <w:color w:val="000000"/>
          <w:szCs w:val="21"/>
        </w:rPr>
        <w:t>pinnacle</w:t>
      </w:r>
      <w:r>
        <w:rPr>
          <w:rFonts w:ascii="宋体" w:eastAsia="宋体" w:hAnsi="宋体" w:cs="宋体" w:hint="eastAsia"/>
          <w:color w:val="000000"/>
          <w:szCs w:val="21"/>
        </w:rPr>
        <w:t>维修工程师（</w:t>
      </w:r>
      <w:r>
        <w:rPr>
          <w:rFonts w:ascii="宋体" w:eastAsia="宋体" w:hAnsi="宋体" w:cs="宋体" w:hint="eastAsia"/>
          <w:color w:val="000000"/>
          <w:kern w:val="0"/>
          <w:szCs w:val="21"/>
          <w:lang w:bidi="ar"/>
        </w:rPr>
        <w:t>需提供培训证书以及社保证明）</w:t>
      </w:r>
    </w:p>
    <w:p w:rsidR="00325154" w:rsidRDefault="0023614F">
      <w:pPr>
        <w:widowControl/>
        <w:spacing w:line="500" w:lineRule="atLeast"/>
        <w:jc w:val="left"/>
        <w:rPr>
          <w:rFonts w:ascii="宋体" w:eastAsia="宋体" w:hAnsi="宋体" w:cs="宋体"/>
          <w:color w:val="000000"/>
          <w:kern w:val="0"/>
          <w:szCs w:val="21"/>
          <w:lang w:bidi="ar"/>
        </w:rPr>
      </w:pPr>
      <w:r>
        <w:rPr>
          <w:rFonts w:ascii="宋体" w:eastAsia="宋体" w:hAnsi="宋体" w:cs="宋体" w:hint="eastAsia"/>
          <w:color w:val="000000"/>
          <w:kern w:val="0"/>
          <w:szCs w:val="21"/>
          <w:lang w:bidi="ar"/>
        </w:rPr>
        <w:t>▲</w:t>
      </w:r>
      <w:r>
        <w:rPr>
          <w:rFonts w:ascii="宋体" w:eastAsia="宋体" w:hAnsi="宋体" w:cs="宋体"/>
          <w:color w:val="000000"/>
          <w:kern w:val="0"/>
          <w:szCs w:val="21"/>
          <w:lang w:bidi="ar"/>
        </w:rPr>
        <w:t>4</w:t>
      </w:r>
      <w:r>
        <w:rPr>
          <w:rFonts w:ascii="宋体" w:eastAsia="宋体" w:hAnsi="宋体" w:cs="宋体"/>
          <w:color w:val="000000"/>
          <w:kern w:val="0"/>
          <w:szCs w:val="21"/>
          <w:lang w:bidi="ar"/>
        </w:rPr>
        <w:t>、</w:t>
      </w:r>
      <w:r>
        <w:rPr>
          <w:rFonts w:ascii="宋体" w:eastAsia="宋体" w:hAnsi="宋体" w:cs="宋体" w:hint="eastAsia"/>
          <w:color w:val="000000"/>
          <w:kern w:val="0"/>
          <w:szCs w:val="21"/>
          <w:lang w:bidi="ar"/>
        </w:rPr>
        <w:t>投标人应具有服务团队，投标所提供人员资质、公司资质均为投标人自有，不得将本项目授权、分包或转包。</w:t>
      </w:r>
    </w:p>
    <w:p w:rsidR="00325154" w:rsidRDefault="0023614F">
      <w:pPr>
        <w:widowControl/>
        <w:spacing w:line="500" w:lineRule="atLeast"/>
        <w:rPr>
          <w:rFonts w:ascii="宋体" w:eastAsia="宋体" w:hAnsi="宋体" w:cs="宋体"/>
          <w:color w:val="000000"/>
          <w:szCs w:val="21"/>
        </w:rPr>
      </w:pPr>
      <w:r>
        <w:rPr>
          <w:rFonts w:ascii="宋体" w:eastAsia="宋体" w:hAnsi="宋体" w:cs="宋体" w:hint="eastAsia"/>
          <w:b/>
          <w:color w:val="000000"/>
          <w:kern w:val="0"/>
          <w:szCs w:val="21"/>
          <w:lang w:bidi="ar"/>
        </w:rPr>
        <w:t>（二）服务的具体要求</w:t>
      </w:r>
    </w:p>
    <w:p w:rsidR="00325154" w:rsidRDefault="0023614F">
      <w:pPr>
        <w:widowControl/>
        <w:spacing w:line="500" w:lineRule="atLeast"/>
        <w:rPr>
          <w:rFonts w:ascii="宋体" w:eastAsia="宋体" w:hAnsi="宋体" w:cs="宋体"/>
          <w:color w:val="000000"/>
          <w:szCs w:val="21"/>
        </w:rPr>
      </w:pP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、服务期内的工程师维修费、差旅费、更换备件费、运输费、税费等因维修服务所产生的费用均涵盖于中标人的投标文件中标价中。</w:t>
      </w:r>
    </w:p>
    <w:p w:rsidR="00325154" w:rsidRDefault="0023614F">
      <w:pPr>
        <w:widowControl/>
        <w:spacing w:line="500" w:lineRule="atLeast"/>
        <w:rPr>
          <w:rFonts w:ascii="宋体" w:eastAsia="宋体" w:hAnsi="宋体" w:cs="宋体"/>
          <w:b/>
          <w:color w:val="000000"/>
          <w:kern w:val="0"/>
          <w:szCs w:val="21"/>
          <w:lang w:bidi="ar"/>
        </w:rPr>
      </w:pPr>
      <w:r>
        <w:rPr>
          <w:rFonts w:ascii="宋体" w:eastAsia="宋体" w:hAnsi="宋体" w:cs="宋体" w:hint="eastAsia"/>
          <w:b/>
          <w:color w:val="000000"/>
          <w:kern w:val="0"/>
          <w:szCs w:val="21"/>
          <w:lang w:bidi="ar"/>
        </w:rPr>
        <w:t>2</w:t>
      </w:r>
      <w:r>
        <w:rPr>
          <w:rFonts w:ascii="宋体" w:eastAsia="宋体" w:hAnsi="宋体" w:cs="宋体" w:hint="eastAsia"/>
          <w:b/>
          <w:color w:val="000000"/>
          <w:kern w:val="0"/>
          <w:szCs w:val="21"/>
          <w:lang w:bidi="ar"/>
        </w:rPr>
        <w:t>、★</w:t>
      </w:r>
      <w:r>
        <w:rPr>
          <w:rFonts w:ascii="宋体" w:eastAsia="宋体" w:hAnsi="宋体" w:cs="宋体" w:hint="eastAsia"/>
          <w:b/>
          <w:color w:val="000000"/>
          <w:kern w:val="0"/>
          <w:szCs w:val="21"/>
          <w:lang w:bidi="ar"/>
        </w:rPr>
        <w:t>设备</w:t>
      </w:r>
      <w:r w:rsidR="00C161B7">
        <w:rPr>
          <w:rFonts w:ascii="宋体" w:eastAsia="宋体" w:hAnsi="宋体" w:cs="宋体" w:hint="eastAsia"/>
          <w:b/>
          <w:color w:val="000000"/>
          <w:kern w:val="0"/>
          <w:szCs w:val="21"/>
          <w:lang w:bidi="ar"/>
        </w:rPr>
        <w:t>≥</w:t>
      </w:r>
      <w:r>
        <w:rPr>
          <w:rFonts w:ascii="宋体" w:eastAsia="宋体" w:hAnsi="宋体" w:cs="宋体" w:hint="eastAsia"/>
          <w:b/>
          <w:color w:val="000000"/>
          <w:kern w:val="0"/>
          <w:szCs w:val="21"/>
          <w:lang w:bidi="ar"/>
        </w:rPr>
        <w:t>96%</w:t>
      </w:r>
      <w:r>
        <w:rPr>
          <w:rFonts w:ascii="宋体" w:eastAsia="宋体" w:hAnsi="宋体" w:cs="宋体" w:hint="eastAsia"/>
          <w:b/>
          <w:color w:val="000000"/>
          <w:kern w:val="0"/>
          <w:szCs w:val="21"/>
          <w:lang w:bidi="ar"/>
        </w:rPr>
        <w:t>的开机率（按</w:t>
      </w:r>
      <w:r>
        <w:rPr>
          <w:rFonts w:ascii="宋体" w:eastAsia="宋体" w:hAnsi="宋体" w:cs="宋体" w:hint="eastAsia"/>
          <w:b/>
          <w:color w:val="000000"/>
          <w:kern w:val="0"/>
          <w:szCs w:val="21"/>
          <w:lang w:bidi="ar"/>
        </w:rPr>
        <w:t>365</w:t>
      </w:r>
      <w:r>
        <w:rPr>
          <w:rFonts w:ascii="宋体" w:eastAsia="宋体" w:hAnsi="宋体" w:cs="宋体" w:hint="eastAsia"/>
          <w:b/>
          <w:color w:val="000000"/>
          <w:kern w:val="0"/>
          <w:szCs w:val="21"/>
          <w:lang w:bidi="ar"/>
        </w:rPr>
        <w:t>日计算，停机时间不能超过</w:t>
      </w:r>
      <w:r>
        <w:rPr>
          <w:rFonts w:ascii="宋体" w:eastAsia="宋体" w:hAnsi="宋体" w:cs="宋体" w:hint="eastAsia"/>
          <w:b/>
          <w:color w:val="000000"/>
          <w:kern w:val="0"/>
          <w:szCs w:val="21"/>
          <w:lang w:bidi="ar"/>
        </w:rPr>
        <w:t>15</w:t>
      </w:r>
      <w:r>
        <w:rPr>
          <w:rFonts w:ascii="宋体" w:eastAsia="宋体" w:hAnsi="宋体" w:cs="宋体" w:hint="eastAsia"/>
          <w:b/>
          <w:color w:val="000000"/>
          <w:kern w:val="0"/>
          <w:szCs w:val="21"/>
          <w:lang w:bidi="ar"/>
        </w:rPr>
        <w:t>天）。</w:t>
      </w:r>
      <w:r>
        <w:rPr>
          <w:rFonts w:ascii="宋体" w:eastAsia="宋体" w:hAnsi="宋体" w:cs="宋体" w:hint="eastAsia"/>
          <w:b/>
          <w:color w:val="000000"/>
          <w:kern w:val="0"/>
          <w:szCs w:val="21"/>
          <w:lang w:bidi="ar"/>
        </w:rPr>
        <w:t>每超过一天则保修期顺延两天，并从服务费中扣除</w:t>
      </w:r>
      <w:r>
        <w:rPr>
          <w:rFonts w:ascii="宋体" w:eastAsia="宋体" w:hAnsi="宋体" w:cs="宋体" w:hint="eastAsia"/>
          <w:b/>
          <w:color w:val="000000"/>
          <w:kern w:val="0"/>
          <w:szCs w:val="21"/>
          <w:lang w:bidi="ar"/>
        </w:rPr>
        <w:t>5000</w:t>
      </w:r>
      <w:r>
        <w:rPr>
          <w:rFonts w:ascii="宋体" w:eastAsia="宋体" w:hAnsi="宋体" w:cs="宋体" w:hint="eastAsia"/>
          <w:b/>
          <w:color w:val="000000"/>
          <w:kern w:val="0"/>
          <w:szCs w:val="21"/>
          <w:lang w:bidi="ar"/>
        </w:rPr>
        <w:t>元人民币</w:t>
      </w:r>
      <w:r>
        <w:rPr>
          <w:rFonts w:ascii="宋体" w:eastAsia="宋体" w:hAnsi="宋体" w:cs="宋体" w:hint="eastAsia"/>
          <w:b/>
          <w:color w:val="000000"/>
          <w:kern w:val="0"/>
          <w:szCs w:val="21"/>
          <w:lang w:bidi="ar"/>
        </w:rPr>
        <w:t>/</w:t>
      </w:r>
      <w:r>
        <w:rPr>
          <w:rFonts w:ascii="宋体" w:eastAsia="宋体" w:hAnsi="宋体" w:cs="宋体" w:hint="eastAsia"/>
          <w:b/>
          <w:color w:val="000000"/>
          <w:kern w:val="0"/>
          <w:szCs w:val="21"/>
          <w:lang w:bidi="ar"/>
        </w:rPr>
        <w:t>天作为赔偿。达不到开机率，严重影响临床工作，采购方有权终止合同并要求中标人赔偿损失。</w:t>
      </w:r>
    </w:p>
    <w:p w:rsidR="00325154" w:rsidRDefault="0023614F">
      <w:pPr>
        <w:widowControl/>
        <w:numPr>
          <w:ilvl w:val="0"/>
          <w:numId w:val="1"/>
        </w:numPr>
        <w:spacing w:line="500" w:lineRule="atLeast"/>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全天候服务电话：</w:t>
      </w:r>
      <w:r>
        <w:rPr>
          <w:rFonts w:ascii="宋体" w:eastAsia="宋体" w:hAnsi="宋体" w:cs="宋体" w:hint="eastAsia"/>
          <w:color w:val="000000"/>
          <w:kern w:val="0"/>
          <w:szCs w:val="21"/>
          <w:lang w:bidi="ar"/>
        </w:rPr>
        <w:t>提供报修电话，以及维修服务网点、维修人员联系方式。在保修服务期内提供</w:t>
      </w:r>
      <w:r>
        <w:rPr>
          <w:rFonts w:ascii="宋体" w:eastAsia="宋体" w:hAnsi="宋体" w:cs="宋体" w:hint="eastAsia"/>
          <w:color w:val="000000"/>
          <w:kern w:val="0"/>
          <w:szCs w:val="21"/>
          <w:lang w:bidi="ar"/>
        </w:rPr>
        <w:t>24</w:t>
      </w:r>
      <w:r>
        <w:rPr>
          <w:rFonts w:ascii="宋体" w:eastAsia="宋体" w:hAnsi="宋体" w:cs="宋体" w:hint="eastAsia"/>
          <w:color w:val="000000"/>
          <w:kern w:val="0"/>
          <w:szCs w:val="21"/>
          <w:lang w:bidi="ar"/>
        </w:rPr>
        <w:t>小时技术电话支持（</w:t>
      </w:r>
      <w:r>
        <w:rPr>
          <w:rFonts w:ascii="宋体" w:eastAsia="宋体" w:hAnsi="宋体" w:cs="宋体" w:hint="eastAsia"/>
          <w:color w:val="000000"/>
          <w:kern w:val="0"/>
          <w:szCs w:val="21"/>
          <w:lang w:bidi="ar"/>
        </w:rPr>
        <w:t>24</w:t>
      </w:r>
      <w:r>
        <w:rPr>
          <w:rFonts w:ascii="宋体" w:eastAsia="宋体" w:hAnsi="宋体" w:cs="宋体" w:hint="eastAsia"/>
          <w:color w:val="000000"/>
          <w:kern w:val="0"/>
          <w:szCs w:val="21"/>
          <w:lang w:bidi="ar"/>
        </w:rPr>
        <w:t>小时×</w:t>
      </w:r>
      <w:r>
        <w:rPr>
          <w:rFonts w:ascii="宋体" w:eastAsia="宋体" w:hAnsi="宋体" w:cs="宋体" w:hint="eastAsia"/>
          <w:color w:val="000000"/>
          <w:kern w:val="0"/>
          <w:szCs w:val="21"/>
          <w:lang w:bidi="ar"/>
        </w:rPr>
        <w:t>365</w:t>
      </w:r>
      <w:r>
        <w:rPr>
          <w:rFonts w:ascii="宋体" w:eastAsia="宋体" w:hAnsi="宋体" w:cs="宋体" w:hint="eastAsia"/>
          <w:color w:val="000000"/>
          <w:kern w:val="0"/>
          <w:szCs w:val="21"/>
          <w:lang w:bidi="ar"/>
        </w:rPr>
        <w:t>天）。</w:t>
      </w:r>
    </w:p>
    <w:p w:rsidR="00325154" w:rsidRDefault="0023614F">
      <w:pPr>
        <w:widowControl/>
        <w:spacing w:line="500" w:lineRule="atLeast"/>
        <w:rPr>
          <w:rFonts w:ascii="宋体" w:eastAsia="宋体" w:hAnsi="宋体" w:cs="宋体"/>
          <w:color w:val="000000"/>
          <w:szCs w:val="21"/>
        </w:rPr>
      </w:pPr>
      <w:r>
        <w:rPr>
          <w:rFonts w:ascii="宋体" w:eastAsia="宋体" w:hAnsi="宋体" w:cs="宋体" w:hint="eastAsia"/>
          <w:color w:val="000000"/>
          <w:kern w:val="0"/>
          <w:szCs w:val="21"/>
          <w:lang w:bidi="ar"/>
        </w:rPr>
        <w:lastRenderedPageBreak/>
        <w:t>4</w:t>
      </w:r>
      <w:r>
        <w:rPr>
          <w:rFonts w:ascii="宋体" w:eastAsia="宋体" w:hAnsi="宋体" w:cs="宋体" w:hint="eastAsia"/>
          <w:color w:val="000000"/>
          <w:kern w:val="0"/>
          <w:szCs w:val="21"/>
          <w:lang w:bidi="ar"/>
        </w:rPr>
        <w:t>、响应要求：在保修服务期内不分节假日，接到现场报修电话后，立即响应。在</w:t>
      </w:r>
      <w:r>
        <w:rPr>
          <w:rFonts w:ascii="宋体" w:eastAsia="宋体" w:hAnsi="宋体" w:cs="宋体" w:hint="eastAsia"/>
          <w:color w:val="000000"/>
          <w:kern w:val="0"/>
          <w:szCs w:val="21"/>
          <w:lang w:bidi="ar"/>
        </w:rPr>
        <w:t>12</w:t>
      </w:r>
      <w:r>
        <w:rPr>
          <w:rFonts w:ascii="宋体" w:eastAsia="宋体" w:hAnsi="宋体" w:cs="宋体" w:hint="eastAsia"/>
          <w:color w:val="000000"/>
          <w:kern w:val="0"/>
          <w:szCs w:val="21"/>
          <w:lang w:bidi="ar"/>
        </w:rPr>
        <w:t>小时内派工程师到现场实施维修，维修时间不限节假日；超过</w:t>
      </w:r>
      <w:r>
        <w:rPr>
          <w:rFonts w:ascii="宋体" w:eastAsia="宋体" w:hAnsi="宋体" w:cs="宋体" w:hint="eastAsia"/>
          <w:color w:val="000000"/>
          <w:kern w:val="0"/>
          <w:szCs w:val="21"/>
          <w:lang w:bidi="ar"/>
        </w:rPr>
        <w:t>12</w:t>
      </w:r>
      <w:r>
        <w:rPr>
          <w:rFonts w:ascii="宋体" w:eastAsia="宋体" w:hAnsi="宋体" w:cs="宋体" w:hint="eastAsia"/>
          <w:color w:val="000000"/>
          <w:kern w:val="0"/>
          <w:szCs w:val="21"/>
          <w:lang w:bidi="ar"/>
        </w:rPr>
        <w:t>小时到达一天赔偿甲方</w:t>
      </w:r>
      <w:r>
        <w:rPr>
          <w:rFonts w:ascii="宋体" w:eastAsia="宋体" w:hAnsi="宋体" w:cs="宋体" w:hint="eastAsia"/>
          <w:color w:val="000000"/>
          <w:kern w:val="0"/>
          <w:szCs w:val="21"/>
          <w:lang w:bidi="ar"/>
        </w:rPr>
        <w:t>5000</w:t>
      </w:r>
      <w:r>
        <w:rPr>
          <w:rFonts w:ascii="宋体" w:eastAsia="宋体" w:hAnsi="宋体" w:cs="宋体" w:hint="eastAsia"/>
          <w:color w:val="000000"/>
          <w:kern w:val="0"/>
          <w:szCs w:val="21"/>
          <w:lang w:bidi="ar"/>
        </w:rPr>
        <w:t>元人民币。维修备件在确认后</w:t>
      </w:r>
      <w:r>
        <w:rPr>
          <w:rFonts w:ascii="宋体" w:eastAsia="宋体" w:hAnsi="宋体" w:cs="宋体" w:hint="eastAsia"/>
          <w:color w:val="000000"/>
          <w:kern w:val="0"/>
          <w:szCs w:val="21"/>
          <w:lang w:bidi="ar"/>
        </w:rPr>
        <w:t>24</w:t>
      </w:r>
      <w:r>
        <w:rPr>
          <w:rFonts w:ascii="宋体" w:eastAsia="宋体" w:hAnsi="宋体" w:cs="宋体" w:hint="eastAsia"/>
          <w:color w:val="000000"/>
          <w:kern w:val="0"/>
          <w:szCs w:val="21"/>
          <w:lang w:bidi="ar"/>
        </w:rPr>
        <w:t>小时内送达维修现场。超过</w:t>
      </w:r>
      <w:r>
        <w:rPr>
          <w:rFonts w:ascii="宋体" w:eastAsia="宋体" w:hAnsi="宋体" w:cs="宋体" w:hint="eastAsia"/>
          <w:color w:val="000000"/>
          <w:kern w:val="0"/>
          <w:szCs w:val="21"/>
          <w:lang w:bidi="ar"/>
        </w:rPr>
        <w:t>24</w:t>
      </w:r>
      <w:r>
        <w:rPr>
          <w:rFonts w:ascii="宋体" w:eastAsia="宋体" w:hAnsi="宋体" w:cs="宋体" w:hint="eastAsia"/>
          <w:color w:val="000000"/>
          <w:kern w:val="0"/>
          <w:szCs w:val="21"/>
          <w:lang w:bidi="ar"/>
        </w:rPr>
        <w:t>小时到达一天赔偿甲方</w:t>
      </w:r>
      <w:r>
        <w:rPr>
          <w:rFonts w:ascii="宋体" w:eastAsia="宋体" w:hAnsi="宋体" w:cs="宋体" w:hint="eastAsia"/>
          <w:color w:val="000000"/>
          <w:kern w:val="0"/>
          <w:szCs w:val="21"/>
          <w:lang w:bidi="ar"/>
        </w:rPr>
        <w:t>5000</w:t>
      </w:r>
      <w:r>
        <w:rPr>
          <w:rFonts w:ascii="宋体" w:eastAsia="宋体" w:hAnsi="宋体" w:cs="宋体" w:hint="eastAsia"/>
          <w:color w:val="000000"/>
          <w:kern w:val="0"/>
          <w:szCs w:val="21"/>
          <w:lang w:bidi="ar"/>
        </w:rPr>
        <w:t>元人民币。</w:t>
      </w:r>
    </w:p>
    <w:p w:rsidR="00325154" w:rsidRDefault="0023614F">
      <w:pPr>
        <w:widowControl/>
        <w:spacing w:line="500" w:lineRule="atLeast"/>
        <w:rPr>
          <w:rFonts w:ascii="宋体" w:eastAsia="宋体" w:hAnsi="宋体" w:cs="宋体"/>
          <w:color w:val="000000"/>
          <w:szCs w:val="21"/>
        </w:rPr>
      </w:pPr>
      <w:r>
        <w:rPr>
          <w:rFonts w:ascii="宋体" w:eastAsia="宋体" w:hAnsi="宋体" w:cs="宋体" w:hint="eastAsia"/>
          <w:color w:val="000000"/>
          <w:kern w:val="0"/>
          <w:szCs w:val="21"/>
          <w:lang w:bidi="ar"/>
        </w:rPr>
        <w:t>5</w:t>
      </w:r>
      <w:r>
        <w:rPr>
          <w:rFonts w:ascii="宋体" w:eastAsia="宋体" w:hAnsi="宋体" w:cs="宋体" w:hint="eastAsia"/>
          <w:color w:val="000000"/>
          <w:kern w:val="0"/>
          <w:szCs w:val="21"/>
          <w:lang w:bidi="ar"/>
        </w:rPr>
        <w:t>、设备故障排除后，性能指标与该机器的生产厂家提供性能指标相符，所更换的配件必须为全新配件且证件齐全，与机器匹配，确保机器治疗质量达到法定部门检测要求。所需配件由中标人提供，更换配件过程中所产生相关费用由中标人负责。</w:t>
      </w:r>
    </w:p>
    <w:p w:rsidR="00325154" w:rsidRDefault="0023614F">
      <w:pPr>
        <w:widowControl/>
        <w:spacing w:line="500" w:lineRule="atLeast"/>
        <w:rPr>
          <w:rFonts w:ascii="宋体" w:eastAsia="宋体" w:hAnsi="宋体" w:cs="宋体"/>
          <w:color w:val="000000"/>
          <w:szCs w:val="21"/>
        </w:rPr>
      </w:pPr>
      <w:r>
        <w:rPr>
          <w:rFonts w:ascii="宋体" w:eastAsia="宋体" w:hAnsi="宋体" w:cs="宋体" w:hint="eastAsia"/>
          <w:color w:val="000000"/>
          <w:kern w:val="0"/>
          <w:szCs w:val="21"/>
          <w:lang w:bidi="ar"/>
        </w:rPr>
        <w:t>6</w:t>
      </w:r>
      <w:r>
        <w:rPr>
          <w:rFonts w:ascii="宋体" w:eastAsia="宋体" w:hAnsi="宋体" w:cs="宋体" w:hint="eastAsia"/>
          <w:color w:val="000000"/>
          <w:kern w:val="0"/>
          <w:szCs w:val="21"/>
          <w:lang w:bidi="ar"/>
        </w:rPr>
        <w:t>、▲提供年检和</w:t>
      </w:r>
      <w:r>
        <w:rPr>
          <w:rFonts w:ascii="宋体" w:eastAsia="宋体" w:hAnsi="宋体" w:cs="宋体" w:hint="eastAsia"/>
          <w:color w:val="000000"/>
          <w:kern w:val="0"/>
          <w:szCs w:val="21"/>
          <w:lang w:bidi="ar"/>
        </w:rPr>
        <w:t>QA</w:t>
      </w:r>
      <w:r>
        <w:rPr>
          <w:rFonts w:ascii="宋体" w:eastAsia="宋体" w:hAnsi="宋体" w:cs="宋体" w:hint="eastAsia"/>
          <w:color w:val="000000"/>
          <w:kern w:val="0"/>
          <w:szCs w:val="21"/>
          <w:lang w:bidi="ar"/>
        </w:rPr>
        <w:t>支持，每年用三维水箱对加速器进行数据采集，对设备速流指标指标进行检测，保障设备质量指标。</w:t>
      </w:r>
    </w:p>
    <w:p w:rsidR="00325154" w:rsidRDefault="0023614F">
      <w:pPr>
        <w:widowControl/>
        <w:spacing w:line="500" w:lineRule="atLeast"/>
        <w:rPr>
          <w:rFonts w:ascii="宋体" w:eastAsia="宋体" w:hAnsi="宋体" w:cs="宋体"/>
          <w:color w:val="000000"/>
          <w:szCs w:val="21"/>
        </w:rPr>
      </w:pPr>
      <w:r>
        <w:rPr>
          <w:rFonts w:ascii="宋体" w:eastAsia="宋体" w:hAnsi="宋体" w:cs="宋体" w:hint="eastAsia"/>
          <w:color w:val="000000"/>
          <w:kern w:val="0"/>
          <w:szCs w:val="21"/>
          <w:lang w:bidi="ar"/>
        </w:rPr>
        <w:t>7</w:t>
      </w:r>
      <w:r>
        <w:rPr>
          <w:rFonts w:ascii="宋体" w:eastAsia="宋体" w:hAnsi="宋体" w:cs="宋体" w:hint="eastAsia"/>
          <w:color w:val="000000"/>
          <w:kern w:val="0"/>
          <w:szCs w:val="21"/>
          <w:lang w:bidi="ar"/>
        </w:rPr>
        <w:t>、中标方承诺为院方完成技术服务的负责人，是在相关医疗设备技术服务方面有长期实践经验的高级工程师；</w:t>
      </w:r>
    </w:p>
    <w:p w:rsidR="00325154" w:rsidRDefault="0023614F">
      <w:pPr>
        <w:widowControl/>
        <w:spacing w:line="500" w:lineRule="atLeast"/>
        <w:rPr>
          <w:rFonts w:ascii="宋体" w:eastAsia="宋体" w:hAnsi="宋体" w:cs="宋体"/>
          <w:color w:val="000000"/>
          <w:szCs w:val="21"/>
        </w:rPr>
      </w:pPr>
      <w:r>
        <w:rPr>
          <w:rFonts w:ascii="宋体" w:eastAsia="宋体" w:hAnsi="宋体" w:cs="宋体" w:hint="eastAsia"/>
          <w:color w:val="000000"/>
          <w:kern w:val="0"/>
          <w:szCs w:val="21"/>
          <w:lang w:bidi="ar"/>
        </w:rPr>
        <w:t>8</w:t>
      </w:r>
      <w:r>
        <w:rPr>
          <w:rFonts w:ascii="宋体" w:eastAsia="宋体" w:hAnsi="宋体" w:cs="宋体" w:hint="eastAsia"/>
          <w:color w:val="000000"/>
          <w:kern w:val="0"/>
          <w:szCs w:val="21"/>
          <w:lang w:bidi="ar"/>
        </w:rPr>
        <w:t>、根据医院设备情况制定周期性设备保养计划，每年提供四次专业保养服务，一般情况下时间</w:t>
      </w:r>
      <w:r>
        <w:rPr>
          <w:rFonts w:ascii="宋体" w:eastAsia="宋体" w:hAnsi="宋体" w:cs="宋体" w:hint="eastAsia"/>
          <w:color w:val="000000"/>
          <w:kern w:val="0"/>
          <w:szCs w:val="21"/>
          <w:lang w:bidi="ar"/>
        </w:rPr>
        <w:t>安排如下：</w:t>
      </w:r>
    </w:p>
    <w:p w:rsidR="00325154" w:rsidRDefault="0023614F">
      <w:pPr>
        <w:widowControl/>
        <w:spacing w:line="500" w:lineRule="atLeast"/>
        <w:rPr>
          <w:rFonts w:ascii="宋体" w:eastAsia="宋体" w:hAnsi="宋体" w:cs="宋体"/>
          <w:color w:val="000000"/>
          <w:szCs w:val="21"/>
        </w:rPr>
      </w:pPr>
      <w:r>
        <w:rPr>
          <w:rFonts w:ascii="宋体" w:eastAsia="宋体" w:hAnsi="宋体" w:cs="宋体" w:hint="eastAsia"/>
          <w:color w:val="000000"/>
          <w:kern w:val="0"/>
          <w:szCs w:val="21"/>
          <w:lang w:bidi="ar"/>
        </w:rPr>
        <w:t>A.3</w:t>
      </w:r>
      <w:r>
        <w:rPr>
          <w:rFonts w:ascii="宋体" w:eastAsia="宋体" w:hAnsi="宋体" w:cs="宋体" w:hint="eastAsia"/>
          <w:color w:val="000000"/>
          <w:kern w:val="0"/>
          <w:szCs w:val="21"/>
          <w:lang w:bidi="ar"/>
        </w:rPr>
        <w:t>个月定期保养</w:t>
      </w:r>
    </w:p>
    <w:p w:rsidR="00325154" w:rsidRDefault="0023614F">
      <w:pPr>
        <w:widowControl/>
        <w:spacing w:line="500" w:lineRule="atLeast"/>
        <w:rPr>
          <w:rFonts w:ascii="宋体" w:eastAsia="宋体" w:hAnsi="宋体" w:cs="宋体"/>
          <w:color w:val="000000"/>
          <w:szCs w:val="21"/>
        </w:rPr>
      </w:pPr>
      <w:r>
        <w:rPr>
          <w:rFonts w:ascii="宋体" w:eastAsia="宋体" w:hAnsi="宋体" w:cs="宋体" w:hint="eastAsia"/>
          <w:color w:val="000000"/>
          <w:kern w:val="0"/>
          <w:szCs w:val="21"/>
          <w:lang w:bidi="ar"/>
        </w:rPr>
        <w:t>B.6</w:t>
      </w:r>
      <w:r>
        <w:rPr>
          <w:rFonts w:ascii="宋体" w:eastAsia="宋体" w:hAnsi="宋体" w:cs="宋体" w:hint="eastAsia"/>
          <w:color w:val="000000"/>
          <w:kern w:val="0"/>
          <w:szCs w:val="21"/>
          <w:lang w:bidi="ar"/>
        </w:rPr>
        <w:t>个月定期保养</w:t>
      </w:r>
    </w:p>
    <w:p w:rsidR="00325154" w:rsidRDefault="0023614F">
      <w:pPr>
        <w:widowControl/>
        <w:spacing w:line="500" w:lineRule="atLeast"/>
        <w:rPr>
          <w:rFonts w:ascii="宋体" w:eastAsia="宋体" w:hAnsi="宋体" w:cs="宋体"/>
          <w:color w:val="000000"/>
          <w:szCs w:val="21"/>
        </w:rPr>
      </w:pPr>
      <w:r>
        <w:rPr>
          <w:rFonts w:ascii="宋体" w:eastAsia="宋体" w:hAnsi="宋体" w:cs="宋体" w:hint="eastAsia"/>
          <w:color w:val="000000"/>
          <w:kern w:val="0"/>
          <w:szCs w:val="21"/>
          <w:lang w:bidi="ar"/>
        </w:rPr>
        <w:t>C.9</w:t>
      </w:r>
      <w:r>
        <w:rPr>
          <w:rFonts w:ascii="宋体" w:eastAsia="宋体" w:hAnsi="宋体" w:cs="宋体" w:hint="eastAsia"/>
          <w:color w:val="000000"/>
          <w:kern w:val="0"/>
          <w:szCs w:val="21"/>
          <w:lang w:bidi="ar"/>
        </w:rPr>
        <w:t>个月定期保养</w:t>
      </w:r>
    </w:p>
    <w:p w:rsidR="00325154" w:rsidRDefault="0023614F">
      <w:pPr>
        <w:widowControl/>
        <w:spacing w:line="500" w:lineRule="atLeast"/>
        <w:rPr>
          <w:rFonts w:ascii="宋体" w:eastAsia="宋体" w:hAnsi="宋体" w:cs="宋体"/>
          <w:color w:val="000000"/>
          <w:szCs w:val="21"/>
        </w:rPr>
      </w:pPr>
      <w:r>
        <w:rPr>
          <w:rFonts w:ascii="宋体" w:eastAsia="宋体" w:hAnsi="宋体" w:cs="宋体" w:hint="eastAsia"/>
          <w:color w:val="000000"/>
          <w:kern w:val="0"/>
          <w:szCs w:val="21"/>
          <w:lang w:bidi="ar"/>
        </w:rPr>
        <w:t>D.12</w:t>
      </w:r>
      <w:r>
        <w:rPr>
          <w:rFonts w:ascii="宋体" w:eastAsia="宋体" w:hAnsi="宋体" w:cs="宋体" w:hint="eastAsia"/>
          <w:color w:val="000000"/>
          <w:kern w:val="0"/>
          <w:szCs w:val="21"/>
          <w:lang w:bidi="ar"/>
        </w:rPr>
        <w:t>个月定期保养</w:t>
      </w:r>
    </w:p>
    <w:p w:rsidR="00325154" w:rsidRDefault="0023614F">
      <w:pPr>
        <w:widowControl/>
        <w:spacing w:line="500" w:lineRule="atLeast"/>
        <w:rPr>
          <w:rFonts w:ascii="宋体" w:eastAsia="宋体" w:hAnsi="宋体" w:cs="宋体"/>
          <w:color w:val="000000"/>
          <w:szCs w:val="21"/>
        </w:rPr>
      </w:pPr>
      <w:r>
        <w:rPr>
          <w:rFonts w:ascii="宋体" w:eastAsia="宋体" w:hAnsi="宋体" w:cs="宋体" w:hint="eastAsia"/>
          <w:color w:val="000000"/>
          <w:kern w:val="0"/>
          <w:szCs w:val="21"/>
          <w:lang w:bidi="ar"/>
        </w:rPr>
        <w:t>9.</w:t>
      </w:r>
      <w:r>
        <w:rPr>
          <w:rFonts w:ascii="宋体" w:eastAsia="宋体" w:hAnsi="宋体" w:cs="宋体" w:hint="eastAsia"/>
          <w:color w:val="000000"/>
          <w:kern w:val="0"/>
          <w:szCs w:val="21"/>
          <w:lang w:bidi="ar"/>
        </w:rPr>
        <w:t>每次保养结束后，提供详细的保养清单（设备安全检查，性能检查），并对设备的潜在故障加以排除，为设备的安全可靠运行，提供建议；</w:t>
      </w:r>
    </w:p>
    <w:p w:rsidR="00325154" w:rsidRDefault="0023614F">
      <w:pPr>
        <w:widowControl/>
        <w:spacing w:line="500" w:lineRule="atLeast"/>
        <w:rPr>
          <w:rFonts w:ascii="宋体" w:eastAsia="宋体" w:hAnsi="宋体" w:cs="宋体"/>
          <w:color w:val="000000"/>
          <w:szCs w:val="21"/>
        </w:rPr>
      </w:pPr>
      <w:r>
        <w:rPr>
          <w:rFonts w:ascii="宋体" w:eastAsia="宋体" w:hAnsi="宋体" w:cs="宋体" w:hint="eastAsia"/>
          <w:color w:val="000000"/>
          <w:kern w:val="0"/>
          <w:szCs w:val="21"/>
          <w:lang w:bidi="ar"/>
        </w:rPr>
        <w:t>10.</w:t>
      </w:r>
      <w:r>
        <w:rPr>
          <w:rFonts w:ascii="宋体" w:eastAsia="宋体" w:hAnsi="宋体" w:cs="宋体" w:hint="eastAsia"/>
          <w:color w:val="000000"/>
          <w:kern w:val="0"/>
          <w:szCs w:val="21"/>
          <w:lang w:bidi="ar"/>
        </w:rPr>
        <w:t>预维修：为设备提供预维修服务，时间以配合临床工作时间为主，可预约安排在非治疗时间；</w:t>
      </w:r>
    </w:p>
    <w:p w:rsidR="00325154" w:rsidRDefault="0023614F">
      <w:pPr>
        <w:widowControl/>
        <w:spacing w:line="500" w:lineRule="atLeast"/>
        <w:rPr>
          <w:rFonts w:ascii="宋体" w:eastAsia="宋体" w:hAnsi="宋体" w:cs="宋体"/>
          <w:color w:val="000000"/>
          <w:szCs w:val="21"/>
        </w:rPr>
      </w:pPr>
      <w:r>
        <w:rPr>
          <w:rFonts w:ascii="宋体" w:eastAsia="宋体" w:hAnsi="宋体" w:cs="宋体" w:hint="eastAsia"/>
          <w:color w:val="000000"/>
          <w:kern w:val="0"/>
          <w:szCs w:val="21"/>
          <w:lang w:bidi="ar"/>
        </w:rPr>
        <w:t>11.</w:t>
      </w:r>
      <w:r>
        <w:rPr>
          <w:rFonts w:ascii="宋体" w:eastAsia="宋体" w:hAnsi="宋体" w:cs="宋体" w:hint="eastAsia"/>
          <w:color w:val="000000"/>
          <w:kern w:val="0"/>
          <w:szCs w:val="21"/>
          <w:lang w:bidi="ar"/>
        </w:rPr>
        <w:t>提供免费维修、零配件更换和维修劳务等各种服务。</w:t>
      </w:r>
    </w:p>
    <w:p w:rsidR="00325154" w:rsidRDefault="0023614F">
      <w:pPr>
        <w:widowControl/>
        <w:spacing w:line="500" w:lineRule="atLeast"/>
        <w:rPr>
          <w:rFonts w:ascii="宋体" w:eastAsia="宋体" w:hAnsi="宋体" w:cs="宋体"/>
          <w:color w:val="000000"/>
          <w:szCs w:val="21"/>
        </w:rPr>
      </w:pPr>
      <w:r>
        <w:rPr>
          <w:rFonts w:ascii="宋体" w:eastAsia="宋体" w:hAnsi="宋体" w:cs="宋体" w:hint="eastAsia"/>
          <w:color w:val="000000"/>
          <w:kern w:val="0"/>
          <w:szCs w:val="21"/>
          <w:lang w:bidi="ar"/>
        </w:rPr>
        <w:t>12.</w:t>
      </w:r>
      <w:r>
        <w:rPr>
          <w:rFonts w:ascii="宋体" w:eastAsia="宋体" w:hAnsi="宋体" w:cs="宋体" w:hint="eastAsia"/>
          <w:color w:val="000000"/>
          <w:kern w:val="0"/>
          <w:szCs w:val="21"/>
          <w:lang w:bidi="ar"/>
        </w:rPr>
        <w:t>中标人应对设备提供每季度</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次精细维护保养服务，含保养所需备件耗材。</w:t>
      </w:r>
    </w:p>
    <w:p w:rsidR="00325154" w:rsidRDefault="0023614F">
      <w:pPr>
        <w:widowControl/>
        <w:spacing w:line="500" w:lineRule="atLeast"/>
        <w:rPr>
          <w:rFonts w:ascii="宋体" w:eastAsia="宋体" w:hAnsi="宋体" w:cs="宋体"/>
          <w:color w:val="000000"/>
          <w:szCs w:val="21"/>
        </w:rPr>
      </w:pPr>
      <w:bookmarkStart w:id="0" w:name="_Toc462841741"/>
      <w:bookmarkStart w:id="1" w:name="_Toc468429520"/>
      <w:bookmarkEnd w:id="0"/>
      <w:r>
        <w:rPr>
          <w:rFonts w:ascii="宋体" w:eastAsia="宋体" w:hAnsi="宋体" w:cs="宋体" w:hint="eastAsia"/>
          <w:b/>
          <w:color w:val="000000"/>
          <w:kern w:val="0"/>
          <w:szCs w:val="21"/>
          <w:lang w:bidi="ar"/>
        </w:rPr>
        <w:t>（三）备件方案</w:t>
      </w:r>
      <w:bookmarkEnd w:id="1"/>
    </w:p>
    <w:p w:rsidR="00325154" w:rsidRDefault="0023614F">
      <w:pPr>
        <w:widowControl/>
        <w:spacing w:line="500" w:lineRule="atLeast"/>
        <w:rPr>
          <w:rFonts w:ascii="宋体" w:eastAsia="宋体" w:hAnsi="宋体" w:cs="宋体"/>
          <w:color w:val="000000"/>
          <w:szCs w:val="21"/>
        </w:rPr>
      </w:pP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服务期内提供加速器所有零部件免费维修和更换，同时，免</w:t>
      </w:r>
      <w:r>
        <w:rPr>
          <w:rFonts w:ascii="宋体" w:eastAsia="宋体" w:hAnsi="宋体" w:cs="宋体" w:hint="eastAsia"/>
          <w:color w:val="000000"/>
          <w:kern w:val="0"/>
          <w:szCs w:val="21"/>
          <w:lang w:bidi="ar"/>
        </w:rPr>
        <w:t>费包含所有备件并免费提供维修或更换服务。确立零部件需求后，中标方将在</w:t>
      </w:r>
      <w:r>
        <w:rPr>
          <w:rFonts w:ascii="宋体" w:eastAsia="宋体" w:hAnsi="宋体" w:cs="宋体" w:hint="eastAsia"/>
          <w:color w:val="000000"/>
          <w:kern w:val="0"/>
          <w:szCs w:val="21"/>
          <w:lang w:bidi="ar"/>
        </w:rPr>
        <w:t>24</w:t>
      </w:r>
      <w:r>
        <w:rPr>
          <w:rFonts w:ascii="宋体" w:eastAsia="宋体" w:hAnsi="宋体" w:cs="宋体" w:hint="eastAsia"/>
          <w:color w:val="000000"/>
          <w:kern w:val="0"/>
          <w:szCs w:val="21"/>
          <w:lang w:bidi="ar"/>
        </w:rPr>
        <w:t>小时内送货。</w:t>
      </w:r>
    </w:p>
    <w:p w:rsidR="00325154" w:rsidRDefault="0023614F">
      <w:pPr>
        <w:widowControl/>
        <w:spacing w:line="500" w:lineRule="atLeast"/>
        <w:rPr>
          <w:rFonts w:ascii="宋体" w:eastAsia="宋体" w:hAnsi="宋体" w:cs="宋体"/>
          <w:color w:val="000000"/>
          <w:szCs w:val="21"/>
        </w:rPr>
      </w:pPr>
      <w:r>
        <w:rPr>
          <w:rFonts w:ascii="宋体" w:eastAsia="宋体" w:hAnsi="宋体" w:cs="宋体" w:hint="eastAsia"/>
          <w:color w:val="000000"/>
          <w:kern w:val="0"/>
          <w:szCs w:val="21"/>
          <w:lang w:bidi="ar"/>
        </w:rPr>
        <w:lastRenderedPageBreak/>
        <w:t>2.</w:t>
      </w:r>
      <w:r>
        <w:rPr>
          <w:rFonts w:ascii="宋体" w:eastAsia="宋体" w:hAnsi="宋体" w:cs="宋体" w:hint="eastAsia"/>
          <w:color w:val="000000"/>
          <w:kern w:val="0"/>
          <w:szCs w:val="21"/>
          <w:lang w:bidi="ar"/>
        </w:rPr>
        <w:t>中标方要承诺在保修期内，如遇到无能为力解决机器故障、未履行维修义务或履行义务未符合要求的，采购人有权聘请第三方（含生产厂家）维修解决，维修费用以及零配件更换费用等所有费用，均由中标方承担。</w:t>
      </w:r>
    </w:p>
    <w:p w:rsidR="00325154" w:rsidRDefault="0023614F">
      <w:pPr>
        <w:widowControl/>
        <w:spacing w:line="500" w:lineRule="atLeast"/>
        <w:rPr>
          <w:rFonts w:ascii="宋体" w:eastAsia="宋体" w:hAnsi="宋体" w:cs="宋体"/>
          <w:color w:val="000000"/>
          <w:szCs w:val="21"/>
        </w:rPr>
      </w:pPr>
      <w:r>
        <w:rPr>
          <w:rFonts w:ascii="宋体" w:eastAsia="宋体" w:hAnsi="宋体" w:cs="宋体" w:hint="eastAsia"/>
          <w:b/>
          <w:color w:val="000000"/>
          <w:kern w:val="0"/>
          <w:szCs w:val="21"/>
          <w:lang w:bidi="ar"/>
        </w:rPr>
        <w:t>（四</w:t>
      </w:r>
      <w:bookmarkStart w:id="2" w:name="_Toc450993297"/>
      <w:bookmarkStart w:id="3" w:name="_Toc452546148"/>
      <w:bookmarkEnd w:id="2"/>
      <w:r>
        <w:rPr>
          <w:rFonts w:ascii="宋体" w:eastAsia="宋体" w:hAnsi="宋体" w:cs="宋体" w:hint="eastAsia"/>
          <w:b/>
          <w:color w:val="000000"/>
          <w:kern w:val="0"/>
          <w:szCs w:val="21"/>
          <w:lang w:bidi="ar"/>
        </w:rPr>
        <w:t>）远程维修支持系统</w:t>
      </w:r>
      <w:bookmarkEnd w:id="3"/>
    </w:p>
    <w:p w:rsidR="00325154" w:rsidRDefault="0023614F">
      <w:pPr>
        <w:widowControl/>
        <w:spacing w:line="500" w:lineRule="atLeast"/>
        <w:rPr>
          <w:rFonts w:ascii="宋体" w:eastAsia="宋体" w:hAnsi="宋体" w:cs="宋体"/>
          <w:color w:val="000000"/>
          <w:szCs w:val="21"/>
        </w:rPr>
      </w:pP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电话支持：通过工程师电话支持，解决小故障，使设备得到最快的修复；</w:t>
      </w:r>
    </w:p>
    <w:p w:rsidR="00325154" w:rsidRDefault="0023614F">
      <w:pPr>
        <w:widowControl/>
        <w:spacing w:line="500" w:lineRule="atLeast"/>
        <w:rPr>
          <w:rFonts w:ascii="宋体" w:eastAsia="宋体" w:hAnsi="宋体" w:cs="宋体"/>
          <w:color w:val="000000"/>
          <w:szCs w:val="21"/>
        </w:rPr>
      </w:pPr>
      <w:r>
        <w:rPr>
          <w:rFonts w:ascii="宋体" w:eastAsia="宋体" w:hAnsi="宋体" w:cs="宋体" w:hint="eastAsia"/>
          <w:color w:val="000000"/>
          <w:kern w:val="0"/>
          <w:szCs w:val="21"/>
          <w:lang w:bidi="ar"/>
        </w:rPr>
        <w:t>2.</w:t>
      </w:r>
      <w:r>
        <w:rPr>
          <w:rFonts w:ascii="宋体" w:eastAsia="宋体" w:hAnsi="宋体" w:cs="宋体" w:hint="eastAsia"/>
          <w:color w:val="000000"/>
          <w:kern w:val="0"/>
          <w:szCs w:val="21"/>
          <w:lang w:bidi="ar"/>
        </w:rPr>
        <w:t>微信平台支持：</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通过全国微信平台，进行故障深度讨论与会诊，以最佳方式排除故障；</w:t>
      </w:r>
    </w:p>
    <w:p w:rsidR="00325154" w:rsidRDefault="0023614F">
      <w:pPr>
        <w:widowControl/>
        <w:spacing w:line="500" w:lineRule="atLeast"/>
        <w:rPr>
          <w:rFonts w:ascii="宋体" w:eastAsia="宋体" w:hAnsi="宋体" w:cs="宋体"/>
          <w:color w:val="000000"/>
          <w:szCs w:val="21"/>
        </w:rPr>
      </w:pPr>
      <w:r>
        <w:rPr>
          <w:rFonts w:ascii="宋体" w:eastAsia="宋体" w:hAnsi="宋体" w:cs="宋体" w:hint="eastAsia"/>
          <w:color w:val="000000"/>
          <w:kern w:val="0"/>
          <w:szCs w:val="21"/>
          <w:lang w:bidi="ar"/>
        </w:rPr>
        <w:t>3.</w:t>
      </w:r>
      <w:r>
        <w:rPr>
          <w:rFonts w:ascii="宋体" w:eastAsia="宋体" w:hAnsi="宋体" w:cs="宋体" w:hint="eastAsia"/>
          <w:color w:val="000000"/>
          <w:kern w:val="0"/>
          <w:szCs w:val="21"/>
          <w:lang w:bidi="ar"/>
        </w:rPr>
        <w:t>网络远程支持：通过互联网进行更深层次的维修支持。</w:t>
      </w:r>
    </w:p>
    <w:p w:rsidR="00325154" w:rsidRDefault="0023614F">
      <w:pPr>
        <w:widowControl/>
        <w:spacing w:line="500" w:lineRule="atLeast"/>
        <w:rPr>
          <w:rFonts w:ascii="宋体" w:eastAsia="宋体" w:hAnsi="宋体" w:cs="宋体"/>
          <w:color w:val="000000"/>
          <w:szCs w:val="21"/>
        </w:rPr>
      </w:pPr>
      <w:r>
        <w:rPr>
          <w:rFonts w:ascii="宋体" w:eastAsia="宋体" w:hAnsi="宋体" w:cs="宋体" w:hint="eastAsia"/>
          <w:color w:val="000000"/>
          <w:kern w:val="0"/>
          <w:szCs w:val="21"/>
          <w:lang w:bidi="ar"/>
        </w:rPr>
        <w:t> </w:t>
      </w:r>
    </w:p>
    <w:p w:rsidR="00325154" w:rsidRDefault="00325154">
      <w:pPr>
        <w:widowControl/>
        <w:spacing w:line="500" w:lineRule="atLeast"/>
        <w:ind w:firstLine="480"/>
        <w:rPr>
          <w:rFonts w:ascii="宋体" w:eastAsia="宋体" w:hAnsi="宋体" w:cs="宋体"/>
          <w:color w:val="000000"/>
          <w:kern w:val="0"/>
          <w:szCs w:val="21"/>
          <w:lang w:bidi="ar"/>
        </w:rPr>
      </w:pPr>
      <w:bookmarkStart w:id="4" w:name="_Toc10057"/>
      <w:bookmarkStart w:id="5" w:name="_GoBack"/>
      <w:bookmarkEnd w:id="4"/>
      <w:bookmarkEnd w:id="5"/>
    </w:p>
    <w:sectPr w:rsidR="00325154">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14F" w:rsidRDefault="0023614F">
      <w:r>
        <w:separator/>
      </w:r>
    </w:p>
  </w:endnote>
  <w:endnote w:type="continuationSeparator" w:id="0">
    <w:p w:rsidR="0023614F" w:rsidRDefault="00236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154" w:rsidRDefault="0023614F">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25154" w:rsidRDefault="0023614F">
                          <w:pPr>
                            <w:pStyle w:val="a3"/>
                          </w:pPr>
                          <w:r>
                            <w:rPr>
                              <w:rFonts w:hint="eastAsia"/>
                            </w:rPr>
                            <w:fldChar w:fldCharType="begin"/>
                          </w:r>
                          <w:r>
                            <w:rPr>
                              <w:rFonts w:hint="eastAsia"/>
                            </w:rPr>
                            <w:instrText xml:space="preserve"> PAGE  \* MERGEFORMAT </w:instrText>
                          </w:r>
                          <w:r>
                            <w:rPr>
                              <w:rFonts w:hint="eastAsia"/>
                            </w:rPr>
                            <w:fldChar w:fldCharType="separate"/>
                          </w:r>
                          <w:r w:rsidR="00C161B7">
                            <w:rPr>
                              <w:noProof/>
                            </w:rP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325154" w:rsidRDefault="0023614F">
                    <w:pPr>
                      <w:pStyle w:val="a3"/>
                    </w:pPr>
                    <w:r>
                      <w:rPr>
                        <w:rFonts w:hint="eastAsia"/>
                      </w:rPr>
                      <w:fldChar w:fldCharType="begin"/>
                    </w:r>
                    <w:r>
                      <w:rPr>
                        <w:rFonts w:hint="eastAsia"/>
                      </w:rPr>
                      <w:instrText xml:space="preserve"> PAGE  \* MERGEFORMAT </w:instrText>
                    </w:r>
                    <w:r>
                      <w:rPr>
                        <w:rFonts w:hint="eastAsia"/>
                      </w:rPr>
                      <w:fldChar w:fldCharType="separate"/>
                    </w:r>
                    <w:r w:rsidR="00C161B7">
                      <w:rPr>
                        <w:noProof/>
                      </w:rPr>
                      <w:t>3</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14F" w:rsidRDefault="0023614F">
      <w:r>
        <w:separator/>
      </w:r>
    </w:p>
  </w:footnote>
  <w:footnote w:type="continuationSeparator" w:id="0">
    <w:p w:rsidR="0023614F" w:rsidRDefault="002361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5C7761"/>
    <w:multiLevelType w:val="singleLevel"/>
    <w:tmpl w:val="735C7761"/>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3ZDY5NmJhYTBhYjhmYjc0MDgyODcxNWQ1YmM0ZWMifQ=="/>
  </w:docVars>
  <w:rsids>
    <w:rsidRoot w:val="00325154"/>
    <w:rsid w:val="652777CD"/>
    <w:rsid w:val="BBFFF4E0"/>
    <w:rsid w:val="0023614F"/>
    <w:rsid w:val="00325154"/>
    <w:rsid w:val="00C16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246</Words>
  <Characters>1406</Characters>
  <Application>Microsoft Office Word</Application>
  <DocSecurity>0</DocSecurity>
  <Lines>11</Lines>
  <Paragraphs>3</Paragraphs>
  <ScaleCrop>false</ScaleCrop>
  <Company/>
  <LinksUpToDate>false</LinksUpToDate>
  <CharactersWithSpaces>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iPhone (10)</dc:creator>
  <cp:lastModifiedBy>PC</cp:lastModifiedBy>
  <cp:revision>2</cp:revision>
  <dcterms:created xsi:type="dcterms:W3CDTF">2019-11-12T13:00:00Z</dcterms:created>
  <dcterms:modified xsi:type="dcterms:W3CDTF">2024-09-12T00:32:00Z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23756636952BD475A6E8DF6676E14E3E</vt:lpwstr>
  </property>
</Properties>
</file>