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38C0D" w14:textId="53230591" w:rsidR="007E17EE" w:rsidRDefault="009843DE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评估</w:t>
      </w:r>
      <w:r>
        <w:rPr>
          <w:rFonts w:ascii="宋体" w:eastAsia="宋体" w:hAnsi="宋体"/>
          <w:b/>
          <w:sz w:val="32"/>
          <w:szCs w:val="32"/>
        </w:rPr>
        <w:t>工具八件套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8295"/>
      </w:tblGrid>
      <w:tr w:rsidR="007E17EE" w14:paraId="252D1EA5" w14:textId="77777777">
        <w:tc>
          <w:tcPr>
            <w:tcW w:w="8295" w:type="dxa"/>
          </w:tcPr>
          <w:p w14:paraId="376BB3A4" w14:textId="488BF277" w:rsidR="007E17EE" w:rsidRPr="00DF5BE8" w:rsidRDefault="00C0424F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需求</w:t>
            </w:r>
            <w:bookmarkStart w:id="0" w:name="_GoBack"/>
            <w:bookmarkEnd w:id="0"/>
            <w:r w:rsidR="00D976DB" w:rsidRPr="00DF5BE8">
              <w:rPr>
                <w:rFonts w:ascii="宋体" w:eastAsia="宋体" w:hAnsi="宋体" w:cs="宋体" w:hint="eastAsia"/>
                <w:bCs/>
                <w:sz w:val="24"/>
                <w:szCs w:val="24"/>
              </w:rPr>
              <w:t>参数：</w:t>
            </w:r>
          </w:p>
          <w:p w14:paraId="2458FE31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0-6岁儿童神经心理行为评价儿心量表Ⅱ 发育商诊断评估工具</w:t>
            </w:r>
          </w:p>
          <w:p w14:paraId="206A0EB5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S-S法儿童语言发育迟缓检查用具包言语发育障碍SS评估量表工具箱</w:t>
            </w:r>
          </w:p>
          <w:p w14:paraId="4576BB7D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GESELL 格塞尔 盖泽尔 整套量表书+工具套装 0-6岁北京版 带铝箱</w:t>
            </w:r>
          </w:p>
          <w:p w14:paraId="22E61381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PDMS2 Peabody 运动发育量表工具箱粗运动精细运动 训练方案</w:t>
            </w:r>
          </w:p>
          <w:p w14:paraId="0229E674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FMFM精细运动能力测试量表评定工具箱特殊儿童发育迟缓功能测评估</w:t>
            </w:r>
          </w:p>
          <w:p w14:paraId="3BD7717B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/>
                <w:color w:val="000000" w:themeColor="text1"/>
              </w:rPr>
              <w:t>pep-3自闭症儿童评估箱PEP-3孤独症心理教育评核工具包带软件</w:t>
            </w:r>
          </w:p>
          <w:p w14:paraId="5BB4FF98" w14:textId="77777777" w:rsidR="007E17EE" w:rsidRPr="00DF5BE8" w:rsidRDefault="00D976DB">
            <w:pPr>
              <w:pStyle w:val="Default"/>
              <w:spacing w:line="360" w:lineRule="auto"/>
              <w:rPr>
                <w:rFonts w:ascii="宋体" w:eastAsia="宋体" w:hAnsi="宋体" w:cs="Times New Roman"/>
                <w:color w:val="000000" w:themeColor="text1"/>
              </w:rPr>
            </w:pPr>
            <w:r w:rsidRPr="00DF5BE8">
              <w:rPr>
                <w:rFonts w:ascii="宋体" w:eastAsia="宋体" w:hAnsi="宋体" w:cs="Times New Roman" w:hint="eastAsia"/>
                <w:color w:val="000000" w:themeColor="text1"/>
              </w:rPr>
              <w:t>韦氏幼儿智力量表</w:t>
            </w:r>
            <w:r w:rsidRPr="00DF5BE8">
              <w:rPr>
                <w:rFonts w:ascii="宋体" w:eastAsia="宋体" w:hAnsi="宋体" w:cs="Times New Roman"/>
                <w:color w:val="000000" w:themeColor="text1"/>
              </w:rPr>
              <w:t xml:space="preserve"> C-WYCSI学龄前儿童智力检测验工具箱</w:t>
            </w:r>
          </w:p>
          <w:p w14:paraId="4D2E081C" w14:textId="77777777" w:rsidR="007E17EE" w:rsidRPr="00DF5BE8" w:rsidRDefault="00D976D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/>
                <w:color w:val="000000" w:themeColor="text1"/>
                <w:kern w:val="0"/>
                <w:sz w:val="24"/>
                <w:szCs w:val="24"/>
              </w:rPr>
            </w:pPr>
            <w:r w:rsidRPr="00DF5BE8">
              <w:rPr>
                <w:rFonts w:ascii="宋体" w:eastAsia="宋体" w:hAnsi="宋体" w:cs="Times New Roman" w:hint="eastAsia"/>
                <w:color w:val="000000" w:themeColor="text1"/>
                <w:sz w:val="24"/>
                <w:szCs w:val="24"/>
              </w:rPr>
              <w:t>韦氏智力量表儿童版</w:t>
            </w:r>
            <w:r w:rsidRPr="00DF5BE8">
              <w:rPr>
                <w:rFonts w:ascii="宋体" w:eastAsia="宋体" w:hAnsi="宋体" w:cs="Times New Roman"/>
                <w:color w:val="000000" w:themeColor="text1"/>
                <w:sz w:val="24"/>
                <w:szCs w:val="24"/>
              </w:rPr>
              <w:t>6~16岁勒克斯表 IQ测评诊断工具箱全套</w:t>
            </w:r>
            <w:r w:rsidRPr="00DF5BE8">
              <w:rPr>
                <w:rFonts w:ascii="宋体" w:eastAsia="宋体" w:hAnsi="宋体" w:cs="Times New Roman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294405F8" w14:textId="77777777" w:rsidR="007E17EE" w:rsidRPr="00C0424F" w:rsidRDefault="007E17E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27A16CA7" w14:textId="77777777" w:rsidR="007E17EE" w:rsidRDefault="007E17E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611D8A86" w14:textId="77777777" w:rsidR="007E17EE" w:rsidRDefault="007E17E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36ED1A84" w14:textId="77777777" w:rsidR="007E17EE" w:rsidRDefault="007E17EE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33A6CA3" w14:textId="77777777" w:rsidR="007E17EE" w:rsidRDefault="007E17EE">
            <w:pPr>
              <w:spacing w:line="0" w:lineRule="atLeast"/>
              <w:ind w:leftChars="200" w:left="420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0BBDCC2C" w14:textId="77777777" w:rsidR="007E17EE" w:rsidRDefault="007E17EE">
      <w:pPr>
        <w:rPr>
          <w:rFonts w:ascii="宋体" w:eastAsia="宋体" w:hAnsi="宋体"/>
          <w:sz w:val="24"/>
          <w:szCs w:val="24"/>
        </w:rPr>
      </w:pPr>
    </w:p>
    <w:sectPr w:rsidR="007E1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FEC1E" w14:textId="77777777" w:rsidR="0012602D" w:rsidRDefault="0012602D" w:rsidP="009843DE">
      <w:r>
        <w:separator/>
      </w:r>
    </w:p>
  </w:endnote>
  <w:endnote w:type="continuationSeparator" w:id="0">
    <w:p w14:paraId="1AEA9C1F" w14:textId="77777777" w:rsidR="0012602D" w:rsidRDefault="0012602D" w:rsidP="0098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9318D" w14:textId="77777777" w:rsidR="0012602D" w:rsidRDefault="0012602D" w:rsidP="009843DE">
      <w:r>
        <w:separator/>
      </w:r>
    </w:p>
  </w:footnote>
  <w:footnote w:type="continuationSeparator" w:id="0">
    <w:p w14:paraId="3A50473A" w14:textId="77777777" w:rsidR="0012602D" w:rsidRDefault="0012602D" w:rsidP="00984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5OWZiZGJhZDViNjY4ZmE1MTRhNDU4YTAyMTJkM2YifQ=="/>
  </w:docVars>
  <w:rsids>
    <w:rsidRoot w:val="005E422F"/>
    <w:rsid w:val="000055C9"/>
    <w:rsid w:val="00023E7A"/>
    <w:rsid w:val="00124A38"/>
    <w:rsid w:val="0012602D"/>
    <w:rsid w:val="00166A53"/>
    <w:rsid w:val="00236F37"/>
    <w:rsid w:val="00412EE9"/>
    <w:rsid w:val="00436CF0"/>
    <w:rsid w:val="00456F0F"/>
    <w:rsid w:val="004E5302"/>
    <w:rsid w:val="004F2E7C"/>
    <w:rsid w:val="00503F07"/>
    <w:rsid w:val="00521128"/>
    <w:rsid w:val="00543C99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E17EE"/>
    <w:rsid w:val="00806E80"/>
    <w:rsid w:val="008F2E23"/>
    <w:rsid w:val="009338E3"/>
    <w:rsid w:val="00976C9E"/>
    <w:rsid w:val="009843DE"/>
    <w:rsid w:val="00AA3968"/>
    <w:rsid w:val="00AA75E8"/>
    <w:rsid w:val="00AC1D72"/>
    <w:rsid w:val="00B46C06"/>
    <w:rsid w:val="00B54E84"/>
    <w:rsid w:val="00BC6486"/>
    <w:rsid w:val="00BE1207"/>
    <w:rsid w:val="00C0424F"/>
    <w:rsid w:val="00C42139"/>
    <w:rsid w:val="00CD4B30"/>
    <w:rsid w:val="00CF48E9"/>
    <w:rsid w:val="00D31EB3"/>
    <w:rsid w:val="00D3513D"/>
    <w:rsid w:val="00D46951"/>
    <w:rsid w:val="00D514AF"/>
    <w:rsid w:val="00D976DB"/>
    <w:rsid w:val="00DE298D"/>
    <w:rsid w:val="00DF5BE8"/>
    <w:rsid w:val="00E12369"/>
    <w:rsid w:val="00E262EF"/>
    <w:rsid w:val="00EE533B"/>
    <w:rsid w:val="00F417CB"/>
    <w:rsid w:val="00FC6E89"/>
    <w:rsid w:val="042F3695"/>
    <w:rsid w:val="04DC0C65"/>
    <w:rsid w:val="1CA960E3"/>
    <w:rsid w:val="39CD1781"/>
    <w:rsid w:val="3C1E74A2"/>
    <w:rsid w:val="4948394C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F1189A"/>
  <w15:docId w15:val="{7BAA5139-AF99-4A31-B0BD-7C534B0B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CD29-C61D-4394-94E9-E8A4F916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</Words>
  <Characters>245</Characters>
  <Application>Microsoft Office Word</Application>
  <DocSecurity>0</DocSecurity>
  <Lines>2</Lines>
  <Paragraphs>1</Paragraphs>
  <ScaleCrop>false</ScaleCrop>
  <Company>Microsoft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27</cp:revision>
  <dcterms:created xsi:type="dcterms:W3CDTF">2022-07-06T07:55:00Z</dcterms:created>
  <dcterms:modified xsi:type="dcterms:W3CDTF">2024-09-09T09:34:00Z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2257E4B571DB4D09A8DC2EA1CBED4475_13</vt:lpwstr>
  </property>
</Properties>
</file>