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5B9" w:rsidRDefault="004545B9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545B9">
        <w:trPr>
          <w:trHeight w:val="4046"/>
        </w:trPr>
        <w:tc>
          <w:tcPr>
            <w:tcW w:w="8522" w:type="dxa"/>
          </w:tcPr>
          <w:p w:rsidR="004545B9" w:rsidRDefault="00D036A6">
            <w:pPr>
              <w:widowControl/>
              <w:spacing w:line="15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需求</w:t>
            </w:r>
            <w:r w:rsidR="00B71F09">
              <w:rPr>
                <w:rFonts w:ascii="宋体" w:hAnsi="宋体" w:hint="eastAsia"/>
                <w:b/>
                <w:sz w:val="24"/>
                <w:szCs w:val="24"/>
              </w:rPr>
              <w:t>参数</w:t>
            </w:r>
            <w:r w:rsidR="00B71F09">
              <w:rPr>
                <w:rFonts w:ascii="宋体" w:hAnsi="宋体"/>
                <w:b/>
                <w:sz w:val="24"/>
                <w:szCs w:val="24"/>
              </w:rPr>
              <w:t>：</w:t>
            </w:r>
            <w:r w:rsidR="00B71F09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</w:p>
          <w:p w:rsidR="004545B9" w:rsidRPr="00D036A6" w:rsidRDefault="00B71F09" w:rsidP="00D036A6">
            <w:pPr>
              <w:pStyle w:val="a7"/>
              <w:spacing w:before="0" w:beforeAutospacing="0" w:after="0" w:afterAutospacing="0"/>
              <w:rPr>
                <w:rFonts w:eastAsia="宋体"/>
                <w:sz w:val="21"/>
                <w:szCs w:val="21"/>
              </w:rPr>
            </w:pPr>
            <w:r w:rsidRPr="00D036A6">
              <w:rPr>
                <w:rFonts w:eastAsia="宋体" w:hint="eastAsia"/>
                <w:sz w:val="21"/>
                <w:szCs w:val="21"/>
              </w:rPr>
              <w:t>有效容积：</w:t>
            </w:r>
            <w:r w:rsidRPr="00D036A6">
              <w:rPr>
                <w:rFonts w:eastAsia="宋体" w:hint="eastAsia"/>
                <w:color w:val="000000" w:themeColor="text1"/>
                <w:sz w:val="21"/>
                <w:szCs w:val="21"/>
              </w:rPr>
              <w:t>≥</w:t>
            </w:r>
            <w:r w:rsidRPr="00D036A6">
              <w:rPr>
                <w:rFonts w:eastAsia="宋体" w:hint="eastAsia"/>
                <w:sz w:val="21"/>
                <w:szCs w:val="21"/>
              </w:rPr>
              <w:t>310L</w:t>
            </w:r>
          </w:p>
          <w:p w:rsidR="004545B9" w:rsidRPr="00D036A6" w:rsidRDefault="00B71F09" w:rsidP="00D036A6">
            <w:pPr>
              <w:pStyle w:val="a7"/>
              <w:spacing w:before="0" w:beforeAutospacing="0" w:after="0" w:afterAutospacing="0"/>
              <w:rPr>
                <w:rFonts w:eastAsia="宋体"/>
                <w:sz w:val="21"/>
                <w:szCs w:val="21"/>
              </w:rPr>
            </w:pPr>
            <w:r w:rsidRPr="00D036A6">
              <w:rPr>
                <w:rFonts w:eastAsia="宋体" w:hint="eastAsia"/>
                <w:sz w:val="21"/>
                <w:szCs w:val="21"/>
              </w:rPr>
              <w:t>制冷温度：</w:t>
            </w:r>
            <w:r w:rsidRPr="00D036A6">
              <w:rPr>
                <w:rFonts w:eastAsia="宋体" w:hint="eastAsia"/>
                <w:sz w:val="21"/>
                <w:szCs w:val="21"/>
              </w:rPr>
              <w:t>2-8</w:t>
            </w:r>
            <w:r w:rsidRPr="00D036A6">
              <w:rPr>
                <w:rFonts w:eastAsia="宋体" w:hint="eastAsia"/>
                <w:sz w:val="21"/>
                <w:szCs w:val="21"/>
              </w:rPr>
              <w:t>℃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036A6">
              <w:rPr>
                <w:rFonts w:ascii="宋体" w:eastAsia="宋体" w:hAnsi="宋体" w:hint="eastAsia"/>
                <w:kern w:val="0"/>
                <w:szCs w:val="21"/>
              </w:rPr>
              <w:t>整核心组件：采用名牌压缩机及进口品牌风机，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碳氢制冷剂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D036A6">
              <w:rPr>
                <w:rFonts w:ascii="宋体" w:eastAsia="宋体" w:hAnsi="宋体" w:hint="eastAsia"/>
                <w:kern w:val="0"/>
                <w:szCs w:val="21"/>
              </w:rPr>
              <w:t>制冷系统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：采用板式蒸发器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036A6">
              <w:rPr>
                <w:rFonts w:ascii="宋体" w:eastAsia="宋体" w:hAnsi="宋体" w:hint="eastAsia"/>
                <w:kern w:val="0"/>
                <w:szCs w:val="21"/>
              </w:rPr>
              <w:t>门体结构：立式，单开真空玻璃门体。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搁架：</w:t>
            </w:r>
            <w:r w:rsidRPr="00D036A6">
              <w:rPr>
                <w:rFonts w:ascii="宋体" w:eastAsia="宋体" w:hAnsi="宋体" w:hint="eastAsia"/>
                <w:color w:val="000000" w:themeColor="text1"/>
                <w:szCs w:val="21"/>
              </w:rPr>
              <w:t>≥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 w:cs="Arial"/>
                <w:kern w:val="0"/>
                <w:szCs w:val="21"/>
              </w:rPr>
            </w:pPr>
            <w:r w:rsidRPr="00D036A6">
              <w:rPr>
                <w:rFonts w:ascii="宋体" w:eastAsia="宋体" w:hAnsi="宋体" w:hint="eastAsia"/>
                <w:kern w:val="0"/>
                <w:szCs w:val="21"/>
              </w:rPr>
              <w:t>温度均安全系统：</w:t>
            </w:r>
            <w:r w:rsidRPr="00D036A6">
              <w:rPr>
                <w:rFonts w:ascii="宋体" w:eastAsia="宋体" w:hAnsi="宋体" w:cs="Arial" w:hint="eastAsia"/>
                <w:kern w:val="0"/>
                <w:szCs w:val="21"/>
              </w:rPr>
              <w:t>多重故障报警，具有蜂鸣报警、灯光闪烁报警方式，可实现高低温报警、传感器故障报警；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036A6">
              <w:rPr>
                <w:rFonts w:ascii="宋体" w:eastAsia="宋体" w:hAnsi="宋体" w:hint="eastAsia"/>
                <w:kern w:val="0"/>
                <w:szCs w:val="21"/>
              </w:rPr>
              <w:t>温度波动：保证箱体温度均匀度≤</w:t>
            </w:r>
            <w:r w:rsidRPr="00D036A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D036A6">
              <w:rPr>
                <w:rFonts w:ascii="宋体" w:eastAsia="宋体" w:hAnsi="宋体" w:hint="eastAsia"/>
                <w:kern w:val="0"/>
                <w:szCs w:val="21"/>
              </w:rPr>
              <w:t>℃，波动度≤</w:t>
            </w:r>
            <w:bookmarkStart w:id="0" w:name="_GoBack"/>
            <w:bookmarkEnd w:id="0"/>
            <w:r w:rsidRPr="00D036A6">
              <w:rPr>
                <w:rFonts w:ascii="宋体" w:eastAsia="宋体" w:hAnsi="宋体" w:hint="eastAsia"/>
                <w:kern w:val="0"/>
                <w:szCs w:val="21"/>
              </w:rPr>
              <w:t>4.5</w:t>
            </w:r>
            <w:r w:rsidRPr="00D036A6">
              <w:rPr>
                <w:rFonts w:ascii="宋体" w:eastAsia="宋体" w:hAnsi="宋体" w:hint="eastAsia"/>
                <w:kern w:val="0"/>
                <w:szCs w:val="21"/>
              </w:rPr>
              <w:t>℃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节能降噪：低噪音，噪音低于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41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分贝</w:t>
            </w:r>
          </w:p>
          <w:p w:rsidR="004545B9" w:rsidRPr="00D036A6" w:rsidRDefault="00B71F09" w:rsidP="00D036A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036A6">
              <w:rPr>
                <w:rFonts w:ascii="宋体" w:eastAsia="宋体" w:hAnsi="宋体" w:hint="eastAsia"/>
                <w:kern w:val="0"/>
                <w:szCs w:val="21"/>
              </w:rPr>
              <w:t>照明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LED</w:t>
            </w:r>
            <w:r w:rsidRPr="00D036A6">
              <w:rPr>
                <w:rFonts w:ascii="宋体" w:eastAsia="宋体" w:hAnsi="宋体" w:cs="宋体" w:hint="eastAsia"/>
                <w:kern w:val="0"/>
                <w:szCs w:val="21"/>
              </w:rPr>
              <w:t>照明灯</w:t>
            </w:r>
          </w:p>
        </w:tc>
      </w:tr>
    </w:tbl>
    <w:p w:rsidR="004545B9" w:rsidRDefault="004545B9"/>
    <w:sectPr w:rsidR="00454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F09" w:rsidRDefault="00B71F09" w:rsidP="00D036A6">
      <w:r>
        <w:separator/>
      </w:r>
    </w:p>
  </w:endnote>
  <w:endnote w:type="continuationSeparator" w:id="0">
    <w:p w:rsidR="00B71F09" w:rsidRDefault="00B71F09" w:rsidP="00D0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F09" w:rsidRDefault="00B71F09" w:rsidP="00D036A6">
      <w:r>
        <w:separator/>
      </w:r>
    </w:p>
  </w:footnote>
  <w:footnote w:type="continuationSeparator" w:id="0">
    <w:p w:rsidR="00B71F09" w:rsidRDefault="00B71F09" w:rsidP="00D03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9C25C8"/>
    <w:rsid w:val="003E79E4"/>
    <w:rsid w:val="004545B9"/>
    <w:rsid w:val="009C25C8"/>
    <w:rsid w:val="00B71F09"/>
    <w:rsid w:val="00D036A6"/>
    <w:rsid w:val="00ED64AD"/>
    <w:rsid w:val="081A48B4"/>
    <w:rsid w:val="237E2740"/>
    <w:rsid w:val="45B6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5DA96"/>
  <w15:docId w15:val="{26CA5871-B095-4572-8AFD-A015E705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jc w:val="left"/>
    </w:pPr>
    <w:rPr>
      <w:rFonts w:ascii="仿宋_GB2312" w:eastAsia="仿宋_GB2312" w:hAnsi="宋体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AutoBVT</cp:lastModifiedBy>
  <cp:revision>3</cp:revision>
  <dcterms:created xsi:type="dcterms:W3CDTF">2024-07-22T02:44:00Z</dcterms:created>
  <dcterms:modified xsi:type="dcterms:W3CDTF">2024-09-05T08:53:00Z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E9A430A3421D4927AFC318776D4C7640_13</vt:lpwstr>
  </property>
</Properties>
</file>