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BC4" w:rsidRDefault="00BF4BC4">
      <w:pPr>
        <w:spacing w:afterLines="50" w:after="156"/>
        <w:jc w:val="center"/>
        <w:rPr>
          <w:rFonts w:ascii="宋体" w:eastAsia="宋体" w:hAnsi="宋体"/>
          <w:b/>
          <w:sz w:val="32"/>
          <w:szCs w:val="32"/>
        </w:rPr>
      </w:pPr>
    </w:p>
    <w:tbl>
      <w:tblPr>
        <w:tblStyle w:val="a9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BF4BC4">
        <w:trPr>
          <w:trHeight w:hRule="exact" w:val="10236"/>
        </w:trPr>
        <w:tc>
          <w:tcPr>
            <w:tcW w:w="9067" w:type="dxa"/>
          </w:tcPr>
          <w:p w:rsidR="00BF4BC4" w:rsidRPr="00826625" w:rsidRDefault="0030697D" w:rsidP="00826625">
            <w:pPr>
              <w:spacing w:before="100" w:beforeAutospacing="1" w:after="100" w:afterAutospacing="1" w:line="270" w:lineRule="atLeast"/>
              <w:jc w:val="center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>
              <w:rPr>
                <w:rFonts w:ascii="微软雅黑" w:eastAsia="微软雅黑" w:hAnsi="微软雅黑" w:hint="eastAsia"/>
                <w:b/>
                <w:sz w:val="28"/>
                <w:szCs w:val="28"/>
              </w:rPr>
              <w:t>需求</w:t>
            </w:r>
            <w:bookmarkStart w:id="0" w:name="_GoBack"/>
            <w:bookmarkEnd w:id="0"/>
            <w:r w:rsidR="004F2A23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参数</w:t>
            </w:r>
          </w:p>
          <w:p w:rsidR="00D1307B" w:rsidRDefault="00D1307B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D1307B">
              <w:rPr>
                <w:rFonts w:ascii="宋体" w:hAnsi="宋体"/>
                <w:sz w:val="24"/>
                <w:szCs w:val="24"/>
              </w:rPr>
              <w:t>1</w:t>
            </w:r>
            <w:r w:rsidRPr="00D1307B">
              <w:rPr>
                <w:rFonts w:ascii="宋体" w:hAnsi="宋体"/>
                <w:sz w:val="24"/>
                <w:szCs w:val="24"/>
              </w:rPr>
              <w:t>、支持</w:t>
            </w:r>
            <w:r w:rsidRPr="00D1307B">
              <w:rPr>
                <w:rFonts w:ascii="宋体" w:hAnsi="宋体"/>
                <w:sz w:val="24"/>
                <w:szCs w:val="24"/>
              </w:rPr>
              <w:t>12</w:t>
            </w:r>
            <w:r w:rsidRPr="00D1307B">
              <w:rPr>
                <w:rFonts w:ascii="宋体" w:hAnsi="宋体"/>
                <w:sz w:val="24"/>
                <w:szCs w:val="24"/>
              </w:rPr>
              <w:t>导心电图采集</w:t>
            </w:r>
          </w:p>
          <w:p w:rsidR="00D1307B" w:rsidRDefault="00D1307B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D1307B">
              <w:rPr>
                <w:rFonts w:ascii="宋体" w:hAnsi="宋体"/>
                <w:sz w:val="24"/>
                <w:szCs w:val="24"/>
              </w:rPr>
              <w:t>2</w:t>
            </w:r>
            <w:r w:rsidRPr="00D1307B">
              <w:rPr>
                <w:rFonts w:ascii="宋体" w:hAnsi="宋体"/>
                <w:sz w:val="24"/>
                <w:szCs w:val="24"/>
              </w:rPr>
              <w:t>、心电图机一体化平板设计，采集仪模块内置；主机全触控操作，无物理硬按键。</w:t>
            </w:r>
          </w:p>
          <w:p w:rsidR="00D1307B" w:rsidRDefault="00D1307B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D1307B">
              <w:rPr>
                <w:rFonts w:ascii="宋体" w:hAnsi="宋体"/>
                <w:sz w:val="24"/>
                <w:szCs w:val="24"/>
              </w:rPr>
              <w:t>3</w:t>
            </w:r>
            <w:r w:rsidRPr="00D1307B">
              <w:rPr>
                <w:rFonts w:ascii="宋体" w:hAnsi="宋体"/>
                <w:sz w:val="24"/>
                <w:szCs w:val="24"/>
              </w:rPr>
              <w:t>、显示屏幕</w:t>
            </w:r>
            <w:r w:rsidRPr="00D1307B">
              <w:rPr>
                <w:rFonts w:ascii="宋体" w:hAnsi="宋体"/>
                <w:sz w:val="24"/>
                <w:szCs w:val="24"/>
              </w:rPr>
              <w:t>≥10</w:t>
            </w:r>
            <w:r w:rsidRPr="00D1307B">
              <w:rPr>
                <w:rFonts w:ascii="宋体" w:hAnsi="宋体"/>
                <w:sz w:val="24"/>
                <w:szCs w:val="24"/>
              </w:rPr>
              <w:t>英寸</w:t>
            </w:r>
          </w:p>
          <w:p w:rsidR="00D1307B" w:rsidRDefault="00D1307B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D1307B">
              <w:rPr>
                <w:rFonts w:ascii="宋体" w:hAnsi="宋体"/>
                <w:sz w:val="24"/>
                <w:szCs w:val="24"/>
              </w:rPr>
              <w:t>4</w:t>
            </w:r>
            <w:r w:rsidRPr="00D1307B">
              <w:rPr>
                <w:rFonts w:ascii="宋体" w:hAnsi="宋体"/>
                <w:sz w:val="24"/>
                <w:szCs w:val="24"/>
              </w:rPr>
              <w:t>、具备</w:t>
            </w:r>
            <w:r w:rsidRPr="00D1307B">
              <w:rPr>
                <w:rFonts w:ascii="宋体" w:hAnsi="宋体"/>
                <w:sz w:val="24"/>
                <w:szCs w:val="24"/>
              </w:rPr>
              <w:t>LAN</w:t>
            </w:r>
            <w:r w:rsidRPr="00D1307B">
              <w:rPr>
                <w:rFonts w:ascii="宋体" w:hAnsi="宋体"/>
                <w:sz w:val="24"/>
                <w:szCs w:val="24"/>
              </w:rPr>
              <w:t>、</w:t>
            </w:r>
            <w:r w:rsidRPr="00D1307B">
              <w:rPr>
                <w:rFonts w:ascii="宋体" w:hAnsi="宋体"/>
                <w:sz w:val="24"/>
                <w:szCs w:val="24"/>
              </w:rPr>
              <w:t>USB</w:t>
            </w:r>
            <w:r w:rsidRPr="00D1307B">
              <w:rPr>
                <w:rFonts w:ascii="宋体" w:hAnsi="宋体"/>
                <w:sz w:val="24"/>
                <w:szCs w:val="24"/>
              </w:rPr>
              <w:t>等传输接口</w:t>
            </w:r>
          </w:p>
          <w:p w:rsidR="00D1307B" w:rsidRDefault="00D1307B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D1307B">
              <w:rPr>
                <w:rFonts w:ascii="宋体" w:hAnsi="宋体"/>
                <w:sz w:val="24"/>
                <w:szCs w:val="24"/>
              </w:rPr>
              <w:t>5</w:t>
            </w:r>
            <w:r w:rsidRPr="00D1307B">
              <w:rPr>
                <w:rFonts w:ascii="宋体" w:hAnsi="宋体"/>
                <w:sz w:val="24"/>
                <w:szCs w:val="24"/>
              </w:rPr>
              <w:t>、支持智能操作系统，可远程更新升级</w:t>
            </w:r>
          </w:p>
          <w:p w:rsidR="00D1307B" w:rsidRDefault="00D1307B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D1307B">
              <w:rPr>
                <w:rFonts w:ascii="宋体" w:hAnsi="宋体"/>
                <w:sz w:val="24"/>
                <w:szCs w:val="24"/>
              </w:rPr>
              <w:t>6</w:t>
            </w:r>
            <w:r w:rsidRPr="00D1307B">
              <w:rPr>
                <w:rFonts w:ascii="宋体" w:hAnsi="宋体"/>
                <w:sz w:val="24"/>
                <w:szCs w:val="24"/>
              </w:rPr>
              <w:t>、心电图主机支持内置</w:t>
            </w:r>
            <w:r w:rsidRPr="00D1307B">
              <w:rPr>
                <w:rFonts w:ascii="宋体" w:hAnsi="宋体"/>
                <w:sz w:val="24"/>
                <w:szCs w:val="24"/>
              </w:rPr>
              <w:t>4G</w:t>
            </w:r>
            <w:r w:rsidRPr="00D1307B">
              <w:rPr>
                <w:rFonts w:ascii="宋体" w:hAnsi="宋体"/>
                <w:sz w:val="24"/>
                <w:szCs w:val="24"/>
              </w:rPr>
              <w:t>功能，不接受外置模块。</w:t>
            </w:r>
          </w:p>
          <w:p w:rsidR="00D1307B" w:rsidRDefault="00D1307B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D1307B">
              <w:rPr>
                <w:rFonts w:ascii="宋体" w:hAnsi="宋体"/>
                <w:sz w:val="24"/>
                <w:szCs w:val="24"/>
              </w:rPr>
              <w:t>7</w:t>
            </w:r>
            <w:r w:rsidRPr="00D1307B">
              <w:rPr>
                <w:rFonts w:ascii="宋体" w:hAnsi="宋体"/>
                <w:sz w:val="24"/>
                <w:szCs w:val="24"/>
              </w:rPr>
              <w:t>、心电图主机支持</w:t>
            </w:r>
            <w:r w:rsidRPr="00D1307B">
              <w:rPr>
                <w:rFonts w:ascii="宋体" w:hAnsi="宋体"/>
                <w:sz w:val="24"/>
                <w:szCs w:val="24"/>
              </w:rPr>
              <w:t>2.4GHz/5GHz</w:t>
            </w:r>
            <w:r w:rsidRPr="00D1307B">
              <w:rPr>
                <w:rFonts w:ascii="宋体" w:hAnsi="宋体"/>
                <w:sz w:val="24"/>
                <w:szCs w:val="24"/>
              </w:rPr>
              <w:t>双频段无线</w:t>
            </w:r>
            <w:r w:rsidRPr="00D1307B">
              <w:rPr>
                <w:rFonts w:ascii="宋体" w:hAnsi="宋体"/>
                <w:sz w:val="24"/>
                <w:szCs w:val="24"/>
              </w:rPr>
              <w:t>Wi-Fi</w:t>
            </w:r>
          </w:p>
          <w:p w:rsidR="00D1307B" w:rsidRDefault="00D1307B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D1307B">
              <w:rPr>
                <w:rFonts w:ascii="宋体" w:hAnsi="宋体"/>
                <w:sz w:val="24"/>
                <w:szCs w:val="24"/>
              </w:rPr>
              <w:t>8</w:t>
            </w:r>
            <w:r w:rsidRPr="00D1307B">
              <w:rPr>
                <w:rFonts w:ascii="宋体" w:hAnsi="宋体"/>
                <w:sz w:val="24"/>
                <w:szCs w:val="24"/>
              </w:rPr>
              <w:t>、锂电池额定容量</w:t>
            </w:r>
            <w:r w:rsidRPr="00D1307B">
              <w:rPr>
                <w:rFonts w:ascii="宋体" w:hAnsi="宋体"/>
                <w:sz w:val="24"/>
                <w:szCs w:val="24"/>
              </w:rPr>
              <w:t>≥10400mAh</w:t>
            </w:r>
            <w:r w:rsidRPr="00D1307B">
              <w:rPr>
                <w:rFonts w:ascii="宋体" w:hAnsi="宋体"/>
                <w:sz w:val="24"/>
                <w:szCs w:val="24"/>
              </w:rPr>
              <w:t>，在</w:t>
            </w:r>
            <w:r w:rsidRPr="00D1307B">
              <w:rPr>
                <w:rFonts w:ascii="宋体" w:hAnsi="宋体"/>
                <w:sz w:val="24"/>
                <w:szCs w:val="24"/>
              </w:rPr>
              <w:t>40℃</w:t>
            </w:r>
            <w:r w:rsidRPr="00D1307B">
              <w:rPr>
                <w:rFonts w:ascii="宋体" w:hAnsi="宋体"/>
                <w:sz w:val="24"/>
                <w:szCs w:val="24"/>
              </w:rPr>
              <w:t>或以下支持</w:t>
            </w:r>
            <w:r w:rsidRPr="00D1307B">
              <w:rPr>
                <w:rFonts w:ascii="宋体" w:hAnsi="宋体"/>
                <w:sz w:val="24"/>
                <w:szCs w:val="24"/>
              </w:rPr>
              <w:t>5</w:t>
            </w:r>
            <w:r w:rsidRPr="00D1307B">
              <w:rPr>
                <w:rFonts w:ascii="宋体" w:hAnsi="宋体"/>
                <w:sz w:val="24"/>
                <w:szCs w:val="24"/>
              </w:rPr>
              <w:t>小时以上连续工作</w:t>
            </w:r>
          </w:p>
          <w:p w:rsidR="00D1307B" w:rsidRDefault="00D1307B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D1307B">
              <w:rPr>
                <w:rFonts w:ascii="宋体" w:hAnsi="宋体"/>
                <w:sz w:val="24"/>
                <w:szCs w:val="24"/>
              </w:rPr>
              <w:t>9</w:t>
            </w:r>
            <w:r w:rsidRPr="00D1307B">
              <w:rPr>
                <w:rFonts w:ascii="宋体" w:hAnsi="宋体"/>
                <w:sz w:val="24"/>
                <w:szCs w:val="24"/>
              </w:rPr>
              <w:t>、输入阻抗：</w:t>
            </w:r>
            <w:r w:rsidRPr="00D1307B">
              <w:rPr>
                <w:rFonts w:ascii="宋体" w:hAnsi="宋体"/>
                <w:sz w:val="24"/>
                <w:szCs w:val="24"/>
              </w:rPr>
              <w:t>≥10.0MΩ</w:t>
            </w:r>
          </w:p>
          <w:p w:rsidR="00D1307B" w:rsidRDefault="00D1307B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D1307B">
              <w:rPr>
                <w:rFonts w:ascii="宋体" w:hAnsi="宋体"/>
                <w:sz w:val="24"/>
                <w:szCs w:val="24"/>
              </w:rPr>
              <w:t>10</w:t>
            </w:r>
            <w:r w:rsidRPr="00D1307B">
              <w:rPr>
                <w:rFonts w:ascii="宋体" w:hAnsi="宋体"/>
                <w:sz w:val="24"/>
                <w:szCs w:val="24"/>
              </w:rPr>
              <w:t>、共模抑制比：</w:t>
            </w:r>
            <w:r w:rsidRPr="00D1307B">
              <w:rPr>
                <w:rFonts w:ascii="宋体" w:hAnsi="宋体"/>
                <w:sz w:val="24"/>
                <w:szCs w:val="24"/>
              </w:rPr>
              <w:t>≥89dB</w:t>
            </w:r>
          </w:p>
          <w:p w:rsidR="00D1307B" w:rsidRDefault="00D1307B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D1307B">
              <w:rPr>
                <w:rFonts w:ascii="宋体" w:hAnsi="宋体"/>
                <w:sz w:val="24"/>
                <w:szCs w:val="24"/>
              </w:rPr>
              <w:t>11</w:t>
            </w:r>
            <w:r w:rsidRPr="00D1307B">
              <w:rPr>
                <w:rFonts w:ascii="宋体" w:hAnsi="宋体"/>
                <w:sz w:val="24"/>
                <w:szCs w:val="24"/>
              </w:rPr>
              <w:t>、耐极化电压：</w:t>
            </w:r>
            <w:r w:rsidRPr="00D1307B">
              <w:rPr>
                <w:rFonts w:ascii="宋体" w:hAnsi="宋体"/>
                <w:sz w:val="24"/>
                <w:szCs w:val="24"/>
              </w:rPr>
              <w:t>±600mV</w:t>
            </w:r>
          </w:p>
          <w:p w:rsidR="00D1307B" w:rsidRDefault="00D1307B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D1307B">
              <w:rPr>
                <w:rFonts w:ascii="宋体" w:hAnsi="宋体"/>
                <w:sz w:val="24"/>
                <w:szCs w:val="24"/>
              </w:rPr>
              <w:t>12</w:t>
            </w:r>
            <w:r w:rsidRPr="00D1307B">
              <w:rPr>
                <w:rFonts w:ascii="宋体" w:hAnsi="宋体"/>
                <w:sz w:val="24"/>
                <w:szCs w:val="24"/>
              </w:rPr>
              <w:t>、频响范围：</w:t>
            </w:r>
            <w:r w:rsidRPr="00D1307B">
              <w:rPr>
                <w:rFonts w:ascii="宋体" w:hAnsi="宋体"/>
                <w:sz w:val="24"/>
                <w:szCs w:val="24"/>
              </w:rPr>
              <w:t>0.05-249Hz</w:t>
            </w:r>
            <w:r w:rsidRPr="00D1307B">
              <w:rPr>
                <w:rFonts w:ascii="宋体" w:hAnsi="宋体"/>
                <w:sz w:val="24"/>
                <w:szCs w:val="24"/>
              </w:rPr>
              <w:t>全频滤波</w:t>
            </w:r>
          </w:p>
          <w:p w:rsidR="00D1307B" w:rsidRDefault="00D1307B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D1307B">
              <w:rPr>
                <w:rFonts w:ascii="宋体" w:hAnsi="宋体"/>
                <w:sz w:val="24"/>
                <w:szCs w:val="24"/>
              </w:rPr>
              <w:t>13</w:t>
            </w:r>
            <w:r w:rsidRPr="00D1307B">
              <w:rPr>
                <w:rFonts w:ascii="宋体" w:hAnsi="宋体"/>
                <w:sz w:val="24"/>
                <w:szCs w:val="24"/>
              </w:rPr>
              <w:t>、</w:t>
            </w:r>
            <w:r w:rsidRPr="00D1307B">
              <w:rPr>
                <w:rFonts w:ascii="宋体" w:hAnsi="宋体"/>
                <w:sz w:val="24"/>
                <w:szCs w:val="24"/>
              </w:rPr>
              <w:t>QTc</w:t>
            </w:r>
            <w:r w:rsidRPr="00D1307B">
              <w:rPr>
                <w:rFonts w:ascii="宋体" w:hAnsi="宋体" w:hint="eastAsia"/>
                <w:sz w:val="24"/>
                <w:szCs w:val="24"/>
              </w:rPr>
              <w:t>参数测量：内置</w:t>
            </w:r>
            <w:r w:rsidRPr="00D1307B">
              <w:rPr>
                <w:rFonts w:ascii="宋体" w:hAnsi="宋体"/>
                <w:sz w:val="24"/>
                <w:szCs w:val="24"/>
              </w:rPr>
              <w:t>4</w:t>
            </w:r>
            <w:r w:rsidRPr="00D1307B">
              <w:rPr>
                <w:rFonts w:ascii="宋体" w:hAnsi="宋体"/>
                <w:sz w:val="24"/>
                <w:szCs w:val="24"/>
              </w:rPr>
              <w:t>种以上测量算法，</w:t>
            </w:r>
            <w:r w:rsidRPr="00D1307B">
              <w:rPr>
                <w:rFonts w:ascii="宋体" w:hAnsi="宋体"/>
                <w:sz w:val="24"/>
                <w:szCs w:val="24"/>
              </w:rPr>
              <w:t>QTc</w:t>
            </w:r>
            <w:r w:rsidRPr="00D1307B">
              <w:rPr>
                <w:rFonts w:ascii="宋体" w:hAnsi="宋体"/>
                <w:sz w:val="24"/>
                <w:szCs w:val="24"/>
              </w:rPr>
              <w:t>计算方法可通过系统设置调阅并设置</w:t>
            </w:r>
          </w:p>
          <w:p w:rsidR="00D1307B" w:rsidRDefault="00D1307B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D1307B">
              <w:rPr>
                <w:rFonts w:ascii="宋体" w:hAnsi="宋体"/>
                <w:sz w:val="24"/>
                <w:szCs w:val="24"/>
              </w:rPr>
              <w:t>14</w:t>
            </w:r>
            <w:r w:rsidRPr="00D1307B">
              <w:rPr>
                <w:rFonts w:ascii="宋体" w:hAnsi="宋体"/>
                <w:sz w:val="24"/>
                <w:szCs w:val="24"/>
              </w:rPr>
              <w:t>、心电图机可通过下载获取待检查信息，并支持待检查列表显示，列表应包含检查姓名、性别、年龄等信息。</w:t>
            </w:r>
          </w:p>
          <w:p w:rsidR="00D1307B" w:rsidRDefault="00D1307B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D1307B">
              <w:rPr>
                <w:rFonts w:ascii="宋体" w:hAnsi="宋体"/>
                <w:sz w:val="24"/>
                <w:szCs w:val="24"/>
              </w:rPr>
              <w:t>15</w:t>
            </w:r>
            <w:r w:rsidRPr="00D1307B">
              <w:rPr>
                <w:rFonts w:ascii="宋体" w:hAnsi="宋体"/>
                <w:sz w:val="24"/>
                <w:szCs w:val="24"/>
              </w:rPr>
              <w:t>、心电图机通过</w:t>
            </w:r>
            <w:r w:rsidRPr="00D1307B">
              <w:rPr>
                <w:rFonts w:ascii="宋体" w:hAnsi="宋体"/>
                <w:sz w:val="24"/>
                <w:szCs w:val="24"/>
              </w:rPr>
              <w:t>IHE</w:t>
            </w:r>
            <w:r w:rsidRPr="00D1307B">
              <w:rPr>
                <w:rFonts w:ascii="宋体" w:hAnsi="宋体"/>
                <w:sz w:val="24"/>
                <w:szCs w:val="24"/>
              </w:rPr>
              <w:t>测试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  <w:r w:rsidRPr="00D1307B">
              <w:rPr>
                <w:rFonts w:ascii="宋体" w:hAnsi="宋体"/>
                <w:sz w:val="24"/>
                <w:szCs w:val="24"/>
              </w:rPr>
              <w:t>对于危急值检查数据，心电图机应支持优先诊断功能，以提醒诊断中心优先诊断。</w:t>
            </w:r>
          </w:p>
          <w:p w:rsidR="00D1307B" w:rsidRDefault="00D1307B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6</w:t>
            </w:r>
            <w:r w:rsidRPr="00D1307B">
              <w:rPr>
                <w:rFonts w:ascii="宋体" w:hAnsi="宋体"/>
                <w:sz w:val="24"/>
                <w:szCs w:val="24"/>
              </w:rPr>
              <w:t>、记录测值包括：心率、电轴、</w:t>
            </w:r>
            <w:r w:rsidRPr="00D1307B">
              <w:rPr>
                <w:rFonts w:ascii="宋体" w:hAnsi="宋体"/>
                <w:sz w:val="24"/>
                <w:szCs w:val="24"/>
              </w:rPr>
              <w:t>P</w:t>
            </w:r>
            <w:r w:rsidRPr="00D1307B">
              <w:rPr>
                <w:rFonts w:ascii="宋体" w:hAnsi="宋体"/>
                <w:sz w:val="24"/>
                <w:szCs w:val="24"/>
              </w:rPr>
              <w:t>波时限、</w:t>
            </w:r>
            <w:r w:rsidRPr="00D1307B">
              <w:rPr>
                <w:rFonts w:ascii="宋体" w:hAnsi="宋体"/>
                <w:sz w:val="24"/>
                <w:szCs w:val="24"/>
              </w:rPr>
              <w:t>P-R</w:t>
            </w:r>
            <w:r w:rsidRPr="00D1307B">
              <w:rPr>
                <w:rFonts w:ascii="宋体" w:hAnsi="宋体"/>
                <w:sz w:val="24"/>
                <w:szCs w:val="24"/>
              </w:rPr>
              <w:t>间期、</w:t>
            </w:r>
            <w:r w:rsidRPr="00D1307B">
              <w:rPr>
                <w:rFonts w:ascii="宋体" w:hAnsi="宋体"/>
                <w:sz w:val="24"/>
                <w:szCs w:val="24"/>
              </w:rPr>
              <w:t>QRS</w:t>
            </w:r>
            <w:r w:rsidRPr="00D1307B">
              <w:rPr>
                <w:rFonts w:ascii="宋体" w:hAnsi="宋体"/>
                <w:sz w:val="24"/>
                <w:szCs w:val="24"/>
              </w:rPr>
              <w:t>时限、</w:t>
            </w:r>
            <w:r w:rsidRPr="00D1307B">
              <w:rPr>
                <w:rFonts w:ascii="宋体" w:hAnsi="宋体"/>
                <w:sz w:val="24"/>
                <w:szCs w:val="24"/>
              </w:rPr>
              <w:t>Q-T</w:t>
            </w:r>
            <w:r w:rsidRPr="00D1307B">
              <w:rPr>
                <w:rFonts w:ascii="宋体" w:hAnsi="宋体"/>
                <w:sz w:val="24"/>
                <w:szCs w:val="24"/>
              </w:rPr>
              <w:t>间期、</w:t>
            </w:r>
            <w:r w:rsidRPr="00D1307B">
              <w:rPr>
                <w:rFonts w:ascii="宋体" w:hAnsi="宋体"/>
                <w:sz w:val="24"/>
                <w:szCs w:val="24"/>
              </w:rPr>
              <w:t>QTc</w:t>
            </w:r>
            <w:r w:rsidRPr="00D1307B">
              <w:rPr>
                <w:rFonts w:ascii="宋体" w:hAnsi="宋体"/>
                <w:sz w:val="24"/>
                <w:szCs w:val="24"/>
              </w:rPr>
              <w:t>、</w:t>
            </w:r>
            <w:r w:rsidRPr="00D1307B">
              <w:rPr>
                <w:rFonts w:ascii="宋体" w:hAnsi="宋体"/>
                <w:sz w:val="24"/>
                <w:szCs w:val="24"/>
              </w:rPr>
              <w:t>T</w:t>
            </w:r>
            <w:r w:rsidRPr="00D1307B">
              <w:rPr>
                <w:rFonts w:ascii="宋体" w:hAnsi="宋体"/>
                <w:sz w:val="24"/>
                <w:szCs w:val="24"/>
              </w:rPr>
              <w:t>波、</w:t>
            </w:r>
            <w:r w:rsidRPr="00D1307B">
              <w:rPr>
                <w:rFonts w:ascii="宋体" w:hAnsi="宋体"/>
                <w:sz w:val="24"/>
                <w:szCs w:val="24"/>
              </w:rPr>
              <w:t>Rv5</w:t>
            </w:r>
            <w:r w:rsidRPr="00D1307B">
              <w:rPr>
                <w:rFonts w:ascii="宋体" w:hAnsi="宋体"/>
                <w:sz w:val="24"/>
                <w:szCs w:val="24"/>
              </w:rPr>
              <w:t>、</w:t>
            </w:r>
            <w:r w:rsidRPr="00D1307B">
              <w:rPr>
                <w:rFonts w:ascii="宋体" w:hAnsi="宋体"/>
                <w:sz w:val="24"/>
                <w:szCs w:val="24"/>
              </w:rPr>
              <w:t>Sv1</w:t>
            </w:r>
            <w:r>
              <w:rPr>
                <w:rFonts w:ascii="宋体" w:hAnsi="宋体"/>
                <w:sz w:val="24"/>
                <w:szCs w:val="24"/>
              </w:rPr>
              <w:t>等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  <w:r w:rsidRPr="00D1307B">
              <w:rPr>
                <w:rFonts w:ascii="宋体" w:hAnsi="宋体"/>
                <w:sz w:val="24"/>
                <w:szCs w:val="24"/>
              </w:rPr>
              <w:t>具有向量分析技术</w:t>
            </w:r>
            <w:r w:rsidRPr="00D1307B">
              <w:rPr>
                <w:rFonts w:ascii="宋体" w:hAnsi="宋体"/>
                <w:sz w:val="24"/>
                <w:szCs w:val="24"/>
              </w:rPr>
              <w:t>20</w:t>
            </w:r>
            <w:r w:rsidRPr="00D1307B">
              <w:rPr>
                <w:rFonts w:ascii="宋体" w:hAnsi="宋体"/>
                <w:sz w:val="24"/>
                <w:szCs w:val="24"/>
              </w:rPr>
              <w:t>、任意心搏放大、单导联图谱漂移功能、全屏图谱漂移功能</w:t>
            </w:r>
          </w:p>
          <w:p w:rsidR="00D1307B" w:rsidRDefault="00D1307B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17</w:t>
            </w:r>
            <w:r w:rsidRPr="00D1307B">
              <w:rPr>
                <w:rFonts w:ascii="宋体" w:hAnsi="宋体"/>
                <w:sz w:val="24"/>
                <w:szCs w:val="24"/>
              </w:rPr>
              <w:t>、梯形图生成技</w:t>
            </w:r>
            <w:r w:rsidRPr="00D1307B">
              <w:rPr>
                <w:rFonts w:ascii="宋体" w:hAnsi="宋体" w:hint="eastAsia"/>
                <w:sz w:val="24"/>
                <w:szCs w:val="24"/>
              </w:rPr>
              <w:t>术</w:t>
            </w:r>
          </w:p>
          <w:p w:rsidR="00BF4BC4" w:rsidRDefault="00D1307B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18</w:t>
            </w:r>
            <w:r w:rsidRPr="00D1307B">
              <w:rPr>
                <w:rFonts w:ascii="宋体" w:hAnsi="宋体"/>
                <w:sz w:val="24"/>
                <w:szCs w:val="24"/>
              </w:rPr>
              <w:t>、支持心电事件、起搏心电、晚电位功能</w:t>
            </w:r>
            <w:r w:rsidRPr="00D1307B">
              <w:rPr>
                <w:rFonts w:ascii="宋体" w:hAnsi="宋体"/>
                <w:sz w:val="24"/>
                <w:szCs w:val="24"/>
              </w:rPr>
              <w:t>23</w:t>
            </w:r>
            <w:r w:rsidRPr="00D1307B">
              <w:rPr>
                <w:rFonts w:ascii="宋体" w:hAnsi="宋体"/>
                <w:sz w:val="24"/>
                <w:szCs w:val="24"/>
              </w:rPr>
              <w:t>、</w:t>
            </w:r>
            <w:r w:rsidRPr="00D1307B">
              <w:rPr>
                <w:rFonts w:ascii="宋体" w:hAnsi="宋体"/>
                <w:sz w:val="24"/>
                <w:szCs w:val="24"/>
              </w:rPr>
              <w:t>*</w:t>
            </w:r>
            <w:r w:rsidRPr="00D1307B">
              <w:rPr>
                <w:rFonts w:ascii="宋体" w:hAnsi="宋体"/>
                <w:sz w:val="24"/>
                <w:szCs w:val="24"/>
              </w:rPr>
              <w:t>支持与医院现有纳龙心电信息系统无缝对接</w:t>
            </w: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BF4BC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F4BC4" w:rsidRDefault="004F2A2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BF4BC4" w:rsidRDefault="00BF4BC4">
      <w:pPr>
        <w:rPr>
          <w:rFonts w:ascii="宋体" w:eastAsia="宋体" w:hAnsi="宋体"/>
          <w:sz w:val="24"/>
          <w:szCs w:val="24"/>
        </w:rPr>
      </w:pPr>
    </w:p>
    <w:sectPr w:rsidR="00BF4BC4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CF7" w:rsidRDefault="006D6CF7">
      <w:r>
        <w:separator/>
      </w:r>
    </w:p>
  </w:endnote>
  <w:endnote w:type="continuationSeparator" w:id="0">
    <w:p w:rsidR="006D6CF7" w:rsidRDefault="006D6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CF7" w:rsidRDefault="006D6CF7">
      <w:r>
        <w:separator/>
      </w:r>
    </w:p>
  </w:footnote>
  <w:footnote w:type="continuationSeparator" w:id="0">
    <w:p w:rsidR="006D6CF7" w:rsidRDefault="006D6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A2CF03E"/>
    <w:multiLevelType w:val="singleLevel"/>
    <w:tmpl w:val="CA2CF03E"/>
    <w:lvl w:ilvl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kMmQ5MzlkZDdmZDA0MmZkZmU3ZDgzNjk1ZmZkYmQifQ=="/>
  </w:docVars>
  <w:rsids>
    <w:rsidRoot w:val="005E422F"/>
    <w:rsid w:val="00002FFF"/>
    <w:rsid w:val="000055C9"/>
    <w:rsid w:val="000153E8"/>
    <w:rsid w:val="00023E7A"/>
    <w:rsid w:val="0006772C"/>
    <w:rsid w:val="00115D54"/>
    <w:rsid w:val="00124A38"/>
    <w:rsid w:val="00166A53"/>
    <w:rsid w:val="001B234A"/>
    <w:rsid w:val="00236F37"/>
    <w:rsid w:val="002B7059"/>
    <w:rsid w:val="0030697D"/>
    <w:rsid w:val="00423570"/>
    <w:rsid w:val="00433095"/>
    <w:rsid w:val="004342EB"/>
    <w:rsid w:val="00436CF0"/>
    <w:rsid w:val="0046658B"/>
    <w:rsid w:val="004C0F14"/>
    <w:rsid w:val="004E5302"/>
    <w:rsid w:val="004F1D8A"/>
    <w:rsid w:val="004F2A23"/>
    <w:rsid w:val="004F2E7C"/>
    <w:rsid w:val="00503F07"/>
    <w:rsid w:val="00521128"/>
    <w:rsid w:val="00532EA7"/>
    <w:rsid w:val="00543C99"/>
    <w:rsid w:val="005A2FD5"/>
    <w:rsid w:val="005A6B22"/>
    <w:rsid w:val="005C4FBB"/>
    <w:rsid w:val="005C5E95"/>
    <w:rsid w:val="005E422F"/>
    <w:rsid w:val="00660835"/>
    <w:rsid w:val="006775D4"/>
    <w:rsid w:val="00685891"/>
    <w:rsid w:val="006B36B6"/>
    <w:rsid w:val="006D6CF7"/>
    <w:rsid w:val="006E2E13"/>
    <w:rsid w:val="006E5D86"/>
    <w:rsid w:val="00700C3E"/>
    <w:rsid w:val="007445E8"/>
    <w:rsid w:val="00783EF6"/>
    <w:rsid w:val="00787236"/>
    <w:rsid w:val="007F7E05"/>
    <w:rsid w:val="00806E80"/>
    <w:rsid w:val="00815520"/>
    <w:rsid w:val="00826625"/>
    <w:rsid w:val="008946ED"/>
    <w:rsid w:val="008F2E23"/>
    <w:rsid w:val="00912948"/>
    <w:rsid w:val="00976C9E"/>
    <w:rsid w:val="00A0172F"/>
    <w:rsid w:val="00A241EA"/>
    <w:rsid w:val="00A64A23"/>
    <w:rsid w:val="00AA3968"/>
    <w:rsid w:val="00AC1D72"/>
    <w:rsid w:val="00B0252F"/>
    <w:rsid w:val="00B46C06"/>
    <w:rsid w:val="00B54E84"/>
    <w:rsid w:val="00B63025"/>
    <w:rsid w:val="00BA0C59"/>
    <w:rsid w:val="00BA6C23"/>
    <w:rsid w:val="00BE1207"/>
    <w:rsid w:val="00BF27AF"/>
    <w:rsid w:val="00BF4BC4"/>
    <w:rsid w:val="00CF48E9"/>
    <w:rsid w:val="00D1307B"/>
    <w:rsid w:val="00D22E93"/>
    <w:rsid w:val="00D31EB3"/>
    <w:rsid w:val="00D3513D"/>
    <w:rsid w:val="00D46951"/>
    <w:rsid w:val="00D514AF"/>
    <w:rsid w:val="00D77EAF"/>
    <w:rsid w:val="00D915EC"/>
    <w:rsid w:val="00DB48D4"/>
    <w:rsid w:val="00DC4C47"/>
    <w:rsid w:val="00DE298D"/>
    <w:rsid w:val="00E011AC"/>
    <w:rsid w:val="00E070F4"/>
    <w:rsid w:val="00E12369"/>
    <w:rsid w:val="00E262EF"/>
    <w:rsid w:val="00E4123C"/>
    <w:rsid w:val="00E43293"/>
    <w:rsid w:val="00E93BBD"/>
    <w:rsid w:val="00EE533B"/>
    <w:rsid w:val="00F417CB"/>
    <w:rsid w:val="00FC6E89"/>
    <w:rsid w:val="042F3695"/>
    <w:rsid w:val="0A8C4462"/>
    <w:rsid w:val="0B2C17A1"/>
    <w:rsid w:val="0EC95C85"/>
    <w:rsid w:val="0F4D36BB"/>
    <w:rsid w:val="18095344"/>
    <w:rsid w:val="1B985C17"/>
    <w:rsid w:val="248A15BB"/>
    <w:rsid w:val="26243349"/>
    <w:rsid w:val="293E0BC6"/>
    <w:rsid w:val="2E2802FD"/>
    <w:rsid w:val="2F174E96"/>
    <w:rsid w:val="35466E38"/>
    <w:rsid w:val="37286CEF"/>
    <w:rsid w:val="39CD1781"/>
    <w:rsid w:val="4A437992"/>
    <w:rsid w:val="551E25A0"/>
    <w:rsid w:val="5E032E8C"/>
    <w:rsid w:val="661204ED"/>
    <w:rsid w:val="69DA300D"/>
    <w:rsid w:val="6BED2E7B"/>
    <w:rsid w:val="71761D5D"/>
    <w:rsid w:val="71A30B93"/>
    <w:rsid w:val="72D37256"/>
    <w:rsid w:val="798B2638"/>
    <w:rsid w:val="7CB2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218164"/>
  <w15:docId w15:val="{5A8FA81D-352B-41C1-B551-790293BDE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360"/>
    </w:pPr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qFormat/>
  </w:style>
  <w:style w:type="character" w:customStyle="1" w:styleId="a8">
    <w:name w:val="标题 字符"/>
    <w:basedOn w:val="a0"/>
    <w:link w:val="a7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b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BE449-40A4-4DDC-8492-15E284EFB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119</Words>
  <Characters>682</Characters>
  <Application>Microsoft Office Word</Application>
  <DocSecurity>0</DocSecurity>
  <Lines>5</Lines>
  <Paragraphs>1</Paragraphs>
  <ScaleCrop>false</ScaleCrop>
  <Company>Microsoft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16</cp:revision>
  <dcterms:created xsi:type="dcterms:W3CDTF">2024-06-18T07:36:00Z</dcterms:created>
  <dcterms:modified xsi:type="dcterms:W3CDTF">2024-09-05T08:30:00Z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4D0729510824431590F17CFBA3B1DDB6</vt:lpwstr>
  </property>
</Properties>
</file>