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DA0" w:rsidRDefault="00903DA0">
      <w:pPr>
        <w:spacing w:afterLines="50" w:after="156"/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b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03DA0">
        <w:trPr>
          <w:trHeight w:hRule="exact" w:val="10236"/>
        </w:trPr>
        <w:tc>
          <w:tcPr>
            <w:tcW w:w="9067" w:type="dxa"/>
          </w:tcPr>
          <w:p w:rsidR="00903DA0" w:rsidRDefault="00D41524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技术参数</w:t>
            </w:r>
            <w:r>
              <w:rPr>
                <w:rFonts w:ascii="宋体" w:hAnsi="宋体"/>
                <w:b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                                                         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研究级万能正置显微镜，可作明场（</w:t>
            </w:r>
            <w:r>
              <w:rPr>
                <w:rFonts w:ascii="宋体" w:hAnsi="宋体"/>
                <w:sz w:val="24"/>
                <w:szCs w:val="24"/>
              </w:rPr>
              <w:t>BF</w:t>
            </w:r>
            <w:r>
              <w:rPr>
                <w:rFonts w:ascii="宋体" w:hAnsi="宋体"/>
                <w:sz w:val="24"/>
                <w:szCs w:val="24"/>
              </w:rPr>
              <w:t>）观察方式的观察</w:t>
            </w:r>
            <w:r>
              <w:rPr>
                <w:rFonts w:ascii="宋体" w:hAnsi="宋体" w:hint="eastAsia"/>
                <w:sz w:val="24"/>
                <w:szCs w:val="24"/>
              </w:rPr>
              <w:t>,</w:t>
            </w:r>
            <w:r>
              <w:rPr>
                <w:rFonts w:ascii="宋体" w:hAnsi="宋体"/>
                <w:sz w:val="24"/>
                <w:szCs w:val="24"/>
              </w:rPr>
              <w:t>正置显微镜镜体：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(1)</w:t>
            </w:r>
            <w:r>
              <w:rPr>
                <w:rFonts w:ascii="宋体" w:hAnsi="宋体"/>
                <w:sz w:val="24"/>
                <w:szCs w:val="24"/>
              </w:rPr>
              <w:tab/>
            </w:r>
            <w:r>
              <w:rPr>
                <w:rFonts w:ascii="宋体" w:hAnsi="宋体"/>
                <w:sz w:val="24"/>
                <w:szCs w:val="24"/>
              </w:rPr>
              <w:t>光学系统：采用无限远校正光学系统，齐焦距离</w:t>
            </w:r>
            <w:r>
              <w:rPr>
                <w:rFonts w:ascii="宋体" w:hAnsi="宋体"/>
                <w:sz w:val="24"/>
                <w:szCs w:val="24"/>
              </w:rPr>
              <w:t>≤45mm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(2)</w:t>
            </w:r>
            <w:r>
              <w:rPr>
                <w:rFonts w:ascii="宋体" w:hAnsi="宋体"/>
                <w:sz w:val="24"/>
                <w:szCs w:val="24"/>
              </w:rPr>
              <w:tab/>
            </w:r>
            <w:r>
              <w:rPr>
                <w:rFonts w:ascii="宋体" w:hAnsi="宋体"/>
                <w:sz w:val="24"/>
                <w:szCs w:val="24"/>
              </w:rPr>
              <w:t>调焦：载物台垂直移动，行程不小于</w:t>
            </w:r>
            <w:r>
              <w:rPr>
                <w:rFonts w:ascii="宋体" w:hAnsi="宋体"/>
                <w:sz w:val="24"/>
                <w:szCs w:val="24"/>
              </w:rPr>
              <w:t>25mm</w:t>
            </w:r>
            <w:r>
              <w:rPr>
                <w:rFonts w:ascii="宋体" w:hAnsi="宋体"/>
                <w:sz w:val="24"/>
                <w:szCs w:val="24"/>
              </w:rPr>
              <w:t>，带聚焦粗调限位器，粗调旋钮扭矩可调，最小调节精度</w:t>
            </w:r>
            <w:r>
              <w:rPr>
                <w:rFonts w:ascii="宋体" w:hAnsi="宋体"/>
                <w:sz w:val="24"/>
                <w:szCs w:val="24"/>
              </w:rPr>
              <w:t>≤1</w:t>
            </w:r>
            <w:r>
              <w:rPr>
                <w:rFonts w:ascii="宋体" w:hAnsi="宋体"/>
                <w:sz w:val="24"/>
                <w:szCs w:val="24"/>
              </w:rPr>
              <w:t>微米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(3)</w:t>
            </w:r>
            <w:r>
              <w:rPr>
                <w:rFonts w:ascii="宋体" w:hAnsi="宋体"/>
                <w:sz w:val="24"/>
                <w:szCs w:val="24"/>
              </w:rPr>
              <w:tab/>
            </w:r>
            <w:r>
              <w:rPr>
                <w:rFonts w:ascii="宋体" w:hAnsi="宋体"/>
                <w:sz w:val="24"/>
                <w:szCs w:val="24"/>
              </w:rPr>
              <w:t>照明装置：内置透射光柯勒照明器，长效白光</w:t>
            </w:r>
            <w:r>
              <w:rPr>
                <w:rFonts w:ascii="宋体" w:hAnsi="宋体"/>
                <w:sz w:val="24"/>
                <w:szCs w:val="24"/>
              </w:rPr>
              <w:t>LED</w:t>
            </w:r>
            <w:r>
              <w:rPr>
                <w:rFonts w:ascii="宋体" w:hAnsi="宋体"/>
                <w:sz w:val="24"/>
                <w:szCs w:val="24"/>
              </w:rPr>
              <w:t>光源</w:t>
            </w:r>
            <w:r>
              <w:rPr>
                <w:rFonts w:ascii="宋体" w:hAnsi="宋体"/>
                <w:sz w:val="24"/>
                <w:szCs w:val="24"/>
              </w:rPr>
              <w:t>,</w:t>
            </w:r>
            <w:r>
              <w:rPr>
                <w:rFonts w:ascii="宋体" w:hAnsi="宋体"/>
                <w:sz w:val="24"/>
                <w:szCs w:val="24"/>
              </w:rPr>
              <w:t>可根据需求选配</w:t>
            </w:r>
            <w:r>
              <w:rPr>
                <w:rFonts w:ascii="宋体" w:hAnsi="宋体"/>
                <w:sz w:val="24"/>
                <w:szCs w:val="24"/>
              </w:rPr>
              <w:t>6V30W</w:t>
            </w:r>
            <w:r>
              <w:rPr>
                <w:rFonts w:ascii="宋体" w:hAnsi="宋体"/>
                <w:sz w:val="24"/>
                <w:szCs w:val="24"/>
              </w:rPr>
              <w:t>卤素灯光源。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(4)</w:t>
            </w:r>
            <w:r>
              <w:rPr>
                <w:rFonts w:ascii="宋体" w:hAnsi="宋体"/>
                <w:sz w:val="24"/>
                <w:szCs w:val="24"/>
              </w:rPr>
              <w:tab/>
            </w:r>
            <w:r>
              <w:rPr>
                <w:rFonts w:ascii="宋体" w:hAnsi="宋体"/>
                <w:sz w:val="24"/>
                <w:szCs w:val="24"/>
              </w:rPr>
              <w:t>物镜转盘：</w:t>
            </w:r>
            <w:r>
              <w:rPr>
                <w:rFonts w:ascii="宋体" w:hAnsi="宋体"/>
                <w:sz w:val="24"/>
                <w:szCs w:val="24"/>
              </w:rPr>
              <w:t xml:space="preserve"> 5</w:t>
            </w:r>
            <w:r>
              <w:rPr>
                <w:rFonts w:ascii="宋体" w:hAnsi="宋体"/>
                <w:sz w:val="24"/>
                <w:szCs w:val="24"/>
              </w:rPr>
              <w:t>孔编码物镜转盘，具有光强管理功能，支持在转换不同物镜时，根据预设光强进行自动光亮度调节，调节按键和设置按键都在亮度调节旋钮旁边，方便操作。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(5)</w:t>
            </w:r>
            <w:r>
              <w:rPr>
                <w:rFonts w:ascii="宋体" w:hAnsi="宋体"/>
                <w:sz w:val="24"/>
                <w:szCs w:val="24"/>
              </w:rPr>
              <w:tab/>
            </w:r>
            <w:r>
              <w:rPr>
                <w:rFonts w:ascii="宋体" w:hAnsi="宋体"/>
                <w:sz w:val="24"/>
                <w:szCs w:val="24"/>
              </w:rPr>
              <w:t>观察镜筒：宽视野三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目观察筒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，屈光度可调，视场数</w:t>
            </w:r>
            <w:r>
              <w:rPr>
                <w:rFonts w:ascii="宋体" w:hAnsi="宋体"/>
                <w:sz w:val="24"/>
                <w:szCs w:val="24"/>
              </w:rPr>
              <w:t>≥22</w:t>
            </w:r>
            <w:r>
              <w:rPr>
                <w:rFonts w:ascii="宋体" w:hAnsi="宋体"/>
                <w:sz w:val="24"/>
                <w:szCs w:val="24"/>
              </w:rPr>
              <w:t>，倾角</w:t>
            </w:r>
            <w:r>
              <w:rPr>
                <w:rFonts w:ascii="宋体" w:hAnsi="宋体"/>
                <w:sz w:val="24"/>
                <w:szCs w:val="24"/>
              </w:rPr>
              <w:t>30</w:t>
            </w:r>
            <w:r>
              <w:rPr>
                <w:rFonts w:ascii="宋体" w:hAnsi="宋体"/>
                <w:sz w:val="24"/>
                <w:szCs w:val="24"/>
              </w:rPr>
              <w:t>度，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瞳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间距调节范围</w:t>
            </w:r>
            <w:r>
              <w:rPr>
                <w:rFonts w:ascii="宋体" w:hAnsi="宋体"/>
                <w:sz w:val="24"/>
                <w:szCs w:val="24"/>
              </w:rPr>
              <w:t xml:space="preserve">50-76mm 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(6)</w:t>
            </w:r>
            <w:r>
              <w:rPr>
                <w:rFonts w:ascii="宋体" w:hAnsi="宋体"/>
                <w:sz w:val="24"/>
                <w:szCs w:val="24"/>
              </w:rPr>
              <w:tab/>
            </w:r>
            <w:r>
              <w:rPr>
                <w:rFonts w:ascii="宋体" w:hAnsi="宋体"/>
                <w:sz w:val="24"/>
                <w:szCs w:val="24"/>
              </w:rPr>
              <w:t>物镜：平场消色差物镜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X</w:t>
            </w:r>
            <w:r>
              <w:rPr>
                <w:rFonts w:ascii="宋体" w:hAnsi="宋体"/>
                <w:sz w:val="24"/>
                <w:szCs w:val="24"/>
              </w:rPr>
              <w:t>平场消色差物镜</w:t>
            </w:r>
            <w:r>
              <w:rPr>
                <w:rFonts w:ascii="宋体" w:hAnsi="宋体"/>
                <w:sz w:val="24"/>
                <w:szCs w:val="24"/>
              </w:rPr>
              <w:t xml:space="preserve">, </w:t>
            </w:r>
            <w:r>
              <w:rPr>
                <w:rFonts w:ascii="宋体" w:hAnsi="宋体"/>
                <w:sz w:val="24"/>
                <w:szCs w:val="24"/>
              </w:rPr>
              <w:t>工作距离</w:t>
            </w:r>
            <w:r>
              <w:rPr>
                <w:rFonts w:ascii="宋体" w:hAnsi="宋体"/>
                <w:sz w:val="24"/>
                <w:szCs w:val="24"/>
              </w:rPr>
              <w:t>≥18.5mm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10X</w:t>
            </w:r>
            <w:r>
              <w:rPr>
                <w:rFonts w:ascii="宋体" w:hAnsi="宋体"/>
                <w:sz w:val="24"/>
                <w:szCs w:val="24"/>
              </w:rPr>
              <w:t>平场消色差物镜</w:t>
            </w:r>
            <w:r>
              <w:rPr>
                <w:rFonts w:ascii="宋体" w:hAnsi="宋体"/>
                <w:sz w:val="24"/>
                <w:szCs w:val="24"/>
              </w:rPr>
              <w:t>,</w:t>
            </w:r>
            <w:r>
              <w:rPr>
                <w:rFonts w:ascii="宋体" w:hAnsi="宋体"/>
                <w:sz w:val="24"/>
                <w:szCs w:val="24"/>
              </w:rPr>
              <w:t>工作距离</w:t>
            </w:r>
            <w:r>
              <w:rPr>
                <w:rFonts w:ascii="宋体" w:hAnsi="宋体"/>
                <w:sz w:val="24"/>
                <w:szCs w:val="24"/>
              </w:rPr>
              <w:t>≥10.6mm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20X</w:t>
            </w:r>
            <w:r>
              <w:rPr>
                <w:rFonts w:ascii="宋体" w:hAnsi="宋体"/>
                <w:sz w:val="24"/>
                <w:szCs w:val="24"/>
              </w:rPr>
              <w:t>平场消色差物镜</w:t>
            </w:r>
            <w:r>
              <w:rPr>
                <w:rFonts w:ascii="宋体" w:hAnsi="宋体"/>
                <w:sz w:val="24"/>
                <w:szCs w:val="24"/>
              </w:rPr>
              <w:t>,</w:t>
            </w:r>
            <w:r>
              <w:rPr>
                <w:rFonts w:ascii="宋体" w:hAnsi="宋体"/>
                <w:sz w:val="24"/>
                <w:szCs w:val="24"/>
              </w:rPr>
              <w:t>工作距离</w:t>
            </w:r>
            <w:r>
              <w:rPr>
                <w:rFonts w:ascii="宋体" w:hAnsi="宋体"/>
                <w:sz w:val="24"/>
                <w:szCs w:val="24"/>
              </w:rPr>
              <w:t>≥1.2mm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40X</w:t>
            </w:r>
            <w:r>
              <w:rPr>
                <w:rFonts w:ascii="宋体" w:hAnsi="宋体"/>
                <w:sz w:val="24"/>
                <w:szCs w:val="24"/>
              </w:rPr>
              <w:t>平场消色差物镜</w:t>
            </w:r>
            <w:r>
              <w:rPr>
                <w:rFonts w:ascii="宋体" w:hAnsi="宋体"/>
                <w:sz w:val="24"/>
                <w:szCs w:val="24"/>
              </w:rPr>
              <w:t>,</w:t>
            </w:r>
            <w:r>
              <w:rPr>
                <w:rFonts w:ascii="宋体" w:hAnsi="宋体"/>
                <w:sz w:val="24"/>
                <w:szCs w:val="24"/>
              </w:rPr>
              <w:t>工作距离</w:t>
            </w:r>
            <w:r>
              <w:rPr>
                <w:rFonts w:ascii="宋体" w:hAnsi="宋体"/>
                <w:sz w:val="24"/>
                <w:szCs w:val="24"/>
              </w:rPr>
              <w:t>≥0.6mm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(7)</w:t>
            </w:r>
            <w:r>
              <w:rPr>
                <w:rFonts w:ascii="宋体" w:hAnsi="宋体"/>
                <w:sz w:val="24"/>
                <w:szCs w:val="24"/>
              </w:rPr>
              <w:t>目镜：</w:t>
            </w:r>
            <w:r>
              <w:rPr>
                <w:rFonts w:ascii="宋体" w:hAnsi="宋体" w:hint="eastAsia"/>
                <w:sz w:val="24"/>
                <w:szCs w:val="24"/>
              </w:rPr>
              <w:t>半孵，</w:t>
            </w:r>
            <w:r>
              <w:rPr>
                <w:rFonts w:ascii="宋体" w:hAnsi="宋体"/>
                <w:sz w:val="24"/>
                <w:szCs w:val="24"/>
              </w:rPr>
              <w:t>高眼点屈光度可调的</w:t>
            </w:r>
            <w:r>
              <w:rPr>
                <w:rFonts w:ascii="宋体" w:hAnsi="宋体"/>
                <w:sz w:val="24"/>
                <w:szCs w:val="24"/>
              </w:rPr>
              <w:t xml:space="preserve"> 10 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倍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超宽视场目镜，视场数</w:t>
            </w:r>
            <w:r>
              <w:rPr>
                <w:rFonts w:ascii="宋体" w:hAnsi="宋体"/>
                <w:sz w:val="24"/>
                <w:szCs w:val="24"/>
              </w:rPr>
              <w:t xml:space="preserve"> F.N≥26</w:t>
            </w:r>
            <w:r>
              <w:rPr>
                <w:rFonts w:ascii="宋体" w:hAnsi="宋体"/>
                <w:sz w:val="24"/>
                <w:szCs w:val="24"/>
              </w:rPr>
              <w:t>，目镜外壳有相关数字标明。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(8)</w:t>
            </w:r>
            <w:r>
              <w:rPr>
                <w:rFonts w:ascii="宋体" w:hAnsi="宋体"/>
                <w:sz w:val="24"/>
                <w:szCs w:val="24"/>
              </w:rPr>
              <w:t>载物台：右手低位驱动载物台，带有旋转装置和扭矩调节装置，高抗磨损性陶瓷覆盖层载物台。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(9)</w:t>
            </w:r>
            <w:r>
              <w:rPr>
                <w:rFonts w:ascii="宋体" w:hAnsi="宋体"/>
                <w:sz w:val="24"/>
                <w:szCs w:val="24"/>
              </w:rPr>
              <w:t>聚光镜：阿贝聚光镜，适合</w:t>
            </w:r>
            <w:r>
              <w:rPr>
                <w:rFonts w:ascii="宋体" w:hAnsi="宋体"/>
                <w:sz w:val="24"/>
                <w:szCs w:val="24"/>
              </w:rPr>
              <w:t>4-100X</w:t>
            </w:r>
            <w:r>
              <w:rPr>
                <w:rFonts w:ascii="宋体" w:hAnsi="宋体"/>
                <w:sz w:val="24"/>
                <w:szCs w:val="24"/>
              </w:rPr>
              <w:t>物镜，</w:t>
            </w:r>
            <w:r>
              <w:rPr>
                <w:rFonts w:ascii="宋体" w:hAnsi="宋体"/>
                <w:sz w:val="24"/>
                <w:szCs w:val="24"/>
              </w:rPr>
              <w:t>N.A.≥1.1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(10)</w:t>
            </w:r>
            <w:r>
              <w:rPr>
                <w:rFonts w:ascii="宋体" w:hAnsi="宋体"/>
                <w:sz w:val="24"/>
                <w:szCs w:val="24"/>
              </w:rPr>
              <w:t>可升级荧光：要求将来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可本化升级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增加荧光装置，荧光激发块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转盘位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≥8</w:t>
            </w:r>
            <w:r>
              <w:rPr>
                <w:rFonts w:ascii="宋体" w:hAnsi="宋体"/>
                <w:sz w:val="24"/>
                <w:szCs w:val="24"/>
              </w:rPr>
              <w:t>，具备复眼荧光照明技术</w:t>
            </w:r>
          </w:p>
          <w:p w:rsidR="00903DA0" w:rsidRDefault="00D41524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(1</w:t>
            </w:r>
            <w:r>
              <w:rPr>
                <w:rFonts w:ascii="宋体" w:hAnsi="宋体"/>
                <w:sz w:val="24"/>
                <w:szCs w:val="24"/>
              </w:rPr>
              <w:t>1)</w:t>
            </w:r>
            <w:r>
              <w:rPr>
                <w:rFonts w:ascii="宋体" w:hAnsi="宋体" w:hint="eastAsia"/>
                <w:sz w:val="24"/>
                <w:szCs w:val="24"/>
              </w:rPr>
              <w:t>带摄像</w:t>
            </w:r>
          </w:p>
          <w:p w:rsidR="00903DA0" w:rsidRDefault="00D4152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903DA0" w:rsidRDefault="00903DA0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903DA0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金山简黑体">
    <w:altName w:val="宋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iMmJjMGUyMDNhMGI0MjllZTc4OTE3ODRjOTBjMWQifQ=="/>
  </w:docVars>
  <w:rsids>
    <w:rsidRoot w:val="005E422F"/>
    <w:rsid w:val="00002FFF"/>
    <w:rsid w:val="000055C9"/>
    <w:rsid w:val="00023E7A"/>
    <w:rsid w:val="0006772C"/>
    <w:rsid w:val="000B43DC"/>
    <w:rsid w:val="00115D54"/>
    <w:rsid w:val="00124A38"/>
    <w:rsid w:val="00166A53"/>
    <w:rsid w:val="001B234A"/>
    <w:rsid w:val="00236F37"/>
    <w:rsid w:val="002B7059"/>
    <w:rsid w:val="00314D58"/>
    <w:rsid w:val="00423570"/>
    <w:rsid w:val="00433095"/>
    <w:rsid w:val="004342EB"/>
    <w:rsid w:val="00436CF0"/>
    <w:rsid w:val="0046658B"/>
    <w:rsid w:val="004C0F14"/>
    <w:rsid w:val="004E5302"/>
    <w:rsid w:val="004F1D8A"/>
    <w:rsid w:val="004F2E7C"/>
    <w:rsid w:val="00503F07"/>
    <w:rsid w:val="005149E0"/>
    <w:rsid w:val="00521128"/>
    <w:rsid w:val="00532EA7"/>
    <w:rsid w:val="00543C99"/>
    <w:rsid w:val="005A6B22"/>
    <w:rsid w:val="005C5E95"/>
    <w:rsid w:val="005E422F"/>
    <w:rsid w:val="00660835"/>
    <w:rsid w:val="006775D4"/>
    <w:rsid w:val="00685891"/>
    <w:rsid w:val="006E2E13"/>
    <w:rsid w:val="006E5D86"/>
    <w:rsid w:val="00700C3E"/>
    <w:rsid w:val="007445E8"/>
    <w:rsid w:val="00783EF6"/>
    <w:rsid w:val="007A0796"/>
    <w:rsid w:val="007F7E05"/>
    <w:rsid w:val="00806E80"/>
    <w:rsid w:val="008F2E23"/>
    <w:rsid w:val="00903DA0"/>
    <w:rsid w:val="00912948"/>
    <w:rsid w:val="00976C9E"/>
    <w:rsid w:val="00A0172F"/>
    <w:rsid w:val="00A03347"/>
    <w:rsid w:val="00A64A23"/>
    <w:rsid w:val="00AA3968"/>
    <w:rsid w:val="00AC1D72"/>
    <w:rsid w:val="00B0252F"/>
    <w:rsid w:val="00B46C06"/>
    <w:rsid w:val="00B54E84"/>
    <w:rsid w:val="00B63025"/>
    <w:rsid w:val="00BA01E2"/>
    <w:rsid w:val="00BA0C59"/>
    <w:rsid w:val="00BA6C23"/>
    <w:rsid w:val="00BB4119"/>
    <w:rsid w:val="00BE1207"/>
    <w:rsid w:val="00CF48E9"/>
    <w:rsid w:val="00D22E93"/>
    <w:rsid w:val="00D31EB3"/>
    <w:rsid w:val="00D3513D"/>
    <w:rsid w:val="00D41524"/>
    <w:rsid w:val="00D46951"/>
    <w:rsid w:val="00D514AF"/>
    <w:rsid w:val="00D77EAF"/>
    <w:rsid w:val="00D915EC"/>
    <w:rsid w:val="00DC4C47"/>
    <w:rsid w:val="00DE298D"/>
    <w:rsid w:val="00E011AC"/>
    <w:rsid w:val="00E070F4"/>
    <w:rsid w:val="00E12369"/>
    <w:rsid w:val="00E262EF"/>
    <w:rsid w:val="00E93BBD"/>
    <w:rsid w:val="00EE533B"/>
    <w:rsid w:val="00F417CB"/>
    <w:rsid w:val="00FC6E89"/>
    <w:rsid w:val="042F3695"/>
    <w:rsid w:val="0A8C4462"/>
    <w:rsid w:val="0B2C17A1"/>
    <w:rsid w:val="0EC95C85"/>
    <w:rsid w:val="0F4D36BB"/>
    <w:rsid w:val="18095344"/>
    <w:rsid w:val="1B985C17"/>
    <w:rsid w:val="248A15BB"/>
    <w:rsid w:val="26243349"/>
    <w:rsid w:val="293E0BC6"/>
    <w:rsid w:val="2F174E96"/>
    <w:rsid w:val="35466E38"/>
    <w:rsid w:val="37286CEF"/>
    <w:rsid w:val="39CD1781"/>
    <w:rsid w:val="46601B90"/>
    <w:rsid w:val="4A437992"/>
    <w:rsid w:val="551E25A0"/>
    <w:rsid w:val="661204ED"/>
    <w:rsid w:val="69DA300D"/>
    <w:rsid w:val="6BED2E7B"/>
    <w:rsid w:val="6C0453C6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31625"/>
  <w15:docId w15:val="{0B096B7A-E25E-4364-AFCF-83437748F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rFonts w:ascii="金山简黑体" w:eastAsia="金山简黑体" w:hAnsi="Courier New" w:cs="Times New Roman"/>
      <w:b/>
      <w:spacing w:val="-8"/>
      <w:sz w:val="44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标题 字符"/>
    <w:basedOn w:val="a0"/>
    <w:link w:val="a9"/>
    <w:autoRedefine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正文文本 字符"/>
    <w:basedOn w:val="a0"/>
    <w:link w:val="a3"/>
    <w:autoRedefine/>
    <w:rPr>
      <w:rFonts w:ascii="金山简黑体" w:eastAsia="金山简黑体" w:hAnsi="Courier New" w:cs="Times New Roman"/>
      <w:b/>
      <w:spacing w:val="-8"/>
      <w:kern w:val="2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42B1A-B562-43AE-A061-B521F00CF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15</cp:revision>
  <dcterms:created xsi:type="dcterms:W3CDTF">2024-06-18T07:36:00Z</dcterms:created>
  <dcterms:modified xsi:type="dcterms:W3CDTF">2024-08-22T01:57:00Z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7D6688C477384724BD2D204C2F7E66C4_13</vt:lpwstr>
  </property>
</Properties>
</file>