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BEA" w:rsidRDefault="00822BEA">
      <w:pPr>
        <w:spacing w:afterLines="50" w:after="156"/>
        <w:jc w:val="center"/>
        <w:rPr>
          <w:rFonts w:ascii="宋体" w:eastAsia="宋体" w:hAnsi="宋体"/>
          <w:b/>
          <w:sz w:val="32"/>
          <w:szCs w:val="32"/>
        </w:rPr>
      </w:pPr>
    </w:p>
    <w:tbl>
      <w:tblPr>
        <w:tblStyle w:val="a9"/>
        <w:tblW w:w="8958" w:type="dxa"/>
        <w:tblLook w:val="04A0" w:firstRow="1" w:lastRow="0" w:firstColumn="1" w:lastColumn="0" w:noHBand="0" w:noVBand="1"/>
      </w:tblPr>
      <w:tblGrid>
        <w:gridCol w:w="8958"/>
      </w:tblGrid>
      <w:tr w:rsidR="00822BEA">
        <w:trPr>
          <w:trHeight w:hRule="exact" w:val="10023"/>
        </w:trPr>
        <w:tc>
          <w:tcPr>
            <w:tcW w:w="8958" w:type="dxa"/>
          </w:tcPr>
          <w:p w:rsidR="00822BEA" w:rsidRDefault="00F560EA">
            <w:pPr>
              <w:widowControl/>
              <w:spacing w:line="15" w:lineRule="auto"/>
              <w:jc w:val="left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sz w:val="24"/>
                <w:szCs w:val="24"/>
              </w:rPr>
              <w:t>技术参数</w:t>
            </w:r>
            <w:r>
              <w:rPr>
                <w:rFonts w:ascii="宋体" w:hAnsi="宋体"/>
                <w:b/>
                <w:sz w:val="24"/>
                <w:szCs w:val="24"/>
              </w:rPr>
              <w:t>：</w:t>
            </w:r>
            <w:r>
              <w:rPr>
                <w:rFonts w:ascii="宋体" w:hAnsi="宋体" w:hint="eastAsia"/>
                <w:b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b/>
                <w:sz w:val="24"/>
                <w:szCs w:val="24"/>
              </w:rPr>
              <w:t xml:space="preserve">  </w:t>
            </w:r>
          </w:p>
          <w:p w:rsidR="00822BEA" w:rsidRDefault="00F560EA">
            <w:pPr>
              <w:widowControl/>
              <w:shd w:val="clear" w:color="auto" w:fill="FFFFFF"/>
              <w:spacing w:line="48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 xml:space="preserve">1. 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24"/>
                <w:szCs w:val="24"/>
              </w:rPr>
              <w:t>材质坚固耐用，耐高温抗腐蚀；</w:t>
            </w:r>
          </w:p>
          <w:p w:rsidR="00822BEA" w:rsidRDefault="00F560EA">
            <w:pPr>
              <w:widowControl/>
              <w:shd w:val="clear" w:color="auto" w:fill="FFFFFF"/>
              <w:spacing w:line="48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24"/>
                <w:szCs w:val="24"/>
              </w:rPr>
              <w:t>2</w:t>
            </w: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 xml:space="preserve">. 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24"/>
                <w:szCs w:val="24"/>
              </w:rPr>
              <w:t>可整支高温灭菌和紫外线灭菌，操作安全；</w:t>
            </w:r>
          </w:p>
          <w:p w:rsidR="00822BEA" w:rsidRDefault="00F560EA">
            <w:pPr>
              <w:widowControl/>
              <w:shd w:val="clear" w:color="auto" w:fill="FFFFFF"/>
              <w:spacing w:line="48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 w:hint="eastAsia"/>
                <w:color w:val="333333"/>
                <w:kern w:val="0"/>
                <w:sz w:val="24"/>
                <w:szCs w:val="24"/>
              </w:rPr>
              <w:t>3.</w:t>
            </w: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 xml:space="preserve"> </w:t>
            </w: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准确度：在</w:t>
            </w: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±1%</w:t>
            </w: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以内。</w:t>
            </w:r>
          </w:p>
          <w:p w:rsidR="00822BEA" w:rsidRDefault="00F560EA">
            <w:pPr>
              <w:widowControl/>
              <w:shd w:val="clear" w:color="auto" w:fill="FFFFFF"/>
              <w:spacing w:line="48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 xml:space="preserve">4. </w:t>
            </w: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体积范围：</w:t>
            </w:r>
            <w:r>
              <w:rPr>
                <w:rFonts w:ascii="宋体" w:hAnsi="宋体" w:hint="eastAsia"/>
                <w:sz w:val="24"/>
                <w:szCs w:val="24"/>
              </w:rPr>
              <w:t>包含</w:t>
            </w:r>
            <w:r>
              <w:rPr>
                <w:rFonts w:ascii="宋体" w:hAnsi="宋体" w:hint="eastAsia"/>
                <w:sz w:val="24"/>
                <w:szCs w:val="24"/>
              </w:rPr>
              <w:t>10</w:t>
            </w:r>
            <w:r>
              <w:rPr>
                <w:rFonts w:ascii="宋体" w:hAnsi="宋体" w:hint="eastAsia"/>
                <w:sz w:val="24"/>
                <w:szCs w:val="24"/>
              </w:rPr>
              <w:t>微升</w:t>
            </w:r>
            <w:r>
              <w:rPr>
                <w:rFonts w:ascii="宋体" w:hAnsi="宋体" w:hint="eastAsia"/>
                <w:sz w:val="24"/>
                <w:szCs w:val="24"/>
              </w:rPr>
              <w:t>/100</w:t>
            </w:r>
            <w:r>
              <w:rPr>
                <w:rFonts w:ascii="宋体" w:hAnsi="宋体" w:hint="eastAsia"/>
                <w:sz w:val="24"/>
                <w:szCs w:val="24"/>
              </w:rPr>
              <w:t>微升</w:t>
            </w:r>
            <w:r>
              <w:rPr>
                <w:rFonts w:ascii="宋体" w:hAnsi="宋体" w:hint="eastAsia"/>
                <w:sz w:val="24"/>
                <w:szCs w:val="24"/>
              </w:rPr>
              <w:t>/200</w:t>
            </w:r>
            <w:r>
              <w:rPr>
                <w:rFonts w:ascii="宋体" w:hAnsi="宋体" w:hint="eastAsia"/>
                <w:sz w:val="24"/>
                <w:szCs w:val="24"/>
              </w:rPr>
              <w:t>微升</w:t>
            </w:r>
            <w:r>
              <w:rPr>
                <w:rFonts w:ascii="宋体" w:hAnsi="宋体" w:hint="eastAsia"/>
                <w:sz w:val="24"/>
                <w:szCs w:val="24"/>
              </w:rPr>
              <w:t>/1000</w:t>
            </w:r>
            <w:r>
              <w:rPr>
                <w:rFonts w:ascii="宋体" w:hAnsi="宋体" w:hint="eastAsia"/>
                <w:sz w:val="24"/>
                <w:szCs w:val="24"/>
              </w:rPr>
              <w:t>微升的规格</w:t>
            </w:r>
          </w:p>
          <w:p w:rsidR="00822BEA" w:rsidRDefault="00F560EA">
            <w:pPr>
              <w:widowControl/>
              <w:shd w:val="clear" w:color="auto" w:fill="FFFFFF"/>
              <w:spacing w:line="480" w:lineRule="atLeast"/>
              <w:jc w:val="left"/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</w:pP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 xml:space="preserve">5. 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24"/>
                <w:szCs w:val="24"/>
              </w:rPr>
              <w:t>具有高</w:t>
            </w: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精度</w:t>
            </w:r>
            <w:r>
              <w:rPr>
                <w:rFonts w:ascii="Arial" w:eastAsia="宋体" w:hAnsi="Arial" w:cs="Arial" w:hint="eastAsia"/>
                <w:color w:val="333333"/>
                <w:kern w:val="0"/>
                <w:sz w:val="24"/>
                <w:szCs w:val="24"/>
              </w:rPr>
              <w:t>和</w:t>
            </w:r>
            <w:r>
              <w:rPr>
                <w:rFonts w:ascii="Arial" w:eastAsia="宋体" w:hAnsi="Arial" w:cs="Arial"/>
                <w:color w:val="333333"/>
                <w:kern w:val="0"/>
                <w:sz w:val="24"/>
                <w:szCs w:val="24"/>
              </w:rPr>
              <w:t>重复性</w:t>
            </w: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822B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</w:p>
          <w:p w:rsidR="00822BEA" w:rsidRDefault="00F560EA">
            <w:pPr>
              <w:widowControl/>
              <w:spacing w:line="0" w:lineRule="atLeast"/>
              <w:ind w:firstLineChars="200" w:firstLine="480"/>
              <w:jc w:val="lef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822BEA" w:rsidRDefault="00822BEA">
      <w:pPr>
        <w:rPr>
          <w:rFonts w:ascii="宋体" w:eastAsia="宋体" w:hAnsi="宋体"/>
          <w:sz w:val="24"/>
          <w:szCs w:val="24"/>
        </w:rPr>
      </w:pPr>
      <w:bookmarkStart w:id="0" w:name="_GoBack"/>
      <w:bookmarkEnd w:id="0"/>
    </w:p>
    <w:sectPr w:rsidR="00822BEA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DengXian">
    <w:altName w:val="宋体"/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 Light">
    <w:altName w:val="微软雅黑"/>
    <w:charset w:val="86"/>
    <w:family w:val="auto"/>
    <w:pitch w:val="default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TNiMmJjMGUyMDNhMGI0MjllZTc4OTE3ODRjOTBjMWQifQ=="/>
  </w:docVars>
  <w:rsids>
    <w:rsidRoot w:val="005E422F"/>
    <w:rsid w:val="00002FFF"/>
    <w:rsid w:val="000055C9"/>
    <w:rsid w:val="00023E7A"/>
    <w:rsid w:val="0006772C"/>
    <w:rsid w:val="00115D54"/>
    <w:rsid w:val="00124A38"/>
    <w:rsid w:val="00166A53"/>
    <w:rsid w:val="001B234A"/>
    <w:rsid w:val="00236F37"/>
    <w:rsid w:val="002A5432"/>
    <w:rsid w:val="002B7059"/>
    <w:rsid w:val="002F6FE7"/>
    <w:rsid w:val="00364B5E"/>
    <w:rsid w:val="00423570"/>
    <w:rsid w:val="00433095"/>
    <w:rsid w:val="004342EB"/>
    <w:rsid w:val="00436CF0"/>
    <w:rsid w:val="0046658B"/>
    <w:rsid w:val="004C0F14"/>
    <w:rsid w:val="004E5302"/>
    <w:rsid w:val="004F1D8A"/>
    <w:rsid w:val="004F2E7C"/>
    <w:rsid w:val="00503F07"/>
    <w:rsid w:val="00521128"/>
    <w:rsid w:val="00532EA7"/>
    <w:rsid w:val="00543C99"/>
    <w:rsid w:val="005A6B22"/>
    <w:rsid w:val="005C5E95"/>
    <w:rsid w:val="005E422F"/>
    <w:rsid w:val="00660835"/>
    <w:rsid w:val="006775D4"/>
    <w:rsid w:val="00685891"/>
    <w:rsid w:val="006E2E13"/>
    <w:rsid w:val="006E5D86"/>
    <w:rsid w:val="00700C3E"/>
    <w:rsid w:val="007445E8"/>
    <w:rsid w:val="00783EF6"/>
    <w:rsid w:val="007F7E05"/>
    <w:rsid w:val="00806E80"/>
    <w:rsid w:val="00822BEA"/>
    <w:rsid w:val="008F2E23"/>
    <w:rsid w:val="00912948"/>
    <w:rsid w:val="00976C9E"/>
    <w:rsid w:val="00A0172F"/>
    <w:rsid w:val="00A64A23"/>
    <w:rsid w:val="00A97C76"/>
    <w:rsid w:val="00AA3968"/>
    <w:rsid w:val="00AC1D72"/>
    <w:rsid w:val="00B0252F"/>
    <w:rsid w:val="00B46C06"/>
    <w:rsid w:val="00B54E84"/>
    <w:rsid w:val="00B63025"/>
    <w:rsid w:val="00BA0C59"/>
    <w:rsid w:val="00BA6C23"/>
    <w:rsid w:val="00BE1207"/>
    <w:rsid w:val="00C93A40"/>
    <w:rsid w:val="00CF48E9"/>
    <w:rsid w:val="00D22E93"/>
    <w:rsid w:val="00D31EB3"/>
    <w:rsid w:val="00D3513D"/>
    <w:rsid w:val="00D46951"/>
    <w:rsid w:val="00D514AF"/>
    <w:rsid w:val="00D77EAF"/>
    <w:rsid w:val="00D915EC"/>
    <w:rsid w:val="00DC4C47"/>
    <w:rsid w:val="00DE298D"/>
    <w:rsid w:val="00E011AC"/>
    <w:rsid w:val="00E070F4"/>
    <w:rsid w:val="00E12369"/>
    <w:rsid w:val="00E262EF"/>
    <w:rsid w:val="00E93BBD"/>
    <w:rsid w:val="00EE533B"/>
    <w:rsid w:val="00F417CB"/>
    <w:rsid w:val="00F560EA"/>
    <w:rsid w:val="00FC6E89"/>
    <w:rsid w:val="042F3695"/>
    <w:rsid w:val="0A8C4462"/>
    <w:rsid w:val="0B293A5F"/>
    <w:rsid w:val="0B2C17A1"/>
    <w:rsid w:val="0EC95C85"/>
    <w:rsid w:val="0F4D36BB"/>
    <w:rsid w:val="18095344"/>
    <w:rsid w:val="1B6C2898"/>
    <w:rsid w:val="1B985C17"/>
    <w:rsid w:val="1D6035E7"/>
    <w:rsid w:val="1E467139"/>
    <w:rsid w:val="1EB35AD7"/>
    <w:rsid w:val="22AF59F3"/>
    <w:rsid w:val="248A15BB"/>
    <w:rsid w:val="26243349"/>
    <w:rsid w:val="293E0BC6"/>
    <w:rsid w:val="2F174E96"/>
    <w:rsid w:val="35466E38"/>
    <w:rsid w:val="37286CEF"/>
    <w:rsid w:val="39CD1781"/>
    <w:rsid w:val="3FBE7F20"/>
    <w:rsid w:val="4A437992"/>
    <w:rsid w:val="551E25A0"/>
    <w:rsid w:val="5B0E3771"/>
    <w:rsid w:val="65C36AA2"/>
    <w:rsid w:val="661204ED"/>
    <w:rsid w:val="69DA300D"/>
    <w:rsid w:val="6BED2E7B"/>
    <w:rsid w:val="71A30B93"/>
    <w:rsid w:val="72D37256"/>
    <w:rsid w:val="798B2638"/>
    <w:rsid w:val="7CB225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B83A8"/>
  <w15:docId w15:val="{6D882F80-4143-4224-A095-6DEB6320B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标题 字符"/>
    <w:basedOn w:val="a0"/>
    <w:link w:val="a7"/>
    <w:uiPriority w:val="10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a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9AB043-8856-4B7E-9A90-F2B839D6B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54</Words>
  <Characters>310</Characters>
  <Application>Microsoft Office Word</Application>
  <DocSecurity>0</DocSecurity>
  <Lines>2</Lines>
  <Paragraphs>1</Paragraphs>
  <ScaleCrop>false</ScaleCrop>
  <Company>Microsoft</Company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12</cp:revision>
  <dcterms:created xsi:type="dcterms:W3CDTF">2024-06-18T07:36:00Z</dcterms:created>
  <dcterms:modified xsi:type="dcterms:W3CDTF">2024-08-22T01:57:00Z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81EDACE6E0794260AD8F828D9E919CEE_13</vt:lpwstr>
  </property>
</Properties>
</file>