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5D0" w:rsidRDefault="006445D0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8958" w:type="dxa"/>
        <w:tblLook w:val="04A0" w:firstRow="1" w:lastRow="0" w:firstColumn="1" w:lastColumn="0" w:noHBand="0" w:noVBand="1"/>
      </w:tblPr>
      <w:tblGrid>
        <w:gridCol w:w="8958"/>
      </w:tblGrid>
      <w:tr w:rsidR="006445D0">
        <w:trPr>
          <w:trHeight w:hRule="exact" w:val="10023"/>
        </w:trPr>
        <w:tc>
          <w:tcPr>
            <w:tcW w:w="8958" w:type="dxa"/>
          </w:tcPr>
          <w:p w:rsidR="006445D0" w:rsidRDefault="0036325A">
            <w:pPr>
              <w:widowControl/>
              <w:spacing w:line="15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技术参数</w:t>
            </w:r>
            <w:r>
              <w:rPr>
                <w:rFonts w:ascii="宋体" w:hAnsi="宋体"/>
                <w:b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</w:t>
            </w:r>
          </w:p>
          <w:p w:rsidR="006445D0" w:rsidRDefault="0036325A">
            <w:pPr>
              <w:widowControl/>
              <w:spacing w:line="15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控温范围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RT 5</w:t>
            </w:r>
            <w:r>
              <w:rPr>
                <w:rFonts w:ascii="宋体" w:hAnsi="宋体" w:hint="eastAsia"/>
                <w:sz w:val="24"/>
                <w:szCs w:val="24"/>
              </w:rPr>
              <w:t>～</w:t>
            </w:r>
            <w:r>
              <w:rPr>
                <w:rFonts w:ascii="宋体" w:hAnsi="宋体" w:hint="eastAsia"/>
                <w:sz w:val="24"/>
                <w:szCs w:val="24"/>
              </w:rPr>
              <w:t>65</w:t>
            </w:r>
            <w:r>
              <w:rPr>
                <w:rFonts w:ascii="宋体" w:hAnsi="宋体" w:hint="eastAsia"/>
                <w:sz w:val="24"/>
                <w:szCs w:val="24"/>
              </w:rPr>
              <w:t>℃，温度分波动度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±</w:t>
            </w:r>
            <w:r>
              <w:rPr>
                <w:rFonts w:ascii="宋体" w:hAnsi="宋体" w:hint="eastAsia"/>
                <w:sz w:val="24"/>
                <w:szCs w:val="24"/>
              </w:rPr>
              <w:t>0.5</w:t>
            </w:r>
            <w:r>
              <w:rPr>
                <w:rFonts w:ascii="宋体" w:hAnsi="宋体" w:hint="eastAsia"/>
                <w:sz w:val="24"/>
                <w:szCs w:val="24"/>
              </w:rPr>
              <w:t>℃，温度分辨率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0.1</w:t>
            </w:r>
            <w:r>
              <w:rPr>
                <w:rFonts w:ascii="宋体" w:hAnsi="宋体" w:hint="eastAsia"/>
                <w:sz w:val="24"/>
                <w:szCs w:val="24"/>
              </w:rPr>
              <w:t>℃，工作室温度均匀度</w:t>
            </w:r>
            <w:r>
              <w:rPr>
                <w:rFonts w:ascii="宋体" w:hAnsi="宋体" w:hint="eastAsia"/>
                <w:sz w:val="24"/>
                <w:szCs w:val="24"/>
              </w:rPr>
              <w:t>1.5</w:t>
            </w:r>
            <w:r>
              <w:rPr>
                <w:rFonts w:ascii="宋体" w:hAnsi="宋体" w:hint="eastAsia"/>
                <w:sz w:val="24"/>
                <w:szCs w:val="24"/>
              </w:rPr>
              <w:t>℃。自然对流循环、超过限制温度即自动中断，保证实验安全进行不发生意外。具有以下功能：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                                                 </w:t>
            </w:r>
          </w:p>
          <w:p w:rsidR="006445D0" w:rsidRDefault="0036325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>
              <w:rPr>
                <w:rFonts w:ascii="宋体" w:hAnsi="宋体" w:hint="eastAsia"/>
                <w:sz w:val="24"/>
                <w:szCs w:val="24"/>
              </w:rPr>
              <w:t>、具有因停电，死机状态造成数据丢失而保护的参数记忆，来电恢复功能。</w:t>
            </w:r>
          </w:p>
          <w:p w:rsidR="006445D0" w:rsidRDefault="0036325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sz w:val="24"/>
                <w:szCs w:val="24"/>
              </w:rPr>
              <w:t>、内胆镜面不锈钢，隔板自由上下调节，半圆形四角设计方便清洁。</w:t>
            </w:r>
          </w:p>
          <w:p w:rsidR="006445D0" w:rsidRDefault="0036325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z w:val="24"/>
                <w:szCs w:val="24"/>
              </w:rPr>
              <w:t>、采用液晶屏菜单式操作界面，设定温度、运行温度、恒温时间等多组数据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屏显示。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  <w:p w:rsidR="006445D0" w:rsidRDefault="0036325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sz w:val="24"/>
                <w:szCs w:val="24"/>
              </w:rPr>
              <w:t>、采用风道循环系统提高温度均匀度，自动排放箱体内部水蒸气。</w:t>
            </w:r>
          </w:p>
          <w:p w:rsidR="006445D0" w:rsidRDefault="0036325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sz w:val="24"/>
                <w:szCs w:val="24"/>
              </w:rPr>
              <w:t>、采用具有超温偏差保护的微电脑温度控制系统，具有控温、定时和超温报警等功能。</w:t>
            </w: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6445D0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6445D0" w:rsidRDefault="0036325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6445D0" w:rsidRDefault="006445D0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6445D0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iMmJjMGUyMDNhMGI0MjllZTc4OTE3ODRjOTBjMWQifQ=="/>
  </w:docVars>
  <w:rsids>
    <w:rsidRoot w:val="005E422F"/>
    <w:rsid w:val="00002FFF"/>
    <w:rsid w:val="000055C9"/>
    <w:rsid w:val="00023E7A"/>
    <w:rsid w:val="0006772C"/>
    <w:rsid w:val="00115D54"/>
    <w:rsid w:val="00124A38"/>
    <w:rsid w:val="00127599"/>
    <w:rsid w:val="00166A53"/>
    <w:rsid w:val="001B234A"/>
    <w:rsid w:val="00234864"/>
    <w:rsid w:val="00236F37"/>
    <w:rsid w:val="00276D8A"/>
    <w:rsid w:val="002B7059"/>
    <w:rsid w:val="0036325A"/>
    <w:rsid w:val="00403697"/>
    <w:rsid w:val="00423570"/>
    <w:rsid w:val="00433095"/>
    <w:rsid w:val="004342EB"/>
    <w:rsid w:val="00436CF0"/>
    <w:rsid w:val="0046658B"/>
    <w:rsid w:val="004C0F14"/>
    <w:rsid w:val="004E5302"/>
    <w:rsid w:val="004F1D8A"/>
    <w:rsid w:val="004F2E7C"/>
    <w:rsid w:val="00503F07"/>
    <w:rsid w:val="00521128"/>
    <w:rsid w:val="00532EA7"/>
    <w:rsid w:val="00543C99"/>
    <w:rsid w:val="005A6B22"/>
    <w:rsid w:val="005C5E95"/>
    <w:rsid w:val="005E422F"/>
    <w:rsid w:val="006445D0"/>
    <w:rsid w:val="00660835"/>
    <w:rsid w:val="006775D4"/>
    <w:rsid w:val="00685891"/>
    <w:rsid w:val="00697F77"/>
    <w:rsid w:val="006E2E13"/>
    <w:rsid w:val="006E5D86"/>
    <w:rsid w:val="00700C3E"/>
    <w:rsid w:val="007445E8"/>
    <w:rsid w:val="00783EF6"/>
    <w:rsid w:val="007F7E05"/>
    <w:rsid w:val="00806E80"/>
    <w:rsid w:val="008F2E23"/>
    <w:rsid w:val="00912948"/>
    <w:rsid w:val="00976C9E"/>
    <w:rsid w:val="00A0172F"/>
    <w:rsid w:val="00A64A23"/>
    <w:rsid w:val="00AA3968"/>
    <w:rsid w:val="00AC1D72"/>
    <w:rsid w:val="00B0252F"/>
    <w:rsid w:val="00B46C06"/>
    <w:rsid w:val="00B54E84"/>
    <w:rsid w:val="00B63025"/>
    <w:rsid w:val="00BA0C59"/>
    <w:rsid w:val="00BA6C23"/>
    <w:rsid w:val="00BE1207"/>
    <w:rsid w:val="00CF48E9"/>
    <w:rsid w:val="00D22E93"/>
    <w:rsid w:val="00D31EB3"/>
    <w:rsid w:val="00D3513D"/>
    <w:rsid w:val="00D46951"/>
    <w:rsid w:val="00D514AF"/>
    <w:rsid w:val="00D77EAF"/>
    <w:rsid w:val="00D915EC"/>
    <w:rsid w:val="00DC4C47"/>
    <w:rsid w:val="00DE298D"/>
    <w:rsid w:val="00E011AC"/>
    <w:rsid w:val="00E070F4"/>
    <w:rsid w:val="00E12369"/>
    <w:rsid w:val="00E262EF"/>
    <w:rsid w:val="00E93BBD"/>
    <w:rsid w:val="00EE533B"/>
    <w:rsid w:val="00F417CB"/>
    <w:rsid w:val="00FC6E89"/>
    <w:rsid w:val="042F3695"/>
    <w:rsid w:val="0A8C4462"/>
    <w:rsid w:val="0B293A5F"/>
    <w:rsid w:val="0B2C17A1"/>
    <w:rsid w:val="0EC95C85"/>
    <w:rsid w:val="0F4D36BB"/>
    <w:rsid w:val="172C54EA"/>
    <w:rsid w:val="18095344"/>
    <w:rsid w:val="1B985C17"/>
    <w:rsid w:val="1EB35AD7"/>
    <w:rsid w:val="22AF59F3"/>
    <w:rsid w:val="248A15BB"/>
    <w:rsid w:val="26243349"/>
    <w:rsid w:val="293E0BC6"/>
    <w:rsid w:val="2F174E96"/>
    <w:rsid w:val="35466E38"/>
    <w:rsid w:val="37286CEF"/>
    <w:rsid w:val="39CD1781"/>
    <w:rsid w:val="3FBE7F20"/>
    <w:rsid w:val="4A437992"/>
    <w:rsid w:val="551E25A0"/>
    <w:rsid w:val="661204ED"/>
    <w:rsid w:val="69DA300D"/>
    <w:rsid w:val="6BED2E7B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BEE07"/>
  <w15:docId w15:val="{7FFF533F-9A68-4389-85E7-3AD827F3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7A8F6-99A2-478C-8436-70CD31F3A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85</Words>
  <Characters>488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12</cp:revision>
  <dcterms:created xsi:type="dcterms:W3CDTF">2024-06-18T07:36:00Z</dcterms:created>
  <dcterms:modified xsi:type="dcterms:W3CDTF">2024-08-22T01:57:00Z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8A736B7C7A3244D7877E7F9DC56D4731_13</vt:lpwstr>
  </property>
</Properties>
</file>