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CB" w:rsidRDefault="00D800CB" w:rsidP="00D800CB">
      <w:pPr>
        <w:rPr>
          <w:rFonts w:ascii="宋体" w:hAnsi="宋体" w:hint="eastAsia"/>
          <w:kern w:val="44"/>
          <w:sz w:val="30"/>
          <w:szCs w:val="44"/>
        </w:rPr>
      </w:pPr>
      <w:r>
        <w:rPr>
          <w:rFonts w:ascii="宋体" w:hAnsi="宋体" w:hint="eastAsia"/>
          <w:kern w:val="44"/>
          <w:sz w:val="30"/>
          <w:szCs w:val="44"/>
        </w:rPr>
        <w:t>附《中药饮片定点供应清单》</w:t>
      </w:r>
    </w:p>
    <w:tbl>
      <w:tblPr>
        <w:tblW w:w="7857" w:type="dxa"/>
        <w:jc w:val="center"/>
        <w:tblLook w:val="0000" w:firstRow="0" w:lastRow="0" w:firstColumn="0" w:lastColumn="0" w:noHBand="0" w:noVBand="0"/>
      </w:tblPr>
      <w:tblGrid>
        <w:gridCol w:w="747"/>
        <w:gridCol w:w="1592"/>
        <w:gridCol w:w="5518"/>
      </w:tblGrid>
      <w:tr w:rsidR="00D800CB" w:rsidTr="00D800CB">
        <w:trPr>
          <w:trHeight w:val="79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项号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中药饮片品目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主要货物要求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桑叶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统货，搓碎，去柄,过3毫米筛去碎渣。</w:t>
            </w:r>
          </w:p>
        </w:tc>
      </w:tr>
      <w:tr w:rsidR="00D800CB" w:rsidTr="00D800CB">
        <w:trPr>
          <w:trHeight w:val="822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桑椹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统货，呈长圆形，长l～2cm.直径0.5～0.8cm,过6毫米筛去碎渣。</w:t>
            </w:r>
            <w:bookmarkStart w:id="0" w:name="_GoBack"/>
            <w:bookmarkEnd w:id="0"/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白花蛇舌草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统货；墨绿色，除去杂质和碎渣，短段5-10mm。</w:t>
            </w:r>
          </w:p>
        </w:tc>
      </w:tr>
      <w:tr w:rsidR="00D800CB" w:rsidTr="00D800CB">
        <w:trPr>
          <w:trHeight w:val="78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地肤子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统货；直径1-3mm，过1毫米筛去碎渣，杂质不得过2%。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广藿香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统货；长段10-15mm 茎直径0.3-1.2cm 叶不得少于20%，过3毫米筛去碎渣。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淮山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统货；厚片2～4mm，直径1.6-2.2cm，过14毫米筛去碎渣及小片。片厚度均匀。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蛇床子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统货；呈椭圆形，长2～4mm，直径约2mm,筛去碎渣。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炒紫苏子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统货；直径约1.5mm。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黄芪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统货；厚片2-4mm，直径1.1～2cm，过8毫米筛去小片及碎渣。片厚度均匀2〜3mm（±0.2）。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桑白皮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统货；全刮皮，切丝5～10mm,过8毫米筛去碎渣。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太子参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统货，呈细长纺锤形或细长条形，稍弯曲，长3～10cm，直径0.2～0.6cm。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白术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选货；2年以上，厚片2-4mm，直径2.5-7cm，过18毫米筛去碎渣  片型均匀，不规则片不得过3%。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醋乳香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统货；乳香珠，无杂质。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紫菀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统货；厚片2~4mm或短段5～10mm，短段直径大于0.1cm，筛去碎渣和杂质。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吴茱萸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统货；直径2-5mm,过2毫米筛去碎渣。颜色较一致，果实大小较均匀。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鹿角霜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统货；符合国家标准或者广西地方标准。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醋延胡索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统货；厚片2～4mm，直径0.8-1.5cm，过6毫米筛去碎渣，杂质不得过2%。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前胡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统货；薄片1～2mm，直径1.2～1.8cm，过6毫米筛去碎渣，片厚度均匀。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当归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选货；薄片1～2mm，归头直径1-4cm，归尾0.3-1cm,片型、厚度均匀，过10毫米筛去碎渣，杂质不得过2%。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川牛膝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tabs>
                <w:tab w:val="left" w:pos="353"/>
              </w:tabs>
              <w:spacing w:before="3"/>
              <w:ind w:left="110"/>
              <w:jc w:val="left"/>
              <w:rPr>
                <w:rFonts w:ascii="宋体" w:hAnsi="宋体" w:cs="宋体" w:hint="eastAsia"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spacing w:val="-20"/>
                <w:szCs w:val="21"/>
              </w:rPr>
              <w:t xml:space="preserve">直径 </w:t>
            </w:r>
            <w:r>
              <w:rPr>
                <w:rFonts w:ascii="宋体" w:hAnsi="宋体" w:cs="宋体" w:hint="eastAsia"/>
                <w:szCs w:val="21"/>
              </w:rPr>
              <w:t>1.5cm</w:t>
            </w:r>
            <w:r>
              <w:rPr>
                <w:rFonts w:ascii="宋体" w:hAnsi="宋体" w:cs="宋体" w:hint="eastAsia"/>
                <w:spacing w:val="-14"/>
                <w:szCs w:val="21"/>
              </w:rPr>
              <w:t xml:space="preserve"> 以上占比不低于 </w:t>
            </w:r>
            <w:r>
              <w:rPr>
                <w:rFonts w:ascii="宋体" w:hAnsi="宋体" w:cs="宋体" w:hint="eastAsia"/>
                <w:szCs w:val="21"/>
              </w:rPr>
              <w:t>95%</w:t>
            </w:r>
            <w:r>
              <w:rPr>
                <w:rFonts w:ascii="宋体" w:hAnsi="宋体" w:cs="宋体" w:hint="eastAsia"/>
                <w:spacing w:val="-113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0.2cm</w:t>
            </w:r>
            <w:r>
              <w:rPr>
                <w:rFonts w:ascii="宋体" w:hAnsi="宋体" w:cs="宋体" w:hint="eastAsia"/>
                <w:spacing w:val="-9"/>
                <w:szCs w:val="21"/>
              </w:rPr>
              <w:t xml:space="preserve"> 以下碎末灰渣</w:t>
            </w:r>
            <w:r>
              <w:rPr>
                <w:rFonts w:ascii="宋体" w:hAnsi="宋体" w:cs="宋体" w:hint="eastAsia"/>
                <w:szCs w:val="21"/>
              </w:rPr>
              <w:t>不超过 2%。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连翘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统货；长1.5～2.5cm，直径0.6～1. 3cm，无梗无开口，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龟板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统货；除去杂质，无龟肉残留。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射干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统货；薄片1～2mm，直径1～2cm过8毫米筛去碎渣，片厚度均匀。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羌活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统货；厚片2～4mm，直径0.9～2.3cm，过10毫米筛去碎渣。片厚度均匀。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海金沙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统货；无杂质。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煅龙骨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统货；符合国家标准或者广西地方标准。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白及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统货；不规则薄片1-2mm，直径1.0cm以上，过10毫米筛去碎片及碎渣。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防风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选货；厚片2～4mm，直径0.6-2cm，过6毫米筛去碎渣，片型均匀。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炒酸枣仁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统货；长5～9mm，宽5～7mm，厚约3mm，瘪子率10%以下，过3毫米筛去碎渣。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白茅根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统货，短段5mm～10mm，直径0.2-0.4cm，除去碎屑。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白前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统货；长段10-15mm，直径1.0-4mm，过3毫米筛去碎渣，以根茎为主，须根不得超过20%。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白芍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选货；薄片1-2mm，直径1.2-2.5cm，过14毫米筛去小片及碎渣，片型均匀，不规则片不得过3%。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白头翁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统货；直径0.5～2cm，筛去碎屑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白鲜皮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选货；厚片2-4mm，直径1-2cm，厚0.2-0.5cm，过6毫米筛去小片及碎渣。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白芷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选货；直径1.5-2cm，厚片1.5-2.5cm，过14毫米筛去碎渣，片型均匀。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柏子仁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统货；长4～7mm，直径1.5～3mm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艾叶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选货；手工去枝梗，过4毫米筛去灰屑。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巴戟天片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选货；略呈肾型，5～10mm，直径0.6～2cm，厚约1.5mm，微鼓起，无药屑。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炒白扁豆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统货；具焦斑，长8～13mm，宽6～9mm，厚约7mm ，瘪子率5%以下，无杂质。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白矾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块状，符合药典。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芡实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统货；直径5～8mm。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败酱草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符合国家标准或广西地方标准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板蓝根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统货；厚片2-4mm，直径0.6-1cm，筛去碎渣，片厚度均匀。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半枝莲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统货；长段10-15mm，除去杂质，筛去碎渣。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薄荷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选货；新货，短段5-10mm，直径0.2-0.4cm，过4毫米筛去碎渣，叶占比40%以上，叶深绿色，颜色一致，段均匀。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北沙参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选货；短段5-10mm，直径0.6-1.2cm，过6毫米筛去碎渣。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醋鳖甲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统货；除去杂质，无鳖肉残留。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盐补骨脂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统货；长3～5mm， 宽2～4mm，厚约1.5mm，除去杂质。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炒苍耳子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统货；长1～1.5cm，直径0.4～0.7cm。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麸炒苍术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统货；厚片2～4mm，直径1.2-4cm，过8毫米筛去碎渣，片型、色泽均匀。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侧柏叶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统货；除去枝梗和杂质。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北柴胡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选货；厚片2-4mm，直径0.4-0.8cm，过4毫米筛去碎渣。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蝉蜕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选货；水洗，长约3.5cm，宽约2cm，无杂质。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麸炒白术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统货；厚片2～4mm，直径1.8-7cm，过18毫米筛去碎渣，片型、色泽均匀。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盐车前子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统货；除去杂质。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陈皮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统货；细丝2-3mm，厚1～4mm，形状整齐，厚度均匀，片型完整。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赤芍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选货；厚片2-4mm，直径0.6～3cm，过8毫米筛去碎渣，片型厚度均匀。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赤小豆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统货；长5～8mm，直径3～5mm，大小均匀。过3毫米筛去碎渣。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川木通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统货；直径2～3.5cm，最窄方向直径2cm以上，过14毫米筛，片型较均匀，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川芎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统货；厚片2-4mm，直径2～7cm，最窄方向直径2.0cm以上，过18毫米筛去碎渣及小片，片厚度均匀，无柴化。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61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炒川楝子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统货；直径2～3.2cm，厚片2～4mm。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炒蒺藜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统货；符合药典标准。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大腹皮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 长段10-15mm ，厚0.2-0.5cm，过10毫米筛去碎渣，杂质不得过2%。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大黄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统货；厚片2～4mm，直径4-10cm，无糠黄，片型较均匀，过20毫米筛去碎渣，杂质不得过2%。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大青叶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统货；碎段，过4毫米筛去碎渣，杂质不得过2%。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丹参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选货；厚片2～4mm，直径0.5-1.5cm，过6毫米筛去碎渣，片型较均匀，黑片不得过20%。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胆南星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统货；小方块，过8毫米筛去碎渣。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党参片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选货；直径0.8以上，厚片2mm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炒稻芽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统货；符合药典标准。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地骨皮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统货；筒状或槽状，过6毫米筛去碎渣，不得有木心，杂质不得过2%。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生地黄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选货；陈货，厚片2～4mm，直径2.5-6cm，片型、厚度均匀，过20毫米筛去小片、碎渣。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地榆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统货；厚片2～4mm，直径0.7-2cm，过14毫米筛去碎渣。片型均匀，杂质不得过2%。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丁香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 长1.2〜2cm，直径0.3-0.5cm，过4毫米筛去碎渣及不饱满者，杂质不得过2％。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豆蔻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 直径1.3-1.8cm，过12毫米筛去碎渣，果实饱满，大小均匀。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独活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统货；薄片1～2mm，直径1.6-3cm，过18毫米筛去小片及碎渣，无须根和杂质。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盐杜仲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统货；丝5～10mm，去粗皮，表面深黄色，无药屑。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防己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统货；厚片2～4mm，直径1.2-5cm，过12毫米筛去碎渣，片型均匀。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葛根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统货；边长为0.5～1.2cm的方块。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绵萆薢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统货；斜切片，厚2～5mm，过6毫米筛去碎渣。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百部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统货；厚片2-4mm，直径0.7-1cm，过6毫米筛去碎渣，片型较均匀。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百合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统货；长2-5cm，宽1-2cm，中部厚1.3-4mm，过8毫米筛去碎渣。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82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干姜</w:t>
            </w:r>
            <w:r>
              <w:rPr>
                <w:rFonts w:ascii="宋体" w:hAnsi="宋体" w:cs="宋体" w:hint="eastAsia"/>
                <w:szCs w:val="21"/>
              </w:rPr>
              <w:t>片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统货；厚片，长1-6cm，宽1-2cm，厚0.2-0.4cm，过10毫米筛去碎渣，片型均匀。 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统货；厚片2～4mm，直径0.6-3.5cm，过6毫米筛去碎渣，片型均匀。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钩藤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 长段10-15mm  直径0.2-0.5cm，过2毫米筛去碎渣。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狗脊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统货；长块状，长10～30cm，直径2～10cm。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骨碎补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统货；切厚片，符合药典标准。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蜈蚣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统货；长15cm，宽0.5～1cm。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瓜蒌皮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统货；宽丝5～10mm，过4号筛。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佛手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统货；薄片，长6-10cm，宽3-7cm，厚0.2-0.4cm，过12毫米筛去碎渣，片型均匀。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浮小麦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统货；符合国家标准或者广西地方标准。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覆盆子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统货；高0.6-1.3cm，直径0.5-1.2cm，过6毫米筛去碎渣。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海螵蛸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统货；小块，长9-23cm，宽2.5-6.5cm，厚约1.3cm，过10毫米筛去碎渣。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猫爪草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统货；长3～10mm，直径2～3mm。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合欢皮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统货；细丝2-3mm，厚0.2～0.3cm，皮厚薄较均匀，过6毫米筛去碎渣。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红花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统货；色鲜艳，过1毫米筛去碎渣。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酒地龙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 全开，长段10-15mm  宽0.8-2cm，过6毫米筛去碎渣，不得有泥土。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姜厚朴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统货；宽丝5-10mm，厚0.2～0.7cm，过8毫米筛去碎渣。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广金钱草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 长段10-15mm ，含叶的重量不少于50%。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木香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统货；厚片2～4mm，直径1～4.5cm，过2毫米筛去碎渣。表面结脂部分不少于30%。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桂枝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统货；厚片2～4mm，直径0.4以上，筛去碎渣。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虎杖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统货；长1～7cm，直径0.5～2.5cm，过14毫米筛去碎渣。片厚度均匀2〜4mm（±0.2）。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滑石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统货；碎块。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关黄柏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统货；宽丝5-10mm，厚1～6mm，过6毫米筛去碎渣。除净粗皮。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黄精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统货；厚片2-4mm，过10毫米筛去碎渣。有酒香气。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黄连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统货；薄片1-2mm，直径0.4～1cm，过6毫米筛去碎渣。片厚度均匀2〜4mm（±0.2）。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黄芩片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统货；薄片1-2mm，直径1～3cm，过8毫米筛去小片及碎渣。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炒火麻仁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统货；长4～5.5mm，直径2.5～4mm。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桔梗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统货；厚片2-4mm，直径0.7～2cm，过2毫米筛去碎渣。不规则片不得过5%。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炒白芥子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统货；直径1～2.5mm。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金樱子肉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统货；长2～3.5cm，直径1～2cm，纵切2瓣，除去毛、核。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荆芥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统货；长段10-15mm，直径0.2～0.4cm，过6毫米筛去碎渣。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菊花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选货；杭白菊，直径2.5～4cm，筛去细粉，脱落的花瓣，完整朵。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决明子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统货；粒径3.5～4.0cm。过3毫米筛去碎渣。颗粒饱满。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龙骨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统货；符合国家标准或者广西地方标准。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芦根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统货；长段10～15mm，直径1.3～1.7mm，直径1.5cm以上。过12毫米筛去碎渣。段型大小较均匀。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路路通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统货；直径2～3mm，长段2～4mm，过10毫米筛去碎渣。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麻黄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统货；长段10～15mm，直径1.5mm以上。过1毫米筛去碎渣。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需提供麻黄经营资质。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麻黄根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统货；切厚片，直径0.5～1.5cm。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绵马贯众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统货；切厚片。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麦冬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统货；长1.5～3cm，直径0.3～0.6cm，轧扁。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炒麦芽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统货；长8～12mm，直径3～4mm，过2毫米筛去碎渣。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炒鸡内金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统货；厚约2mm，除去杂质。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鸡血藤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统货；符合国家标准或者广西地方标准。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炒僵蚕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统货；长2～5cm，直径0.5～0.7cm。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姜黄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统货；厚片2-4mm，直径1～3cm，筛去碎片及碎渣。片厚度均匀。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苦参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统货；直径1.5～4.5cm，过1.5cm细筛去除粉尘以及1.5cm以下的小片，片形均匀。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苦杏仁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统货；长1～1.9cm，宽0.8～1.5cm，厚0.5～0.8cm。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芒硝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统货；符合药典标准。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没药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统货；天然没药，无杂质。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墨旱莲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统货；切段，除去杂质。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牡丹皮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统货；薄片1～2mm，直径0.6～1cm，厚0.2～0.3cm，过6毫米筛去碎渣。片厚度均匀。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牛膝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统货；长段10～15mm，直径0.6～0.8mm，过6毫米筛去细段及碎渣。段长、粗细均匀。无走油、发黑。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炮姜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统货；过10毫米筛去碎渣。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佩兰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统货；长段10～15mm，直径0.3～0.4cm，过3毫米筛去碎渣。除去杂质，段型均匀。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蒲公英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统货；长段10～15mm，过4毫米筛去碎渣。除去杂质。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蒲黄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统货；呈粉末状。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秦皮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统货；宽丝5～10mm，过6毫米筛去碎渣。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秦艽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统货；厚片2～4mm，直径1.3～2.7cm，过6毫米筛去碎渣。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青皮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统货；个青皮，直径0.5～2cm，果皮厚0.1～0.2cm。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青蒿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统货；切段，长0.5～1.5cm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全蝎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统货；完整者体长约6cm，形体完整。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肉豆蔻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统货；长2.3～2.7cm，直径1.8～2.2cm，过12毫米筛去不饱满者及碎渣。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肉桂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统货；槽状或卷筒状，厚0.2～0.8cm。过10毫米筛去碎渣。片形大小较均匀。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酒苁蓉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统货；切厚片，直径2～8cm。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醋三棱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统货；薄片1-2mm，直径2.5～4cm，最窄平均直径2.5cm，过16毫米筛去碎渣及小片，片型较均匀。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桑枝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统货，厚片2～4mm，直径0.5～1.5cm，片厚度均匀。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盐桑螵蛸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统货；长2～5cm，宽1.5～3cm。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砂仁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统货，呈椭圆形或卵圆形，长1.5～2cm，直径1～1.5cm,完整无破碎。过8毫米筛去不饱满者及碎渣。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山银花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统货；符合药典标准。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山茱萸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统货；除去枝梗和杂质。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净山楂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统货；为圆形片，皮红肉白，皱缩不平，直径1～2.5cm，厚2～4mm。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伸筋草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统货；切段10-15mm,筛去碎渣。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升麻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统货；厚片2～4mm，直径2～4cm,过18毫米筛去小片及碎渣。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生石膏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统货；呈不规则碎块，多为粗粉状。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石决明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统货；符合药典标准。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石菖蒲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统货，呈扁圆形或长条形的厚片2～4mm，直径0.6～1.2cm，过4毫米筛去碎渣，片厚度均匀。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干石斛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 长段10-15mm  直径0.4-1.2cm，过4毫米筛去碎渣。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首乌藤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统货；呈圆柱形的段10-15mm，直径4～7mm，过4毫米筛去碎渣。长短均匀，不规则段不超过3%。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熟地黄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统货；切厚片2-4mm或块，不规则的块片，直径2cm以上，过16毫米筛去小片及碎渣。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烫水蛭粉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统货；切段，宽0.5～2cm。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槐米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统货；除去枝梗和杂质。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苏木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统货，劈成片或碾成粗粉，呈长片状，长约3cm，筛去碎渣。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燀桃仁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统货；长1～1.8cm，宽0.7～1.2cm，厚0.2～0.5cm。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天冬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统货；薄片1-2mm，直径0.5～2cm,过6毫米筛去碎渣，片厚度均匀。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天花粉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统货；厚片2～4mm，直径1.5～5.5cm,直径2cm以上。筛去碎片及碎渣，片厚度均匀。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天麻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选货；薄片1-2mm，厚0.5～2cm,长径10cm以上。过14毫米筛去碎渣，片厚度均匀无边皮。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牡蛎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统货；符合药典标准。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土鳖虫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统货；长1.3～3cm，宽1.2～ 2.4cm,过12毫米筛去碎渣。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诃子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统货；符合国家标准或者广西地方标准。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女贞子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统货；肾型果，长6～8.5mm，直径0.4cm以上。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炙甘草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统货；厚片0.2～0.4cm，直径0.8～3.5cm，无碎渣。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细辛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统货；长段10～15mm，直径0.1-0.4cm，过2毫米筛去碎渣。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夏枯草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统货；长1.5〜8cm，直径0.8-1.5cm，无梗，无碎粒。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土茯苓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统货；薄片1-2mm，筛去碎渣，片厚度均匀。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炒王不留行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统货；爆花率97%以上。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威灵仙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统货；长段10～15mm，直径0.1-1.5cm,无根茎，根粗细均匀。过2毫米筛去碎渣。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乌梅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统货；直径1.5-3cm,过18毫米筛去碎渣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乌药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统货；薄片1～2mm，直径1-3cm,过8毫米筛去小片及碎渣。片厚度均匀，不规则片不得过8%。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炙麻黄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统货；长段10～15mm，直径1.5mm以上。过1毫米筛去碎渣。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仙鹤草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统货；长段10～15mm，无碎屑。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醋香附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统货；直径0.6～1cm，大小均匀，无碎粒。过4毫米筛去碎渣。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荆芥炭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统货；长段10-15mm，直径0.2～0.4cm。过6毫米筛去碎渣。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小茴香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统货；除去杂质。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辛夷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统货；长1.2-4cm 直径1-2cm，呈长卵形，过8毫米筛去碎渣，无碎屑。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蔓荆子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续断片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统货；切厚片，直径0.5～2cm。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旋覆花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 直径1-2cm，无梗，无碎屑。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干益母草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统货；符合药典标准。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盐益智仁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统货；除去杂质及外壳，种子直径约3mm。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绵茵陈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统货；符合药典标准。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淫羊藿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统货；切丝，除去枝梗。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干鱼腥草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 长段10-15mm，过4毫米筛去碎渣，杂质不得过2%。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玉竹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统货；直径1.2～2.5cm，薄片1～2mm，。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郁金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统货；长3.5～7cm，直径1.2～2.5mm。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远志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统货；切段，直径0.2～1cm。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泽兰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统货；长段10～15mm，茎直径0.2～0.6cm。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玄参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统货；薄片0.5～2mm，直径1.2-3cm，过12毫米筛去碎渣，片型均匀。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泽泻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统货；直径2.1～6cm，厚片2~4mm，过21毫米筛去碎渣。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浙贝母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统货；厚片2～4mm，无碎渣。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知母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统货；厚片2～4mm，直径0.9～1.5cm，过9毫米筛去碎渣。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制草乌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统货；直径0.7～1.8cm，厚片2~4mm，过7毫米筛去碎渣。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制川乌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统货；直径1.3～2.5cm，厚片2~4mm，过13毫米筛去碎渣。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制何首乌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统货；块片，厚约1cm，无碎渣。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五灵脂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统货；符合国家标准或者广西地方标准。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五味子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无果梗，</w:t>
            </w:r>
            <w:r>
              <w:rPr>
                <w:rFonts w:ascii="宋体" w:hAnsi="宋体" w:cs="宋体" w:hint="eastAsia"/>
                <w:kern w:val="0"/>
                <w:szCs w:val="21"/>
              </w:rPr>
              <w:t>直径5～8mm，。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猪苓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统货；切厚片，直径2～6cm。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姜竹茹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统货；卷曲成团的不规则丝条或呈长条形薄片状。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葶苈子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统货；无杂质。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薤白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统货；高0.5-3cm 直径0.5-1.8cm，无碎屑。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薏苡仁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统货；长4～8mm，宽3～6mm。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琥珀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统货；无杂质。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麦芽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选货；芽长5mm以上，过2毫米筛去碎渣。出芽率95%以上。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枇杷叶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统货；切丝。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麸炒枳壳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统货；切薄片，中果皮厚0.4～1.3cm。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麸炒枳实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统货；切薄片，中果皮0.3-1.2cm,直径0.5-2.5cm。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栀子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统货；碎块，无杂质。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枸杞子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统货；长8-20mm，直径4-10mm，每50克280粒以内。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槟榔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统货；切薄片，直径1.5～3cm。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槲寄生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统货；切厚片，直径0.3～1cm。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龙胆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统货；长段10～15mm，直径3～4mm，过6毫米筛去碎渣。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煅牡蛎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统货；碎块或粗粉。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磁石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统货；除去杂质，砸碎。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淡竹叶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统货；切段，除去杂质。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紫苏叶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统货；长段10～15mm或完整叶片，除去杂质、枝梗。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紫花地丁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统货；切碎，无粉屑。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茯苓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统货；小方块 厚度1cm，过6毫米筛去碎渣，片型均匀。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醋莪术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统货；厚片2-4mm，直径2～4cm，过6毫米筛去碎渣，片型较均匀。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盐菟丝子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统货；除去杂质。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款冬花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统货；长1～2.5cm，直径0.5～1cm。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茜草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统货；长段10～15mm，直径0.4～0.8cm，直径0.5cm以上。筛去碎渣。粗细较均匀。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木瓜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统货；薄片1～2mm，宽3～4cm，过10毫米筛去碎渣。片厚度均匀。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炒莱菔子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统货；长2.5～4mm，宽2-3mm，无杂质，粒度较均匀。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辽藁本片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tabs>
                <w:tab w:val="left" w:pos="349"/>
              </w:tabs>
              <w:spacing w:before="4"/>
              <w:ind w:left="106"/>
              <w:rPr>
                <w:rFonts w:ascii="宋体" w:hAnsi="宋体" w:cs="宋体" w:hint="eastAsia"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统货；直径 1.0cm 以上片占比不低于 90%，0.2cm 以下碎末灰渣不超过 0.5%。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炒牛蒡子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统货；长5～7mm,宽2～3mm，无杂质，粒度较均匀。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瓜蒌子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统货；双边，长12～15mm，宽6～10mm，厚度约3.5mm。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法半夏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统货；类球型，直径0.7～1.6cm，断面黄色。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姜半夏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统货；薄片1-2mm，过6mm筛去碎渣。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建曲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统货；块状，符合国家标准或者广西地方标准。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瞿麦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绞股蓝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统货；符合部颁及地方标准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南沙参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寻骨风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野菊花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高良姜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千斤拔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统货；符合部颁及地方标准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密蒙花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银柴胡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大蓟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新疆紫草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体轻，质松软。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穿破石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统货；符合部颁及地方标准。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青果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重楼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锁阳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通草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直径1.5-2.5cm，体轻，质松软，稍有弹性，切面平坦，呈银白色光泽。气微，味淡。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胡黄连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附子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黑顺片，外皮黑褐色，切面暗黄色，油润具光泽半透明状。质硬而脆，断面角质样。气微，味淡。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荜茇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千年键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走马胎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统货；符合部颁及地方标准。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橘核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胖大海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石榴皮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姜皮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玫瑰花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合欢花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灯心草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蚕沙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统货；符合部颁及地方标准。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赤石脂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龙齿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统货；符合部颁及地方标准。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自然铜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赭石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青黛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按批准文号管理，需国药准字包装，并提供资质批件。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血竭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统货；符合部颁及地方标准。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天竺黄(人工)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275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朱砂粉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玄明粉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茯苓皮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川贝母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spacing w:before="3"/>
              <w:ind w:left="11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仙茅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直径0.8-1.2cm，外表皮棕色至褐色。切面灰白色至棕褐色。气微香，味微苦、辛。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红参片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西洋参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檀香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制南星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山豆根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制白附子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醋甘遂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木通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海风藤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皂角刺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降香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海桐皮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统货；符合部颁及地方标准。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救必应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沉香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青箱子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沙苑子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茺蔚子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297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花椒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丝瓜络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石韦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萹蓄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谷精草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鬼箭羽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鸡骨草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卷柏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五倍子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海藻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昆布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焦山楂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地榆炭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田七(三七)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0头，符合现行《中华人民共和国药典》 地方炮制规范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阿胶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东阿阿胶，按批准文号管理，需国药准字包装，提供资质批件。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鹿胶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按批准文号管理，需国药准字包装，提供资质批件。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龟胶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按批准文号管理，需国药准字包装，提供资质批件。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番泻叶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樟脑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冰片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炙黄芪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符合现行《中华人民共和国药典》 地方炮制规范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焦栀子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符合现行《中华人民共和国药典》 地方炮制规范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319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茜草炭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符合现行《中华人民共和国药典》 地方炮制规范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蒲黄炭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符合现行《中华人民共和国药典》 地方炮制规范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炒建曲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按批号管理，需提供资质批件。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酒大黄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大黄粉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甘遂粉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细辛粉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延胡索粉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  <w:tr w:rsidR="00D800CB" w:rsidTr="00D800CB">
        <w:trPr>
          <w:trHeight w:val="6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白芥子粉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CB" w:rsidRDefault="00D800CB" w:rsidP="006A5DC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统货；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符合现行《中华人 民共和国药典》</w:t>
            </w:r>
          </w:p>
        </w:tc>
      </w:tr>
    </w:tbl>
    <w:p w:rsidR="0008300C" w:rsidRDefault="0008300C"/>
    <w:sectPr w:rsidR="00083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E9" w:rsidRDefault="002458E9" w:rsidP="00D800CB">
      <w:r>
        <w:separator/>
      </w:r>
    </w:p>
  </w:endnote>
  <w:endnote w:type="continuationSeparator" w:id="0">
    <w:p w:rsidR="002458E9" w:rsidRDefault="002458E9" w:rsidP="00D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E9" w:rsidRDefault="002458E9" w:rsidP="00D800CB">
      <w:r>
        <w:separator/>
      </w:r>
    </w:p>
  </w:footnote>
  <w:footnote w:type="continuationSeparator" w:id="0">
    <w:p w:rsidR="002458E9" w:rsidRDefault="002458E9" w:rsidP="00D8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22"/>
    <w:rsid w:val="0008300C"/>
    <w:rsid w:val="002458E9"/>
    <w:rsid w:val="00725D22"/>
    <w:rsid w:val="00D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CB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D800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800CB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800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D800CB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0C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00C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800CB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800C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800CB"/>
    <w:rPr>
      <w:rFonts w:ascii="等线 Light" w:eastAsia="等线 Light" w:hAnsi="等线 Light" w:cs="Times New Roman"/>
      <w:b/>
      <w:bCs/>
      <w:sz w:val="28"/>
      <w:szCs w:val="28"/>
    </w:rPr>
  </w:style>
  <w:style w:type="paragraph" w:styleId="a5">
    <w:name w:val="annotation text"/>
    <w:basedOn w:val="a"/>
    <w:link w:val="Char1"/>
    <w:unhideWhenUsed/>
    <w:qFormat/>
    <w:rsid w:val="00D800CB"/>
    <w:pPr>
      <w:jc w:val="left"/>
    </w:pPr>
  </w:style>
  <w:style w:type="character" w:customStyle="1" w:styleId="Char1">
    <w:name w:val="批注文字 Char"/>
    <w:basedOn w:val="a0"/>
    <w:link w:val="a5"/>
    <w:rsid w:val="00D800CB"/>
    <w:rPr>
      <w:rFonts w:ascii="Times New Roman" w:eastAsia="宋体" w:hAnsi="Times New Roman" w:cs="Times New Roman"/>
    </w:rPr>
  </w:style>
  <w:style w:type="paragraph" w:styleId="a6">
    <w:name w:val="Body Text"/>
    <w:basedOn w:val="a"/>
    <w:link w:val="Char2"/>
    <w:uiPriority w:val="99"/>
    <w:unhideWhenUsed/>
    <w:rsid w:val="00D800CB"/>
    <w:rPr>
      <w:rFonts w:ascii="Calibri" w:hAnsi="Calibri"/>
      <w:szCs w:val="21"/>
    </w:rPr>
  </w:style>
  <w:style w:type="character" w:customStyle="1" w:styleId="Char2">
    <w:name w:val="正文文本 Char"/>
    <w:basedOn w:val="a0"/>
    <w:link w:val="a6"/>
    <w:uiPriority w:val="99"/>
    <w:rsid w:val="00D800CB"/>
    <w:rPr>
      <w:rFonts w:ascii="Calibri" w:eastAsia="宋体" w:hAnsi="Calibri" w:cs="Times New Roman"/>
      <w:szCs w:val="21"/>
    </w:rPr>
  </w:style>
  <w:style w:type="paragraph" w:styleId="a7">
    <w:name w:val="Body Text Indent"/>
    <w:basedOn w:val="a"/>
    <w:link w:val="Char3"/>
    <w:uiPriority w:val="99"/>
    <w:qFormat/>
    <w:rsid w:val="00D800CB"/>
    <w:pPr>
      <w:spacing w:after="120"/>
      <w:ind w:left="420"/>
    </w:pPr>
    <w:rPr>
      <w:kern w:val="0"/>
      <w:sz w:val="18"/>
      <w:szCs w:val="18"/>
    </w:rPr>
  </w:style>
  <w:style w:type="character" w:customStyle="1" w:styleId="Char3">
    <w:name w:val="正文文本缩进 Char"/>
    <w:basedOn w:val="a0"/>
    <w:link w:val="a7"/>
    <w:uiPriority w:val="99"/>
    <w:rsid w:val="00D800CB"/>
    <w:rPr>
      <w:rFonts w:ascii="Times New Roman" w:eastAsia="宋体" w:hAnsi="Times New Roman" w:cs="Times New Roman"/>
      <w:kern w:val="0"/>
      <w:sz w:val="18"/>
      <w:szCs w:val="18"/>
    </w:rPr>
  </w:style>
  <w:style w:type="paragraph" w:styleId="30">
    <w:name w:val="toc 3"/>
    <w:basedOn w:val="a"/>
    <w:next w:val="a"/>
    <w:uiPriority w:val="39"/>
    <w:unhideWhenUsed/>
    <w:rsid w:val="00D800CB"/>
    <w:pPr>
      <w:ind w:leftChars="400" w:left="840"/>
    </w:pPr>
  </w:style>
  <w:style w:type="paragraph" w:styleId="a8">
    <w:name w:val="Plain Text"/>
    <w:basedOn w:val="a"/>
    <w:next w:val="a"/>
    <w:link w:val="Char4"/>
    <w:qFormat/>
    <w:rsid w:val="00D800CB"/>
    <w:rPr>
      <w:rFonts w:ascii="宋体" w:hAnsi="Courier New"/>
      <w:kern w:val="0"/>
      <w:sz w:val="20"/>
      <w:szCs w:val="21"/>
    </w:rPr>
  </w:style>
  <w:style w:type="character" w:customStyle="1" w:styleId="Char4">
    <w:name w:val="纯文本 Char"/>
    <w:basedOn w:val="a0"/>
    <w:link w:val="a8"/>
    <w:rsid w:val="00D800CB"/>
    <w:rPr>
      <w:rFonts w:ascii="宋体" w:eastAsia="宋体" w:hAnsi="Courier New" w:cs="Times New Roman"/>
      <w:kern w:val="0"/>
      <w:sz w:val="20"/>
      <w:szCs w:val="21"/>
    </w:rPr>
  </w:style>
  <w:style w:type="paragraph" w:styleId="a9">
    <w:name w:val="Balloon Text"/>
    <w:basedOn w:val="a"/>
    <w:link w:val="Char5"/>
    <w:uiPriority w:val="99"/>
    <w:unhideWhenUsed/>
    <w:rsid w:val="00D800CB"/>
    <w:rPr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rsid w:val="00D800CB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D800CB"/>
  </w:style>
  <w:style w:type="paragraph" w:styleId="20">
    <w:name w:val="toc 2"/>
    <w:basedOn w:val="a"/>
    <w:next w:val="a"/>
    <w:uiPriority w:val="39"/>
    <w:unhideWhenUsed/>
    <w:rsid w:val="00D800CB"/>
    <w:pPr>
      <w:ind w:leftChars="200" w:left="420"/>
    </w:pPr>
  </w:style>
  <w:style w:type="paragraph" w:styleId="aa">
    <w:name w:val="annotation subject"/>
    <w:basedOn w:val="a5"/>
    <w:next w:val="a5"/>
    <w:link w:val="Char6"/>
    <w:uiPriority w:val="99"/>
    <w:unhideWhenUsed/>
    <w:rsid w:val="00D800CB"/>
    <w:rPr>
      <w:b/>
      <w:bCs/>
    </w:rPr>
  </w:style>
  <w:style w:type="character" w:customStyle="1" w:styleId="Char6">
    <w:name w:val="批注主题 Char"/>
    <w:basedOn w:val="Char1"/>
    <w:link w:val="aa"/>
    <w:uiPriority w:val="99"/>
    <w:rsid w:val="00D800CB"/>
    <w:rPr>
      <w:rFonts w:ascii="Times New Roman" w:eastAsia="宋体" w:hAnsi="Times New Roman" w:cs="Times New Roman"/>
      <w:b/>
      <w:bCs/>
    </w:rPr>
  </w:style>
  <w:style w:type="paragraph" w:styleId="ab">
    <w:name w:val="Body Text First Indent"/>
    <w:basedOn w:val="a6"/>
    <w:link w:val="Char7"/>
    <w:uiPriority w:val="99"/>
    <w:unhideWhenUsed/>
    <w:rsid w:val="00D800CB"/>
    <w:pPr>
      <w:spacing w:after="120"/>
      <w:ind w:firstLineChars="100" w:firstLine="420"/>
    </w:pPr>
    <w:rPr>
      <w:rFonts w:ascii="Times New Roman" w:hAnsi="Times New Roman"/>
      <w:szCs w:val="22"/>
    </w:rPr>
  </w:style>
  <w:style w:type="character" w:customStyle="1" w:styleId="Char7">
    <w:name w:val="正文首行缩进 Char"/>
    <w:basedOn w:val="Char2"/>
    <w:link w:val="ab"/>
    <w:uiPriority w:val="99"/>
    <w:rsid w:val="00D800CB"/>
    <w:rPr>
      <w:rFonts w:ascii="Times New Roman" w:eastAsia="宋体" w:hAnsi="Times New Roman" w:cs="Times New Roman"/>
      <w:szCs w:val="21"/>
    </w:rPr>
  </w:style>
  <w:style w:type="paragraph" w:styleId="21">
    <w:name w:val="Body Text First Indent 2"/>
    <w:basedOn w:val="a7"/>
    <w:link w:val="2Char0"/>
    <w:uiPriority w:val="99"/>
    <w:unhideWhenUsed/>
    <w:rsid w:val="00D800CB"/>
    <w:pPr>
      <w:ind w:leftChars="200" w:firstLineChars="200" w:firstLine="420"/>
    </w:pPr>
    <w:rPr>
      <w:kern w:val="2"/>
      <w:sz w:val="21"/>
      <w:szCs w:val="22"/>
    </w:rPr>
  </w:style>
  <w:style w:type="character" w:customStyle="1" w:styleId="2Char0">
    <w:name w:val="正文首行缩进 2 Char"/>
    <w:basedOn w:val="Char3"/>
    <w:link w:val="21"/>
    <w:uiPriority w:val="99"/>
    <w:rsid w:val="00D800CB"/>
    <w:rPr>
      <w:rFonts w:ascii="Times New Roman" w:eastAsia="宋体" w:hAnsi="Times New Roman" w:cs="Times New Roman"/>
      <w:kern w:val="0"/>
      <w:sz w:val="18"/>
      <w:szCs w:val="18"/>
    </w:rPr>
  </w:style>
  <w:style w:type="table" w:styleId="ac">
    <w:name w:val="Table Grid"/>
    <w:basedOn w:val="a1"/>
    <w:qFormat/>
    <w:rsid w:val="00D800C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D800CB"/>
    <w:rPr>
      <w:color w:val="954F72"/>
      <w:u w:val="single"/>
    </w:rPr>
  </w:style>
  <w:style w:type="character" w:styleId="ae">
    <w:name w:val="Hyperlink"/>
    <w:uiPriority w:val="99"/>
    <w:unhideWhenUsed/>
    <w:rsid w:val="00D800CB"/>
    <w:rPr>
      <w:color w:val="0563C1"/>
      <w:u w:val="single"/>
    </w:rPr>
  </w:style>
  <w:style w:type="character" w:styleId="af">
    <w:name w:val="annotation reference"/>
    <w:unhideWhenUsed/>
    <w:rsid w:val="00D800CB"/>
    <w:rPr>
      <w:sz w:val="21"/>
      <w:szCs w:val="21"/>
    </w:rPr>
  </w:style>
  <w:style w:type="paragraph" w:customStyle="1" w:styleId="ZK4">
    <w:name w:val="ZK标题4"/>
    <w:basedOn w:val="a"/>
    <w:next w:val="a"/>
    <w:link w:val="ZK4Char"/>
    <w:qFormat/>
    <w:rsid w:val="00D800CB"/>
    <w:pPr>
      <w:spacing w:line="360" w:lineRule="auto"/>
      <w:ind w:firstLineChars="200" w:firstLine="200"/>
      <w:outlineLvl w:val="2"/>
    </w:pPr>
    <w:rPr>
      <w:rFonts w:eastAsia="黑体"/>
      <w:sz w:val="24"/>
      <w:szCs w:val="20"/>
    </w:rPr>
  </w:style>
  <w:style w:type="character" w:customStyle="1" w:styleId="ZK4Char">
    <w:name w:val="ZK标题4 Char"/>
    <w:link w:val="ZK4"/>
    <w:qFormat/>
    <w:rsid w:val="00D800CB"/>
    <w:rPr>
      <w:rFonts w:ascii="Times New Roman" w:eastAsia="黑体" w:hAnsi="Times New Roman" w:cs="Times New Roman"/>
      <w:sz w:val="24"/>
      <w:szCs w:val="20"/>
    </w:rPr>
  </w:style>
  <w:style w:type="paragraph" w:styleId="TOC">
    <w:name w:val="TOC Heading"/>
    <w:basedOn w:val="1"/>
    <w:next w:val="a"/>
    <w:uiPriority w:val="39"/>
    <w:qFormat/>
    <w:rsid w:val="00D800CB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character" w:customStyle="1" w:styleId="af0">
    <w:name w:val="未处理的提及"/>
    <w:uiPriority w:val="99"/>
    <w:unhideWhenUsed/>
    <w:rsid w:val="00D800CB"/>
    <w:rPr>
      <w:color w:val="605E5C"/>
      <w:shd w:val="clear" w:color="auto" w:fill="E1DFDD"/>
    </w:rPr>
  </w:style>
  <w:style w:type="paragraph" w:customStyle="1" w:styleId="1-1">
    <w:name w:val="1-1章"/>
    <w:qFormat/>
    <w:rsid w:val="00D800CB"/>
    <w:pPr>
      <w:widowControl w:val="0"/>
      <w:spacing w:line="480" w:lineRule="exact"/>
      <w:jc w:val="center"/>
      <w:outlineLvl w:val="0"/>
    </w:pPr>
    <w:rPr>
      <w:rFonts w:ascii="黑体" w:eastAsia="黑体" w:hAnsi="黑体" w:cs="Times New Roman"/>
      <w:b/>
      <w:bCs/>
      <w:sz w:val="36"/>
      <w:szCs w:val="36"/>
    </w:rPr>
  </w:style>
  <w:style w:type="paragraph" w:styleId="af1">
    <w:name w:val="List Paragraph"/>
    <w:basedOn w:val="a"/>
    <w:uiPriority w:val="34"/>
    <w:qFormat/>
    <w:rsid w:val="00D800CB"/>
    <w:pPr>
      <w:ind w:firstLineChars="200" w:firstLine="420"/>
    </w:pPr>
    <w:rPr>
      <w:szCs w:val="21"/>
    </w:rPr>
  </w:style>
  <w:style w:type="paragraph" w:customStyle="1" w:styleId="Bodytext2">
    <w:name w:val="Body text|2"/>
    <w:basedOn w:val="a"/>
    <w:qFormat/>
    <w:rsid w:val="00D800CB"/>
    <w:pPr>
      <w:spacing w:line="453" w:lineRule="auto"/>
      <w:ind w:firstLine="400"/>
      <w:jc w:val="left"/>
    </w:pPr>
    <w:rPr>
      <w:rFonts w:hAnsi="宋体" w:cs="宋体"/>
      <w:kern w:val="0"/>
      <w:sz w:val="20"/>
      <w:szCs w:val="24"/>
      <w:lang w:val="zh-TW" w:eastAsia="zh-TW" w:bidi="zh-TW"/>
    </w:rPr>
  </w:style>
  <w:style w:type="paragraph" w:customStyle="1" w:styleId="NB">
    <w:name w:val="NB正文"/>
    <w:basedOn w:val="a"/>
    <w:qFormat/>
    <w:rsid w:val="00D800CB"/>
    <w:rPr>
      <w:rFonts w:ascii="等线" w:eastAsia="微软雅黑" w:hAnsi="等线"/>
      <w:sz w:val="22"/>
      <w:szCs w:val="24"/>
    </w:rPr>
  </w:style>
  <w:style w:type="paragraph" w:styleId="af2">
    <w:name w:val="Revision"/>
    <w:uiPriority w:val="99"/>
    <w:unhideWhenUsed/>
    <w:rsid w:val="00D800CB"/>
    <w:rPr>
      <w:rFonts w:ascii="Times New Roman" w:eastAsia="宋体" w:hAnsi="Times New Roman" w:cs="Times New Roman"/>
    </w:rPr>
  </w:style>
  <w:style w:type="paragraph" w:customStyle="1" w:styleId="msonormal0">
    <w:name w:val="msonormal"/>
    <w:basedOn w:val="a"/>
    <w:rsid w:val="00D80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800C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D800C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D800C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D800C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800C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D800C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D800C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800C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D800C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D800C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D800C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D800C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D800C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D800C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D800CB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D800C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D800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D800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D800C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D80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D800C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D800C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D800C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D800C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D800C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D800C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0">
    <w:name w:val="xl100"/>
    <w:basedOn w:val="a"/>
    <w:rsid w:val="00D800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D80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"/>
    <w:rsid w:val="00D800C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4">
    <w:name w:val="xl104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table" w:customStyle="1" w:styleId="af3">
    <w:name w:val="表样式"/>
    <w:rsid w:val="00D800CB"/>
    <w:pPr>
      <w:jc w:val="both"/>
    </w:pPr>
    <w:rPr>
      <w:rFonts w:ascii="Times New Roman" w:eastAsia="宋体" w:hAnsi="Times New Roman" w:cs="Times New Roman"/>
      <w:kern w:val="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rsid w:val="00D800CB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CB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D800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800CB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800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D800CB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0C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00C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800CB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800C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800CB"/>
    <w:rPr>
      <w:rFonts w:ascii="等线 Light" w:eastAsia="等线 Light" w:hAnsi="等线 Light" w:cs="Times New Roman"/>
      <w:b/>
      <w:bCs/>
      <w:sz w:val="28"/>
      <w:szCs w:val="28"/>
    </w:rPr>
  </w:style>
  <w:style w:type="paragraph" w:styleId="a5">
    <w:name w:val="annotation text"/>
    <w:basedOn w:val="a"/>
    <w:link w:val="Char1"/>
    <w:unhideWhenUsed/>
    <w:qFormat/>
    <w:rsid w:val="00D800CB"/>
    <w:pPr>
      <w:jc w:val="left"/>
    </w:pPr>
  </w:style>
  <w:style w:type="character" w:customStyle="1" w:styleId="Char1">
    <w:name w:val="批注文字 Char"/>
    <w:basedOn w:val="a0"/>
    <w:link w:val="a5"/>
    <w:rsid w:val="00D800CB"/>
    <w:rPr>
      <w:rFonts w:ascii="Times New Roman" w:eastAsia="宋体" w:hAnsi="Times New Roman" w:cs="Times New Roman"/>
    </w:rPr>
  </w:style>
  <w:style w:type="paragraph" w:styleId="a6">
    <w:name w:val="Body Text"/>
    <w:basedOn w:val="a"/>
    <w:link w:val="Char2"/>
    <w:uiPriority w:val="99"/>
    <w:unhideWhenUsed/>
    <w:rsid w:val="00D800CB"/>
    <w:rPr>
      <w:rFonts w:ascii="Calibri" w:hAnsi="Calibri"/>
      <w:szCs w:val="21"/>
    </w:rPr>
  </w:style>
  <w:style w:type="character" w:customStyle="1" w:styleId="Char2">
    <w:name w:val="正文文本 Char"/>
    <w:basedOn w:val="a0"/>
    <w:link w:val="a6"/>
    <w:uiPriority w:val="99"/>
    <w:rsid w:val="00D800CB"/>
    <w:rPr>
      <w:rFonts w:ascii="Calibri" w:eastAsia="宋体" w:hAnsi="Calibri" w:cs="Times New Roman"/>
      <w:szCs w:val="21"/>
    </w:rPr>
  </w:style>
  <w:style w:type="paragraph" w:styleId="a7">
    <w:name w:val="Body Text Indent"/>
    <w:basedOn w:val="a"/>
    <w:link w:val="Char3"/>
    <w:uiPriority w:val="99"/>
    <w:qFormat/>
    <w:rsid w:val="00D800CB"/>
    <w:pPr>
      <w:spacing w:after="120"/>
      <w:ind w:left="420"/>
    </w:pPr>
    <w:rPr>
      <w:kern w:val="0"/>
      <w:sz w:val="18"/>
      <w:szCs w:val="18"/>
    </w:rPr>
  </w:style>
  <w:style w:type="character" w:customStyle="1" w:styleId="Char3">
    <w:name w:val="正文文本缩进 Char"/>
    <w:basedOn w:val="a0"/>
    <w:link w:val="a7"/>
    <w:uiPriority w:val="99"/>
    <w:rsid w:val="00D800CB"/>
    <w:rPr>
      <w:rFonts w:ascii="Times New Roman" w:eastAsia="宋体" w:hAnsi="Times New Roman" w:cs="Times New Roman"/>
      <w:kern w:val="0"/>
      <w:sz w:val="18"/>
      <w:szCs w:val="18"/>
    </w:rPr>
  </w:style>
  <w:style w:type="paragraph" w:styleId="30">
    <w:name w:val="toc 3"/>
    <w:basedOn w:val="a"/>
    <w:next w:val="a"/>
    <w:uiPriority w:val="39"/>
    <w:unhideWhenUsed/>
    <w:rsid w:val="00D800CB"/>
    <w:pPr>
      <w:ind w:leftChars="400" w:left="840"/>
    </w:pPr>
  </w:style>
  <w:style w:type="paragraph" w:styleId="a8">
    <w:name w:val="Plain Text"/>
    <w:basedOn w:val="a"/>
    <w:next w:val="a"/>
    <w:link w:val="Char4"/>
    <w:qFormat/>
    <w:rsid w:val="00D800CB"/>
    <w:rPr>
      <w:rFonts w:ascii="宋体" w:hAnsi="Courier New"/>
      <w:kern w:val="0"/>
      <w:sz w:val="20"/>
      <w:szCs w:val="21"/>
    </w:rPr>
  </w:style>
  <w:style w:type="character" w:customStyle="1" w:styleId="Char4">
    <w:name w:val="纯文本 Char"/>
    <w:basedOn w:val="a0"/>
    <w:link w:val="a8"/>
    <w:rsid w:val="00D800CB"/>
    <w:rPr>
      <w:rFonts w:ascii="宋体" w:eastAsia="宋体" w:hAnsi="Courier New" w:cs="Times New Roman"/>
      <w:kern w:val="0"/>
      <w:sz w:val="20"/>
      <w:szCs w:val="21"/>
    </w:rPr>
  </w:style>
  <w:style w:type="paragraph" w:styleId="a9">
    <w:name w:val="Balloon Text"/>
    <w:basedOn w:val="a"/>
    <w:link w:val="Char5"/>
    <w:uiPriority w:val="99"/>
    <w:unhideWhenUsed/>
    <w:rsid w:val="00D800CB"/>
    <w:rPr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rsid w:val="00D800CB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D800CB"/>
  </w:style>
  <w:style w:type="paragraph" w:styleId="20">
    <w:name w:val="toc 2"/>
    <w:basedOn w:val="a"/>
    <w:next w:val="a"/>
    <w:uiPriority w:val="39"/>
    <w:unhideWhenUsed/>
    <w:rsid w:val="00D800CB"/>
    <w:pPr>
      <w:ind w:leftChars="200" w:left="420"/>
    </w:pPr>
  </w:style>
  <w:style w:type="paragraph" w:styleId="aa">
    <w:name w:val="annotation subject"/>
    <w:basedOn w:val="a5"/>
    <w:next w:val="a5"/>
    <w:link w:val="Char6"/>
    <w:uiPriority w:val="99"/>
    <w:unhideWhenUsed/>
    <w:rsid w:val="00D800CB"/>
    <w:rPr>
      <w:b/>
      <w:bCs/>
    </w:rPr>
  </w:style>
  <w:style w:type="character" w:customStyle="1" w:styleId="Char6">
    <w:name w:val="批注主题 Char"/>
    <w:basedOn w:val="Char1"/>
    <w:link w:val="aa"/>
    <w:uiPriority w:val="99"/>
    <w:rsid w:val="00D800CB"/>
    <w:rPr>
      <w:rFonts w:ascii="Times New Roman" w:eastAsia="宋体" w:hAnsi="Times New Roman" w:cs="Times New Roman"/>
      <w:b/>
      <w:bCs/>
    </w:rPr>
  </w:style>
  <w:style w:type="paragraph" w:styleId="ab">
    <w:name w:val="Body Text First Indent"/>
    <w:basedOn w:val="a6"/>
    <w:link w:val="Char7"/>
    <w:uiPriority w:val="99"/>
    <w:unhideWhenUsed/>
    <w:rsid w:val="00D800CB"/>
    <w:pPr>
      <w:spacing w:after="120"/>
      <w:ind w:firstLineChars="100" w:firstLine="420"/>
    </w:pPr>
    <w:rPr>
      <w:rFonts w:ascii="Times New Roman" w:hAnsi="Times New Roman"/>
      <w:szCs w:val="22"/>
    </w:rPr>
  </w:style>
  <w:style w:type="character" w:customStyle="1" w:styleId="Char7">
    <w:name w:val="正文首行缩进 Char"/>
    <w:basedOn w:val="Char2"/>
    <w:link w:val="ab"/>
    <w:uiPriority w:val="99"/>
    <w:rsid w:val="00D800CB"/>
    <w:rPr>
      <w:rFonts w:ascii="Times New Roman" w:eastAsia="宋体" w:hAnsi="Times New Roman" w:cs="Times New Roman"/>
      <w:szCs w:val="21"/>
    </w:rPr>
  </w:style>
  <w:style w:type="paragraph" w:styleId="21">
    <w:name w:val="Body Text First Indent 2"/>
    <w:basedOn w:val="a7"/>
    <w:link w:val="2Char0"/>
    <w:uiPriority w:val="99"/>
    <w:unhideWhenUsed/>
    <w:rsid w:val="00D800CB"/>
    <w:pPr>
      <w:ind w:leftChars="200" w:firstLineChars="200" w:firstLine="420"/>
    </w:pPr>
    <w:rPr>
      <w:kern w:val="2"/>
      <w:sz w:val="21"/>
      <w:szCs w:val="22"/>
    </w:rPr>
  </w:style>
  <w:style w:type="character" w:customStyle="1" w:styleId="2Char0">
    <w:name w:val="正文首行缩进 2 Char"/>
    <w:basedOn w:val="Char3"/>
    <w:link w:val="21"/>
    <w:uiPriority w:val="99"/>
    <w:rsid w:val="00D800CB"/>
    <w:rPr>
      <w:rFonts w:ascii="Times New Roman" w:eastAsia="宋体" w:hAnsi="Times New Roman" w:cs="Times New Roman"/>
      <w:kern w:val="0"/>
      <w:sz w:val="18"/>
      <w:szCs w:val="18"/>
    </w:rPr>
  </w:style>
  <w:style w:type="table" w:styleId="ac">
    <w:name w:val="Table Grid"/>
    <w:basedOn w:val="a1"/>
    <w:qFormat/>
    <w:rsid w:val="00D800C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D800CB"/>
    <w:rPr>
      <w:color w:val="954F72"/>
      <w:u w:val="single"/>
    </w:rPr>
  </w:style>
  <w:style w:type="character" w:styleId="ae">
    <w:name w:val="Hyperlink"/>
    <w:uiPriority w:val="99"/>
    <w:unhideWhenUsed/>
    <w:rsid w:val="00D800CB"/>
    <w:rPr>
      <w:color w:val="0563C1"/>
      <w:u w:val="single"/>
    </w:rPr>
  </w:style>
  <w:style w:type="character" w:styleId="af">
    <w:name w:val="annotation reference"/>
    <w:unhideWhenUsed/>
    <w:rsid w:val="00D800CB"/>
    <w:rPr>
      <w:sz w:val="21"/>
      <w:szCs w:val="21"/>
    </w:rPr>
  </w:style>
  <w:style w:type="paragraph" w:customStyle="1" w:styleId="ZK4">
    <w:name w:val="ZK标题4"/>
    <w:basedOn w:val="a"/>
    <w:next w:val="a"/>
    <w:link w:val="ZK4Char"/>
    <w:qFormat/>
    <w:rsid w:val="00D800CB"/>
    <w:pPr>
      <w:spacing w:line="360" w:lineRule="auto"/>
      <w:ind w:firstLineChars="200" w:firstLine="200"/>
      <w:outlineLvl w:val="2"/>
    </w:pPr>
    <w:rPr>
      <w:rFonts w:eastAsia="黑体"/>
      <w:sz w:val="24"/>
      <w:szCs w:val="20"/>
    </w:rPr>
  </w:style>
  <w:style w:type="character" w:customStyle="1" w:styleId="ZK4Char">
    <w:name w:val="ZK标题4 Char"/>
    <w:link w:val="ZK4"/>
    <w:qFormat/>
    <w:rsid w:val="00D800CB"/>
    <w:rPr>
      <w:rFonts w:ascii="Times New Roman" w:eastAsia="黑体" w:hAnsi="Times New Roman" w:cs="Times New Roman"/>
      <w:sz w:val="24"/>
      <w:szCs w:val="20"/>
    </w:rPr>
  </w:style>
  <w:style w:type="paragraph" w:styleId="TOC">
    <w:name w:val="TOC Heading"/>
    <w:basedOn w:val="1"/>
    <w:next w:val="a"/>
    <w:uiPriority w:val="39"/>
    <w:qFormat/>
    <w:rsid w:val="00D800CB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character" w:customStyle="1" w:styleId="af0">
    <w:name w:val="未处理的提及"/>
    <w:uiPriority w:val="99"/>
    <w:unhideWhenUsed/>
    <w:rsid w:val="00D800CB"/>
    <w:rPr>
      <w:color w:val="605E5C"/>
      <w:shd w:val="clear" w:color="auto" w:fill="E1DFDD"/>
    </w:rPr>
  </w:style>
  <w:style w:type="paragraph" w:customStyle="1" w:styleId="1-1">
    <w:name w:val="1-1章"/>
    <w:qFormat/>
    <w:rsid w:val="00D800CB"/>
    <w:pPr>
      <w:widowControl w:val="0"/>
      <w:spacing w:line="480" w:lineRule="exact"/>
      <w:jc w:val="center"/>
      <w:outlineLvl w:val="0"/>
    </w:pPr>
    <w:rPr>
      <w:rFonts w:ascii="黑体" w:eastAsia="黑体" w:hAnsi="黑体" w:cs="Times New Roman"/>
      <w:b/>
      <w:bCs/>
      <w:sz w:val="36"/>
      <w:szCs w:val="36"/>
    </w:rPr>
  </w:style>
  <w:style w:type="paragraph" w:styleId="af1">
    <w:name w:val="List Paragraph"/>
    <w:basedOn w:val="a"/>
    <w:uiPriority w:val="34"/>
    <w:qFormat/>
    <w:rsid w:val="00D800CB"/>
    <w:pPr>
      <w:ind w:firstLineChars="200" w:firstLine="420"/>
    </w:pPr>
    <w:rPr>
      <w:szCs w:val="21"/>
    </w:rPr>
  </w:style>
  <w:style w:type="paragraph" w:customStyle="1" w:styleId="Bodytext2">
    <w:name w:val="Body text|2"/>
    <w:basedOn w:val="a"/>
    <w:qFormat/>
    <w:rsid w:val="00D800CB"/>
    <w:pPr>
      <w:spacing w:line="453" w:lineRule="auto"/>
      <w:ind w:firstLine="400"/>
      <w:jc w:val="left"/>
    </w:pPr>
    <w:rPr>
      <w:rFonts w:hAnsi="宋体" w:cs="宋体"/>
      <w:kern w:val="0"/>
      <w:sz w:val="20"/>
      <w:szCs w:val="24"/>
      <w:lang w:val="zh-TW" w:eastAsia="zh-TW" w:bidi="zh-TW"/>
    </w:rPr>
  </w:style>
  <w:style w:type="paragraph" w:customStyle="1" w:styleId="NB">
    <w:name w:val="NB正文"/>
    <w:basedOn w:val="a"/>
    <w:qFormat/>
    <w:rsid w:val="00D800CB"/>
    <w:rPr>
      <w:rFonts w:ascii="等线" w:eastAsia="微软雅黑" w:hAnsi="等线"/>
      <w:sz w:val="22"/>
      <w:szCs w:val="24"/>
    </w:rPr>
  </w:style>
  <w:style w:type="paragraph" w:styleId="af2">
    <w:name w:val="Revision"/>
    <w:uiPriority w:val="99"/>
    <w:unhideWhenUsed/>
    <w:rsid w:val="00D800CB"/>
    <w:rPr>
      <w:rFonts w:ascii="Times New Roman" w:eastAsia="宋体" w:hAnsi="Times New Roman" w:cs="Times New Roman"/>
    </w:rPr>
  </w:style>
  <w:style w:type="paragraph" w:customStyle="1" w:styleId="msonormal0">
    <w:name w:val="msonormal"/>
    <w:basedOn w:val="a"/>
    <w:rsid w:val="00D80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800C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D800C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D800C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D800C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800C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D800C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D800C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800C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D800C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D800C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D800C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D800C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D800C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D800C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D800CB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D800C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D800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D800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D800C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D80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D800C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D800C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D800C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D800C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D800C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D800C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0">
    <w:name w:val="xl100"/>
    <w:basedOn w:val="a"/>
    <w:rsid w:val="00D800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D80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"/>
    <w:rsid w:val="00D800C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4">
    <w:name w:val="xl104"/>
    <w:basedOn w:val="a"/>
    <w:rsid w:val="00D80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table" w:customStyle="1" w:styleId="af3">
    <w:name w:val="表样式"/>
    <w:rsid w:val="00D800CB"/>
    <w:pPr>
      <w:jc w:val="both"/>
    </w:pPr>
    <w:rPr>
      <w:rFonts w:ascii="Times New Roman" w:eastAsia="宋体" w:hAnsi="Times New Roman" w:cs="Times New Roman"/>
      <w:kern w:val="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rsid w:val="00D800CB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1717</Words>
  <Characters>9790</Characters>
  <Application>Microsoft Office Word</Application>
  <DocSecurity>0</DocSecurity>
  <Lines>81</Lines>
  <Paragraphs>22</Paragraphs>
  <ScaleCrop>false</ScaleCrop>
  <Company>Microsoft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2024-03-14T07:57:00Z</dcterms:created>
  <dcterms:modified xsi:type="dcterms:W3CDTF">2024-03-14T07:59:00Z</dcterms:modified>
</cp:coreProperties>
</file>