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977453">
        <w:rPr>
          <w:rFonts w:ascii="仿宋_GB2312" w:eastAsia="仿宋_GB2312" w:hAnsi="仿宋_GB2312" w:cs="仿宋_GB2312"/>
          <w:sz w:val="32"/>
          <w:szCs w:val="32"/>
        </w:rPr>
        <w:t>2</w:t>
      </w:r>
      <w:bookmarkStart w:id="0" w:name="_GoBack"/>
      <w:bookmarkEnd w:id="0"/>
    </w:p>
    <w:p w:rsidR="001B0A25" w:rsidRDefault="001F5C0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学法用法学习考试内容</w:t>
      </w:r>
    </w:p>
    <w:p w:rsidR="001B0A25" w:rsidRDefault="001B0A25"/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《中华人民共和国宪法》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《中华人民共和国野生动物保护法》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《中华人民共和国社区矫正法》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《中华人民共和国未成年人保护法》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《中华人民共和国国家安全法》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《中华人民共和国反间谍法》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《中华人民共和国电子商务法》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《中华人民共和国消费者权益保护法》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《中华人民共和国职业病防治法》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《中华人民共和国网络安全法》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《中华人民共和国劳动合同法》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《中华人民共和国商标法》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《中华人民共和国职业教育法》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《中华人民共和国红十字会法》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《中华人民共和国农村土地承包法》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《中华人民共和国传染病防治法》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《中华人民共和国环境保护法》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《中华人民共和国耕地占用税法》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《中华人民共和国民事诉讼法》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《中华人民共和国监察法》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《中华人民共和国军事设施保护法》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《中华人民共和国公共文化服务保障法》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《中华人民共和国非物质文化遗产法》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《中华人民共和国科学技术普及法》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《中华人民共和国刑事诉讼法》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《中华人民共和国反洗钱法》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《中华人民共和国治安管理处罚法》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《中华人民共和国教育法》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《中华人民共和国消防法》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《中华人民共和国高等教育法》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《中华人民共和国国防教育法》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《中华人民共和国反恐怖主义法》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《中华人民共和国保守国家秘密法》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《中华人民共和国公路法》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《中华人民共和国密码法》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《中华人民共和国外商投资法》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《中华人民共和国会计法》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《中华人民共和国预算法》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《中华人民共和国森林法》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《中华人民共和国个人所得税法》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《中华人民共和国土地管理法》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《中华人民共和国教师法》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《中华人民共和国车辆购置税法》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《中华人民共和国建筑法》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《中华人民共和国城乡规划法》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《中华人民共和国旅游法》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《中华人民共和国工会法》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《中华人民共和国计量法》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《中华人民共和国特种设备安全法》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《中华人民共和国食品安全法》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《中华人民共和国专利法》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《中华人民共和国境外非政府组织境内活动管理法》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《中华人民共和国民办教育促进法》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《中华人民共和国著作权法》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《中华人民共和国招标投标法》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《中华人民共和国电子签名法》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《中华人民共和国海域使用管理法》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广西壮族自治区实施中华人民共和国村民委员会组织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《中华人民共和国疫苗管理法》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《中华人民共和国英雄烈士保护法》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《中华人民共和国统计法》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《中华人民共和国公务员法》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《中华人民共和国立法法》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《中华人民共和国企业国有资产法》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《中华人民共和国契税法》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《中华人民共和国城市维护建设税法》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《中华人民共和国长江保护法》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</w:t>
      </w:r>
      <w:r>
        <w:rPr>
          <w:rFonts w:ascii="仿宋_GB2312" w:eastAsia="仿宋_GB2312" w:hAnsi="仿宋_GB2312" w:cs="仿宋_GB2312" w:hint="eastAsia"/>
          <w:sz w:val="32"/>
          <w:szCs w:val="32"/>
        </w:rPr>
        <w:t>华人民共和国就业促进法》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《中华人民共和国社会保险法》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《中华人民共和国烟草专卖法》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《中华人民共和国国家情报法》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《中华人民共和国香港特别行政区维护国家安全法》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《中华人民共和国生物安全法》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《中华人民共和国档案法》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《中华人民共和国药品管理法》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《中华人民共和国学位条例》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《中华人民共和国外汇管理条例》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《中华人民共和国政府信息公开条例》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《中华人民共和国保守国家秘密法实施条例》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《中华人民共和国电信条例》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《中华人民共和国烟草专卖法实施条例》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《中华人民共和国民法典》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《中华人民共和国刑法》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84.</w:t>
      </w:r>
      <w:r>
        <w:rPr>
          <w:rFonts w:ascii="仿宋_GB2312" w:eastAsia="仿宋_GB2312" w:hAnsi="仿宋_GB2312" w:cs="仿宋_GB2312" w:hint="eastAsia"/>
          <w:sz w:val="32"/>
          <w:szCs w:val="32"/>
        </w:rPr>
        <w:t>《电信服务质量监督管理暂行办法》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《人民币图样使用管理办法》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86.</w:t>
      </w:r>
      <w:r>
        <w:rPr>
          <w:rFonts w:ascii="仿宋_GB2312" w:eastAsia="仿宋_GB2312" w:hAnsi="仿宋_GB2312" w:cs="仿宋_GB2312" w:hint="eastAsia"/>
          <w:sz w:val="32"/>
          <w:szCs w:val="32"/>
        </w:rPr>
        <w:t>《政府购买服务管理办法》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87.</w:t>
      </w:r>
      <w:r>
        <w:rPr>
          <w:rFonts w:ascii="仿宋_GB2312" w:eastAsia="仿宋_GB2312" w:hAnsi="仿宋_GB2312" w:cs="仿宋_GB2312" w:hint="eastAsia"/>
          <w:sz w:val="32"/>
          <w:szCs w:val="32"/>
        </w:rPr>
        <w:t>《政府采购信息发布管理办法》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《干部选拔任用工作监督检查和责任追究办法》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《伤残抚恤管理办法》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90.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《国家教育考试违规处理办法》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《广西壮族自治区公共机构节能管理办法》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《广西壮族自治区高速公路管理办法》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《广西壮族自治区土地整治办法》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广西壮族自治区实施〈城市市容和环境卫生管理条例〉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95.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《广西壮族自治区储备粮管理办法》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96.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《广西壮族自治区人口和计划生育管理办法》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97.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《广西壮族自治区税收保障办法》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98.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《广西壮族自治区实施〈城市绿化条例〉办法》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99.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《广西壮族自治区预防接种异常反应补偿办法》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100.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《广西壮族自治区最低生活保障办法》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《广西壮族自治区人工影响天气管理办法》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102.</w:t>
      </w:r>
      <w:r>
        <w:rPr>
          <w:rFonts w:ascii="仿宋_GB2312" w:eastAsia="仿宋_GB2312" w:hAnsi="仿宋_GB2312" w:cs="仿宋_GB2312" w:hint="eastAsia"/>
          <w:sz w:val="32"/>
          <w:szCs w:val="32"/>
        </w:rPr>
        <w:t>《无证无照经营查处办法》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103.</w:t>
      </w:r>
      <w:r>
        <w:rPr>
          <w:rFonts w:ascii="仿宋_GB2312" w:eastAsia="仿宋_GB2312" w:hAnsi="仿宋_GB2312" w:cs="仿宋_GB2312" w:hint="eastAsia"/>
          <w:sz w:val="32"/>
          <w:szCs w:val="32"/>
        </w:rPr>
        <w:t>《网络交易监督管理办法》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《上市公司信息披露管理办法》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</w:t>
      </w:r>
      <w:r>
        <w:rPr>
          <w:rFonts w:ascii="仿宋_GB2312" w:eastAsia="仿宋_GB2312" w:hAnsi="仿宋_GB2312" w:cs="仿宋_GB2312" w:hint="eastAsia"/>
          <w:sz w:val="32"/>
          <w:szCs w:val="32"/>
        </w:rPr>
        <w:t>国出口管制法》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106.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《国有资产评估管理办法》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107.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《养老机构管理办法》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108.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《广西壮族自治区失业保险办法》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109.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《广西壮族自治区实施〈工伤保险条例〉办法》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《中华人民共和国保守国家秘密法实施条例》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《地震安全性评价管理条例》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《广西壮族自治区科学技术普及条例》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113.</w:t>
      </w:r>
      <w:r>
        <w:rPr>
          <w:rFonts w:ascii="仿宋_GB2312" w:eastAsia="仿宋_GB2312" w:hAnsi="仿宋_GB2312" w:cs="仿宋_GB2312" w:hint="eastAsia"/>
          <w:sz w:val="32"/>
          <w:szCs w:val="32"/>
        </w:rPr>
        <w:t>《行政区划管理条例》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114.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《广西壮族自治区非物质文化遗产保护条例》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《人工影响天气管理条例》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《中国共产党党内法规制定条例》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《优化营商环境条例》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118.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《公安机关督察条例》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119.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《公安机关组织管理条例》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120.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《广西壮族自治区道路运输管理条例》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《广西壮族自治区水污染防治条例》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122.</w:t>
      </w:r>
      <w:r>
        <w:rPr>
          <w:rFonts w:ascii="仿宋_GB2312" w:eastAsia="仿宋_GB2312" w:hAnsi="仿宋_GB2312" w:cs="仿宋_GB2312" w:hint="eastAsia"/>
          <w:sz w:val="32"/>
          <w:szCs w:val="32"/>
        </w:rPr>
        <w:t>《自然灾害救助条例》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《军人抚恤优待条例》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《中国共产党统一战线工作条例》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125.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《干部人事档案工作条例》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《中国共产主义青年团支部工作条例（试行）》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127.</w:t>
      </w:r>
      <w:r>
        <w:rPr>
          <w:rFonts w:ascii="仿宋_GB2312" w:eastAsia="仿宋_GB2312" w:hAnsi="仿宋_GB2312" w:cs="仿宋_GB2312" w:hint="eastAsia"/>
          <w:sz w:val="32"/>
          <w:szCs w:val="32"/>
        </w:rPr>
        <w:t>《行政区域界线管理条例》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128.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《中国共产党党内法规执行责任制规定（试行）》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《中国共产党党内法规和规范性文件备案审查规定》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130.</w:t>
      </w:r>
      <w:r>
        <w:rPr>
          <w:rFonts w:ascii="仿宋_GB2312" w:eastAsia="仿宋_GB2312" w:hAnsi="仿宋_GB2312" w:cs="仿宋_GB2312" w:hint="eastAsia"/>
          <w:sz w:val="32"/>
          <w:szCs w:val="32"/>
        </w:rPr>
        <w:t>《通信短信息服务管理规定》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131.</w:t>
      </w:r>
      <w:r>
        <w:rPr>
          <w:rFonts w:ascii="仿宋_GB2312" w:eastAsia="仿宋_GB2312" w:hAnsi="仿宋_GB2312" w:cs="仿宋_GB2312" w:hint="eastAsia"/>
          <w:sz w:val="32"/>
          <w:szCs w:val="32"/>
        </w:rPr>
        <w:t>《电信服务规范》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《国家秘密定密管理暂行规定》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《公安机关办理行政案件程序规定》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134.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《公安机关办理国家赔偿案件程序规定》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135.</w:t>
      </w:r>
      <w:r>
        <w:rPr>
          <w:rFonts w:ascii="仿宋_GB2312" w:eastAsia="仿宋_GB2312" w:hAnsi="仿宋_GB2312" w:cs="仿宋_GB2312" w:hint="eastAsia"/>
          <w:sz w:val="32"/>
          <w:szCs w:val="32"/>
        </w:rPr>
        <w:t>《最高人民法院关于民事诉讼证据的若干规定》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136.</w:t>
      </w:r>
      <w:r>
        <w:rPr>
          <w:rFonts w:ascii="仿宋_GB2312" w:eastAsia="仿宋_GB2312" w:hAnsi="仿宋_GB2312" w:cs="仿宋_GB2312" w:hint="eastAsia"/>
          <w:sz w:val="32"/>
          <w:szCs w:val="32"/>
        </w:rPr>
        <w:t>《普通高等学校学生管理规定》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137.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《广西壮族自治区重大行政决策程序规定》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138.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《国务院关于授权和委托用地审批权的决定》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《习近平关于全面依法治国论述摘编》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《习近平全面依法治国新理念新思想新战略十论》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141.</w:t>
      </w:r>
      <w:r>
        <w:rPr>
          <w:rFonts w:ascii="仿宋_GB2312" w:eastAsia="仿宋_GB2312" w:hAnsi="仿宋_GB2312" w:cs="仿宋_GB2312" w:hint="eastAsia"/>
          <w:sz w:val="32"/>
          <w:szCs w:val="32"/>
        </w:rPr>
        <w:t>《青少年法治教育大纲》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《广西壮族自治区党政机关公务用车管理实施细则》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143.</w:t>
      </w:r>
      <w:r>
        <w:rPr>
          <w:rFonts w:ascii="仿宋_GB2312" w:eastAsia="仿宋_GB2312" w:hAnsi="仿宋_GB2312" w:cs="仿宋_GB2312" w:hint="eastAsia"/>
          <w:sz w:val="32"/>
          <w:szCs w:val="32"/>
        </w:rPr>
        <w:t>《行政事业性国有资产管理条例》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《企业名称登记管理规定》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《企业信息公示暂行条例》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146.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《广西壮族自治区电梯安全条例》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147.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《广西壮族自治区食品小作坊小餐饮和食品摊贩管理条例》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148.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《公共航空运输旅客服务管理规定》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149.</w:t>
      </w:r>
      <w:r>
        <w:rPr>
          <w:rFonts w:ascii="仿宋_GB2312" w:eastAsia="仿宋_GB2312" w:hAnsi="仿宋_GB2312" w:cs="仿宋_GB2312" w:hint="eastAsia"/>
          <w:sz w:val="32"/>
          <w:szCs w:val="32"/>
        </w:rPr>
        <w:t>《民用机场管理条例》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150.</w:t>
      </w:r>
      <w:r>
        <w:rPr>
          <w:rFonts w:ascii="仿宋_GB2312" w:eastAsia="仿宋_GB2312" w:hAnsi="仿宋_GB2312" w:cs="仿宋_GB2312" w:hint="eastAsia"/>
          <w:sz w:val="32"/>
          <w:szCs w:val="32"/>
        </w:rPr>
        <w:t>《医疗器械监督管理条例》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《广西壮族自治区教育督导规定》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《广西壮族自治区民族教育促进条例》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《中小学教育惩戒规则（试行）》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154.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</w:t>
      </w:r>
      <w:r>
        <w:rPr>
          <w:rFonts w:ascii="仿宋_GB2312" w:eastAsia="仿宋_GB2312" w:hAnsi="仿宋_GB2312" w:cs="仿宋_GB2312" w:hint="eastAsia"/>
          <w:sz w:val="32"/>
          <w:szCs w:val="32"/>
        </w:rPr>
        <w:t>族自治区内部审计工作规定》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155.</w:t>
      </w:r>
      <w:r>
        <w:rPr>
          <w:rFonts w:ascii="仿宋_GB2312" w:eastAsia="仿宋_GB2312" w:hAnsi="仿宋_GB2312" w:cs="仿宋_GB2312" w:hint="eastAsia"/>
          <w:sz w:val="32"/>
          <w:szCs w:val="32"/>
        </w:rPr>
        <w:t>《出版管理条例》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156.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《国家科学技术奖励条例》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157.</w:t>
      </w:r>
      <w:r>
        <w:rPr>
          <w:rFonts w:ascii="仿宋_GB2312" w:eastAsia="仿宋_GB2312" w:hAnsi="仿宋_GB2312" w:cs="仿宋_GB2312" w:hint="eastAsia"/>
          <w:sz w:val="32"/>
          <w:szCs w:val="32"/>
        </w:rPr>
        <w:t>《建设工程质量管理条例》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《保障农民工工资支付条例》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159.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《国家科学技术奖励条例》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160.</w:t>
      </w:r>
      <w:r>
        <w:rPr>
          <w:rFonts w:ascii="仿宋_GB2312" w:eastAsia="仿宋_GB2312" w:hAnsi="仿宋_GB2312" w:cs="仿宋_GB2312" w:hint="eastAsia"/>
          <w:sz w:val="32"/>
          <w:szCs w:val="32"/>
        </w:rPr>
        <w:t>《化妆品监督管理条例》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《广西壮族自治区志愿服务条例》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《广西壮族自治区地方金融监督管理条例》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《广西壮族自治区海域使用管理条例》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164.</w:t>
      </w:r>
      <w:r>
        <w:rPr>
          <w:rFonts w:ascii="仿宋_GB2312" w:eastAsia="仿宋_GB2312" w:hAnsi="仿宋_GB2312" w:cs="仿宋_GB2312" w:hint="eastAsia"/>
          <w:sz w:val="32"/>
          <w:szCs w:val="32"/>
        </w:rPr>
        <w:t>《生产安全事故应急条例》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165.</w:t>
      </w:r>
      <w:r>
        <w:rPr>
          <w:rFonts w:ascii="仿宋_GB2312" w:eastAsia="仿宋_GB2312" w:hAnsi="仿宋_GB2312" w:cs="仿宋_GB2312" w:hint="eastAsia"/>
          <w:sz w:val="32"/>
          <w:szCs w:val="32"/>
        </w:rPr>
        <w:t>《金融机构反洗钱规定》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166.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最高人民法院、最高人民检察院、公安部、司法部关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于进一步加强虚假诉讼犯罪惩治工作的意见》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《人民检察院刑事诉讼规则》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168.</w:t>
      </w:r>
      <w:r>
        <w:rPr>
          <w:rFonts w:ascii="仿宋_GB2312" w:eastAsia="仿宋_GB2312" w:hAnsi="仿宋_GB2312" w:cs="仿宋_GB2312" w:hint="eastAsia"/>
          <w:sz w:val="32"/>
          <w:szCs w:val="32"/>
        </w:rPr>
        <w:t>《统计违法违纪行为处分规定》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169.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《广西壮族自治区物业管理条例》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《中国共产党纪律处分条例》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171.</w:t>
      </w:r>
      <w:r>
        <w:rPr>
          <w:rFonts w:ascii="仿宋_GB2312" w:eastAsia="仿宋_GB2312" w:hAnsi="仿宋_GB2312" w:cs="仿宋_GB2312" w:hint="eastAsia"/>
          <w:sz w:val="32"/>
          <w:szCs w:val="32"/>
        </w:rPr>
        <w:t>《道路交通事故处理程序规定》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172.</w:t>
      </w:r>
      <w:r>
        <w:rPr>
          <w:rFonts w:ascii="仿宋_GB2312" w:eastAsia="仿宋_GB2312" w:hAnsi="仿宋_GB2312" w:cs="仿宋_GB2312" w:hint="eastAsia"/>
          <w:sz w:val="32"/>
          <w:szCs w:val="32"/>
        </w:rPr>
        <w:t>《收费公路管理条例》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《广西北部湾经济区条例》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174.</w:t>
      </w:r>
      <w:r>
        <w:rPr>
          <w:rFonts w:ascii="仿宋_GB2312" w:eastAsia="仿宋_GB2312" w:hAnsi="仿宋_GB2312" w:cs="仿宋_GB2312" w:hint="eastAsia"/>
          <w:sz w:val="32"/>
          <w:szCs w:val="32"/>
        </w:rPr>
        <w:t>《禁止传销条例》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175.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《广西壮族自治区农村供水用水条例》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《中国共产党机构编制工作条例》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177.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《党政领导干部选拔任用工作条例》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《中国共产党党员权利保障条例》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《中国共产党基层组织选举工作条例》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《中国共产党地方组织选举工作条例》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《党委（党组）落实全面从严治党主体责任规定》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《中国共产党组织处理规定（试行）》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《失业保险条例》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184.</w:t>
      </w:r>
      <w:r>
        <w:rPr>
          <w:rFonts w:ascii="仿宋_GB2312" w:eastAsia="仿宋_GB2312" w:hAnsi="仿宋_GB2312" w:cs="仿宋_GB2312" w:hint="eastAsia"/>
          <w:sz w:val="32"/>
          <w:szCs w:val="32"/>
        </w:rPr>
        <w:t>《工伤保险条例》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185.</w:t>
      </w:r>
      <w:r>
        <w:rPr>
          <w:rFonts w:ascii="仿宋_GB2312" w:eastAsia="仿宋_GB2312" w:hAnsi="仿宋_GB2312" w:cs="仿宋_GB2312" w:hint="eastAsia"/>
          <w:sz w:val="32"/>
          <w:szCs w:val="32"/>
        </w:rPr>
        <w:t>《劳动保障监察条例》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186.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《广西壮族自治区烟草专卖管理条例》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187.</w:t>
      </w:r>
      <w:r>
        <w:rPr>
          <w:rFonts w:ascii="仿宋_GB2312" w:eastAsia="仿宋_GB2312" w:hAnsi="仿宋_GB2312" w:cs="仿宋_GB2312" w:hint="eastAsia"/>
          <w:sz w:val="32"/>
          <w:szCs w:val="32"/>
        </w:rPr>
        <w:t>《行政事业性国有资产管理条例》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188.</w:t>
      </w:r>
      <w:r>
        <w:rPr>
          <w:rFonts w:ascii="仿宋_GB2312" w:eastAsia="仿宋_GB2312" w:hAnsi="仿宋_GB2312" w:cs="仿宋_GB2312" w:hint="eastAsia"/>
          <w:sz w:val="32"/>
          <w:szCs w:val="32"/>
        </w:rPr>
        <w:t>《防范和处置非法集资条例》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《中国共产党中央委员会工作条例》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190.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《广西壮族自治区人口和计划生育条例》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《企业国有资产监督管理暂行条</w:t>
      </w:r>
      <w:r>
        <w:rPr>
          <w:rFonts w:ascii="仿宋_GB2312" w:eastAsia="仿宋_GB2312" w:hAnsi="仿宋_GB2312" w:cs="仿宋_GB2312" w:hint="eastAsia"/>
          <w:sz w:val="32"/>
          <w:szCs w:val="32"/>
        </w:rPr>
        <w:t>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192.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《广西壮族自治区实施〈企业国有资产监督管理暂行条例〉办法》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《广西壮族自治区优化营商环境条例》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《中华人民共和国反有组织犯罪法》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《中华人民共和国科学技术进步法》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《中华人民共和国企业破产法》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《中华人民共和国审计法》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《中华人民共和国劳动法》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199.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最高人民法院关于适用〈中华人民共和国民法典〉有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关担保制度的解释》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《中华人民共和国种子法》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《中华人民共和国湿地保护法》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《广西壮族自治区林木种苗条例》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203.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《中华人民共和国印花税法》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《中华人民共和国安全生产法》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《中华人民共和国进出口商品检验法》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《中华人民共和国法律援助法》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《中华人民共和国家庭教育促进法》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《中华人民共和国归侨侨眷权益保护法》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《企业投资项目核准和备案管理条例》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210.</w:t>
      </w:r>
      <w:r>
        <w:rPr>
          <w:rFonts w:ascii="仿宋_GB2312" w:eastAsia="仿宋_GB2312" w:hAnsi="仿宋_GB2312" w:cs="仿宋_GB2312" w:hint="eastAsia"/>
          <w:sz w:val="32"/>
          <w:szCs w:val="32"/>
        </w:rPr>
        <w:t>《政府投资条例》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《宗教事务条例》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212.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《中国公民民族成份登记管理办法》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《宗教活动场所财务管理办法》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《互联网宗教信息服务管理办法》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215.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《广西壮族自治区少数民族语言文字工作条例》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《中华人民共和国退役军人保障法》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《中华人民共和国海上交通安全法》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218.</w:t>
      </w:r>
      <w:r>
        <w:rPr>
          <w:rFonts w:ascii="仿宋_GB2312" w:eastAsia="仿宋_GB2312" w:hAnsi="仿宋_GB2312" w:cs="仿宋_GB2312" w:hint="eastAsia"/>
          <w:sz w:val="32"/>
          <w:szCs w:val="32"/>
        </w:rPr>
        <w:t>《反分裂国家法》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《中华人民共和国民族区域自治法》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《中华人民共和国乡村振兴促进法》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《中华人民共和国水污染防治法》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《中华人民共和国海洋环境保护法》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《党政领导干部生态环境损害责任追究办法（试行）》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224.</w:t>
      </w:r>
      <w:r>
        <w:rPr>
          <w:rFonts w:ascii="仿宋_GB2312" w:eastAsia="仿宋_GB2312" w:hAnsi="仿宋_GB2312" w:cs="仿宋_GB2312" w:hint="eastAsia"/>
          <w:sz w:val="32"/>
          <w:szCs w:val="32"/>
        </w:rPr>
        <w:t>《未成年人节目管理规定》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《中华人民共和国市场主体登记管理条例》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《中华人民共和国市场主体登记管理条例实施细则》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227.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《广西壮族自治区食品小作坊小餐饮和食品摊贩管理条例》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228.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《食品生产经营监督检查管理办法》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229.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《食盐质量安全监督管理办法》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230.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《广西壮族自治区投资促进条例》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《中国共产党组织工作条例》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232.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《中国共产党普通高等学校基层组织工作条例》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233.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《公务员录用违规违纪行为处理办法》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234.</w:t>
      </w:r>
      <w:r>
        <w:rPr>
          <w:rFonts w:ascii="仿宋_GB2312" w:eastAsia="仿宋_GB2312" w:hAnsi="仿宋_GB2312" w:cs="仿宋_GB2312" w:hint="eastAsia"/>
          <w:sz w:val="32"/>
          <w:szCs w:val="32"/>
        </w:rPr>
        <w:t>《公务员公开遴选办法》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《中华人民共和国妇女权益保障法》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236.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《广西壮族自治区实施〈中华人民共和国消防法〉办法》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《中华人民共和国公证法》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《中华人民共和国道路交</w:t>
      </w:r>
      <w:r>
        <w:rPr>
          <w:rFonts w:ascii="仿宋_GB2312" w:eastAsia="仿宋_GB2312" w:hAnsi="仿宋_GB2312" w:cs="仿宋_GB2312" w:hint="eastAsia"/>
          <w:sz w:val="32"/>
          <w:szCs w:val="32"/>
        </w:rPr>
        <w:t>通安全法》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239.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《广西壮族自治区铁路安全管理条例》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240.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《广西壮族自治区防震减灾条例》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241.</w:t>
      </w:r>
      <w:r>
        <w:rPr>
          <w:rFonts w:ascii="仿宋_GB2312" w:eastAsia="仿宋_GB2312" w:hAnsi="仿宋_GB2312" w:cs="仿宋_GB2312" w:hint="eastAsia"/>
          <w:sz w:val="32"/>
          <w:szCs w:val="32"/>
        </w:rPr>
        <w:t>《破坏性地震应急条例》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《地震预报管理条例》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《地震监测管理条例》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244.</w:t>
      </w:r>
      <w:r>
        <w:rPr>
          <w:rFonts w:ascii="仿宋_GB2312" w:eastAsia="仿宋_GB2312" w:hAnsi="仿宋_GB2312" w:cs="仿宋_GB2312" w:hint="eastAsia"/>
          <w:sz w:val="32"/>
          <w:szCs w:val="32"/>
        </w:rPr>
        <w:t>《煤矿安全监察条例》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245.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《中华人民共和国矿山安全法》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246.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《中华人民共和国防治船舶污染内河水域环境管理规定》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《中华人民共和国水上水下作业和活动通航安全管理规定》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《中华人民共和国对外关系法》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《中华人民共和国税收征收管理法》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《中华人民共和国车船税法》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《中央应急抢险救灾物资储备管理暂行办法》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252.</w:t>
      </w:r>
      <w:r>
        <w:rPr>
          <w:rFonts w:ascii="仿宋_GB2312" w:eastAsia="仿宋_GB2312" w:hAnsi="仿宋_GB2312" w:cs="仿宋_GB2312" w:hint="eastAsia"/>
          <w:sz w:val="32"/>
          <w:szCs w:val="32"/>
        </w:rPr>
        <w:t>《最高人民法院关于商品房消费者权利保护问题的批复》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《建设工程质量检测管理办法》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254.</w:t>
      </w:r>
      <w:r>
        <w:rPr>
          <w:rFonts w:ascii="仿宋_GB2312" w:eastAsia="仿宋_GB2312" w:hAnsi="仿宋_GB2312" w:cs="仿宋_GB2312" w:hint="eastAsia"/>
          <w:sz w:val="32"/>
          <w:szCs w:val="32"/>
        </w:rPr>
        <w:t>《商业银行金融资产风险分类办法》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255.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最高人民法院关于办理申请执行监督案件若干问题的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意见》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256.</w:t>
      </w:r>
      <w:r>
        <w:rPr>
          <w:rFonts w:ascii="仿宋_GB2312" w:eastAsia="仿宋_GB2312" w:hAnsi="仿宋_GB2312" w:cs="仿宋_GB2312" w:hint="eastAsia"/>
          <w:sz w:val="32"/>
          <w:szCs w:val="32"/>
        </w:rPr>
        <w:t>《失信行为纠正后的信用信息修复管理办法》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257.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《中华人民共和国反电信网络诈骗法》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258.</w:t>
      </w:r>
      <w:r>
        <w:rPr>
          <w:rFonts w:ascii="仿宋_GB2312" w:eastAsia="仿宋_GB2312" w:hAnsi="仿宋_GB2312" w:cs="仿宋_GB2312" w:hint="eastAsia"/>
          <w:sz w:val="32"/>
          <w:szCs w:val="32"/>
        </w:rPr>
        <w:t>《互联网上网服务营业场所管理条例》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259.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《中华人民共和国个人信息保护法》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260.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《中华人民共和国保险法》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261.</w:t>
      </w:r>
      <w:r>
        <w:rPr>
          <w:rFonts w:ascii="仿宋_GB2312" w:eastAsia="仿宋_GB2312" w:hAnsi="仿宋_GB2312" w:cs="仿宋_GB2312" w:hint="eastAsia"/>
          <w:sz w:val="32"/>
          <w:szCs w:val="32"/>
        </w:rPr>
        <w:t>《银行保险机构消费者权益保护管理办法》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《存款保险条例》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《市场监督管理行政处罚信息公示规定》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264.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《中华人民共和国体育法》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265.</w:t>
      </w:r>
      <w:r>
        <w:rPr>
          <w:rFonts w:ascii="仿宋_GB2312" w:eastAsia="仿宋_GB2312" w:hAnsi="仿宋_GB2312" w:cs="仿宋_GB2312" w:hint="eastAsia"/>
          <w:sz w:val="32"/>
          <w:szCs w:val="32"/>
        </w:rPr>
        <w:t>《地名管理条例》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266.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《广西壮族自治区养老服务条例》</w:t>
      </w:r>
    </w:p>
    <w:p w:rsidR="001B0A25" w:rsidRDefault="001F5C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267.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《广西壮族自治区红色资源保护传承条例》</w:t>
      </w:r>
    </w:p>
    <w:sectPr w:rsidR="001B0A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08" w:rsidRDefault="001F5C08">
      <w:r>
        <w:separator/>
      </w:r>
    </w:p>
  </w:endnote>
  <w:endnote w:type="continuationSeparator" w:id="0">
    <w:p w:rsidR="001F5C08" w:rsidRDefault="001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4EE8AB3-9052-40A0-8525-74022A5A8EB4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25" w:rsidRDefault="001B0A25">
    <w:pPr>
      <w:spacing w:line="204" w:lineRule="exact"/>
      <w:jc w:val="right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08" w:rsidRDefault="001F5C08">
      <w:r>
        <w:separator/>
      </w:r>
    </w:p>
  </w:footnote>
  <w:footnote w:type="continuationSeparator" w:id="0">
    <w:p w:rsidR="001F5C08" w:rsidRDefault="001F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DAxZmNlYzc2ODk5OGI3NWIwNTUwMTNmYzM4OTcifQ=="/>
  </w:docVars>
  <w:rsids>
    <w:rsidRoot w:val="71AC3582"/>
    <w:rsid w:val="001B0A25"/>
    <w:rsid w:val="001F5C08"/>
    <w:rsid w:val="00977453"/>
    <w:rsid w:val="00EE4B67"/>
    <w:rsid w:val="0950531C"/>
    <w:rsid w:val="176A44F5"/>
    <w:rsid w:val="308B237B"/>
    <w:rsid w:val="4A634417"/>
    <w:rsid w:val="4D576E32"/>
    <w:rsid w:val="69FF522C"/>
    <w:rsid w:val="71A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605FC"/>
  <w15:docId w15:val="{7482A855-45C0-4D7E-B0F1-8B89AEB8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  <w:sz w:val="42"/>
      <w:szCs w:val="42"/>
      <w:lang w:eastAsia="en-US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法治办</cp:lastModifiedBy>
  <cp:revision>3</cp:revision>
  <dcterms:created xsi:type="dcterms:W3CDTF">2023-10-12T03:32:00Z</dcterms:created>
  <dcterms:modified xsi:type="dcterms:W3CDTF">2023-10-27T09:46:00Z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DDECBD3233EB423BB87768700E0F95FB_13</vt:lpwstr>
  </property>
</Properties>
</file>