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7"/>
        <w:tblW w:w="10348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</w:tcPr>
          <w:p>
            <w:pPr>
              <w:ind w:firstLine="3202" w:firstLineChars="100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移动式</w:t>
            </w:r>
            <w:bookmarkStart w:id="0" w:name="_GoBack"/>
            <w:bookmarkEnd w:id="0"/>
            <w:r>
              <w:rPr>
                <w:rFonts w:ascii="宋体" w:hAnsi="宋体"/>
                <w:b/>
                <w:sz w:val="32"/>
                <w:szCs w:val="32"/>
              </w:rPr>
              <w:t>C形臂X射线机</w:t>
            </w:r>
          </w:p>
          <w:p>
            <w:pPr>
              <w:jc w:val="center"/>
              <w:rPr>
                <w:rFonts w:ascii="GE Inspira Sans" w:hAnsi="GE Inspira Sans" w:eastAsia="幼圆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GE Inspira Sans" w:hAnsi="GE Inspira Sans" w:eastAsia="幼圆"/>
                <w:b/>
                <w:bCs/>
                <w:color w:val="000000"/>
                <w:sz w:val="32"/>
                <w:szCs w:val="32"/>
              </w:rPr>
              <w:t>采购需</w:t>
            </w:r>
            <w:r>
              <w:rPr>
                <w:rFonts w:ascii="GE Inspira Sans" w:hAnsi="GE Inspira Sans" w:eastAsia="幼圆"/>
                <w:b/>
                <w:bCs/>
                <w:color w:val="000000"/>
                <w:sz w:val="32"/>
                <w:szCs w:val="32"/>
              </w:rPr>
              <w:t>求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4"/>
              <w:gridCol w:w="6464"/>
              <w:gridCol w:w="2772"/>
              <w:gridCol w:w="3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b/>
                      <w:bCs/>
                      <w:color w:val="000000"/>
                      <w:szCs w:val="21"/>
                    </w:rPr>
                    <w:t>总体要求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1.1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机型为主流产品最新机型，</w:t>
                  </w:r>
                  <w:r>
                    <w:rPr>
                      <w:rFonts w:hint="eastAsia" w:ascii="GE Inspira Sans" w:hAnsi="GE Inspira Sans" w:eastAsia="幼圆" w:cs="Arial"/>
                      <w:color w:val="000000"/>
                      <w:szCs w:val="21"/>
                    </w:rPr>
                    <w:t>并获得中国</w:t>
                  </w: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CFDA</w:t>
                  </w:r>
                  <w:r>
                    <w:rPr>
                      <w:rFonts w:hint="eastAsia" w:ascii="GE Inspira Sans" w:hAnsi="GE Inspira Sans" w:eastAsia="幼圆" w:cs="Arial"/>
                      <w:color w:val="000000"/>
                      <w:szCs w:val="21"/>
                    </w:rPr>
                    <w:t>认证证书。</w:t>
                  </w: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全能型平板C形臂，适用于血管外科，消化科，介入科，妇科，骨科等。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>
                  <w:pPr>
                    <w:spacing w:before="120"/>
                    <w:rPr>
                      <w:rFonts w:ascii="GE Inspira Sans" w:hAnsi="GE Inspira Sans" w:eastAsia="幼圆" w:cs="Arial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b/>
                      <w:bCs/>
                      <w:color w:val="000000"/>
                      <w:szCs w:val="21"/>
                    </w:rPr>
                    <w:t>设备工作条件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2.1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>
                  <w:pPr>
                    <w:spacing w:before="120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电源要求：民用电源220V@10A。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2.2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>
                  <w:pPr>
                    <w:spacing w:before="120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无需额外选配加装水冷设备。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tabs>
                      <w:tab w:val="left" w:pos="1556"/>
                    </w:tabs>
                    <w:jc w:val="left"/>
                    <w:rPr>
                      <w:rFonts w:ascii="GE Inspira Sans" w:hAnsi="GE Inspira Sans" w:eastAsia="幼圆"/>
                      <w:b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b/>
                      <w:color w:val="000000"/>
                      <w:szCs w:val="21"/>
                    </w:rPr>
                    <w:t>高压发生器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tabs>
                      <w:tab w:val="left" w:pos="1556"/>
                    </w:tabs>
                    <w:jc w:val="left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3.1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120"/>
                    <w:jc w:val="left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 xml:space="preserve">最大输出功率 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tabs>
                      <w:tab w:val="left" w:pos="1556"/>
                    </w:tabs>
                    <w:jc w:val="left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≥15kW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3.2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left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发生器频率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tabs>
                      <w:tab w:val="left" w:pos="1556"/>
                    </w:tabs>
                    <w:jc w:val="left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≥60kHz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3.3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120"/>
                    <w:jc w:val="left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数字点片kV最小值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tabs>
                      <w:tab w:val="left" w:pos="1556"/>
                    </w:tabs>
                    <w:jc w:val="left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≤40kV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3.4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120"/>
                    <w:jc w:val="left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数字点片kV最大值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tabs>
                      <w:tab w:val="left" w:pos="1556"/>
                    </w:tabs>
                    <w:jc w:val="left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≥120kV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120"/>
                    <w:jc w:val="left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数字点片mA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left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≥75mA</w:t>
                  </w: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ab/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3.6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120"/>
                    <w:jc w:val="left"/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数字电影最大mA值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≥150mA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3.7</w:t>
                  </w:r>
                </w:p>
              </w:tc>
              <w:tc>
                <w:tcPr>
                  <w:tcW w:w="0" w:type="auto"/>
                </w:tcPr>
                <w:p>
                  <w:pPr>
                    <w:spacing w:before="120"/>
                    <w:jc w:val="left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支持连续透视模式</w:t>
                  </w:r>
                </w:p>
              </w:tc>
              <w:tc>
                <w:tcPr>
                  <w:tcW w:w="0" w:type="auto"/>
                </w:tcPr>
                <w:p>
                  <w:pPr>
                    <w:spacing w:before="120"/>
                    <w:jc w:val="left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支持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b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b/>
                      <w:color w:val="000000"/>
                      <w:szCs w:val="21"/>
                    </w:rPr>
                    <w:t>球管系统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4.1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hint="eastAsia" w:ascii="GE Inspira Sans" w:hAnsi="GE Inspira Sans" w:eastAsia="幼圆"/>
                      <w:color w:val="000000"/>
                      <w:szCs w:val="21"/>
                    </w:rPr>
                    <w:t>双焦点设计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hint="eastAsia" w:ascii="GE Inspira Sans" w:hAnsi="GE Inspira Sans" w:eastAsia="幼圆"/>
                      <w:color w:val="000000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hint="eastAsia" w:ascii="GE Inspira Sans" w:hAnsi="GE Inspira Sans" w:eastAsia="幼圆" w:cs="Arial"/>
                      <w:color w:val="000000"/>
                      <w:szCs w:val="21"/>
                    </w:rPr>
                    <w:t>4</w:t>
                  </w: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.2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小焦点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≤0.3mm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hint="eastAsia" w:ascii="GE Inspira Sans" w:hAnsi="GE Inspira Sans" w:eastAsia="幼圆" w:cs="Arial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4</w:t>
                  </w:r>
                  <w:r>
                    <w:rPr>
                      <w:rFonts w:hint="eastAsia" w:ascii="GE Inspira Sans" w:hAnsi="GE Inspira Sans" w:eastAsia="幼圆" w:cs="Arial"/>
                      <w:color w:val="000000"/>
                      <w:szCs w:val="21"/>
                      <w:lang w:val="en-US" w:eastAsia="zh-CN"/>
                    </w:rPr>
                    <w:t>.3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b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主动多通道油冷+风冷+热管三重散热技术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b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b/>
                      <w:color w:val="000000"/>
                      <w:szCs w:val="21"/>
                    </w:rPr>
                    <w:t>平板探测器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ind w:left="174" w:leftChars="83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5.1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晶体硅材质平板探测器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5.2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探测器尺寸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≥31 x 31cm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5.3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图像采集最大像素矩阵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≥1.5Kx1.5K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5.4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图像采集灰阶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≥16 bit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5.5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可变三视野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rPr>
                      <w:rFonts w:hint="eastAsia" w:ascii="GE Inspira Sans" w:hAnsi="GE Inspira Sans" w:eastAsia="幼圆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具备：</w:t>
                  </w:r>
                  <w:r>
                    <w:rPr>
                      <w:rFonts w:hint="eastAsia" w:ascii="GE Inspira Sans" w:hAnsi="GE Inspira Sans" w:eastAsia="幼圆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5.6</w:t>
                  </w:r>
                </w:p>
              </w:tc>
              <w:tc>
                <w:tcPr>
                  <w:tcW w:w="0" w:type="auto"/>
                </w:tcPr>
                <w:p>
                  <w:pPr>
                    <w:spacing w:before="120"/>
                    <w:jc w:val="left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任意模式下无像素合并</w:t>
                  </w:r>
                </w:p>
              </w:tc>
              <w:tc>
                <w:tcPr>
                  <w:tcW w:w="0" w:type="auto"/>
                </w:tcPr>
                <w:p>
                  <w:pPr>
                    <w:spacing w:before="120"/>
                    <w:jc w:val="left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支持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b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b/>
                      <w:szCs w:val="21"/>
                    </w:rPr>
                    <w:t>显示器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6.1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医用4K UHD平板显示器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 xml:space="preserve">≥32英寸 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6.2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显示器最高分辨率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≥3840x2160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6.3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widowControl/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显示器支架可旋转拉伸万向臂设计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支持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6.4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工作站固定时，显示器可水平前伸距离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≥67cm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6.5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显示器水平垂直可视角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≥170°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6.6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工作站固定时，显示器垂直移动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≥43cm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6.7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工作站固定时，显示器水平移动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 xml:space="preserve">≥114cm 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6.8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显示器具备触摸屏系统操控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6.9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b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提供显示器防眩光防指纹防水雾设计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b/>
                      <w:color w:val="000000"/>
                      <w:szCs w:val="21"/>
                    </w:rPr>
                    <w:t>C形臂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rPr>
                      <w:rFonts w:ascii="GE Inspira Sans" w:hAnsi="GE Inspira Sans" w:eastAsia="幼圆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7.1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SID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≥100cm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7.2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开口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right" w:pos="2452"/>
                    </w:tabs>
                    <w:spacing w:before="120"/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≥79cm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FF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7.3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弧深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≥84cm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hint="eastAsia" w:ascii="GE Inspira Sans" w:hAnsi="GE Inspira Sans" w:eastAsia="幼圆" w:cs="Arial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7.</w:t>
                  </w:r>
                  <w:r>
                    <w:rPr>
                      <w:rFonts w:hint="eastAsia" w:ascii="GE Inspira Sans" w:hAnsi="GE Inspira Sans" w:eastAsia="幼圆" w:cs="Arial"/>
                      <w:color w:val="000000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C臂水平移动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≥20cm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b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b/>
                      <w:szCs w:val="21"/>
                    </w:rPr>
                    <w:t>操控系统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8.1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多功能C形臂控制面板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8.2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触控屏控制面板尺寸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</w:t>
                  </w:r>
                  <w:r>
                    <w:rPr>
                      <w:rFonts w:ascii="GE Inspira Sans" w:hAnsi="GE Inspira Sans" w:eastAsia="幼圆"/>
                      <w:szCs w:val="21"/>
                    </w:rPr>
                    <w:t>15.6”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8.3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触控屏控制面板分辨率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1366 x 768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8.4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触控屏可显示角度范围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</w:t>
                  </w:r>
                  <w:r>
                    <w:rPr>
                      <w:rFonts w:ascii="GE Inspira Sans" w:hAnsi="GE Inspira Sans" w:eastAsia="幼圆"/>
                      <w:szCs w:val="21"/>
                    </w:rPr>
                    <w:t>160°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8.5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触控屏上下活动角度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向上</w:t>
                  </w: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</w:t>
                  </w:r>
                  <w:r>
                    <w:rPr>
                      <w:rFonts w:ascii="GE Inspira Sans" w:hAnsi="GE Inspira Sans" w:eastAsia="幼圆"/>
                      <w:szCs w:val="21"/>
                    </w:rPr>
                    <w:t>25°,向下</w:t>
                  </w: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≥</w:t>
                  </w:r>
                  <w:r>
                    <w:rPr>
                      <w:rFonts w:ascii="GE Inspira Sans" w:hAnsi="GE Inspira Sans" w:eastAsia="幼圆"/>
                      <w:szCs w:val="21"/>
                    </w:rPr>
                    <w:t>10°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8.6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触控屏旋转角度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± 135°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8.7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具备显示屏虚拟键盘技术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b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b/>
                      <w:szCs w:val="21"/>
                    </w:rPr>
                    <w:t>图像处理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9.1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厂家原厂工作站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9.2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图像处理引擎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bottom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9.3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大视野显示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hint="eastAsia" w:ascii="GE Inspira Sans" w:hAnsi="GE Inspira Sans" w:eastAsia="幼圆" w:cs="Arial"/>
                      <w:szCs w:val="21"/>
                      <w:lang w:eastAsia="zh-CN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9.</w:t>
                  </w:r>
                  <w:r>
                    <w:rPr>
                      <w:rFonts w:hint="eastAsia" w:ascii="GE Inspira Sans" w:hAnsi="GE Inspira Sans" w:eastAsia="幼圆" w:cs="Arial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血管跟踪减影（DSA）无运动伪影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hint="eastAsia" w:ascii="GE Inspira Sans" w:hAnsi="GE Inspira Sans" w:eastAsia="幼圆" w:cs="Arial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9.</w:t>
                  </w:r>
                  <w:r>
                    <w:rPr>
                      <w:rFonts w:hint="eastAsia" w:ascii="GE Inspira Sans" w:hAnsi="GE Inspira Sans" w:eastAsia="幼圆" w:cs="Arial"/>
                      <w:color w:val="00000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智能路径图功能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9.6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末帧图像优化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9.7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图像左右翻转、上下翻转、旋转、黑白翻转（负片）功能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9.8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同屏图像显示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≥9幅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9.9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图像回调及预览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9.</w:t>
                  </w:r>
                  <w:r>
                    <w:rPr>
                      <w:rFonts w:hint="eastAsia" w:ascii="GE Inspira Sans" w:hAnsi="GE Inspira Sans" w:eastAsia="幼圆" w:cs="Arial"/>
                      <w:color w:val="000000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存储图像后处理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9.</w:t>
                  </w:r>
                  <w:r>
                    <w:rPr>
                      <w:rFonts w:hint="eastAsia" w:ascii="GE Inspira Sans" w:hAnsi="GE Inspira Sans" w:eastAsia="幼圆" w:cs="Arial"/>
                      <w:color w:val="000000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UPS不间断电池供电设计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hint="default" w:ascii="GE Inspira Sans" w:hAnsi="GE Inspira Sans" w:eastAsia="幼圆" w:cs="Arial"/>
                      <w:szCs w:val="21"/>
                      <w:lang w:val="en-US" w:eastAsia="zh-CN"/>
                    </w:rPr>
                  </w:pPr>
                  <w:r>
                    <w:rPr>
                      <w:rFonts w:ascii="GE Inspira Sans" w:hAnsi="GE Inspira Sans" w:eastAsia="幼圆" w:cs="Arial"/>
                      <w:szCs w:val="21"/>
                    </w:rPr>
                    <w:t>9.</w:t>
                  </w:r>
                  <w:r>
                    <w:rPr>
                      <w:rFonts w:hint="eastAsia" w:ascii="GE Inspira Sans" w:hAnsi="GE Inspira Sans" w:eastAsia="幼圆" w:cs="Arial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DICOM3.0接口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both"/>
                    <w:rPr>
                      <w:rFonts w:hint="default" w:ascii="GE Inspira Sans" w:hAnsi="GE Inspira Sans" w:eastAsia="幼圆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9.</w:t>
                  </w:r>
                  <w:r>
                    <w:rPr>
                      <w:rFonts w:hint="eastAsia" w:ascii="GE Inspira Sans" w:hAnsi="GE Inspira Sans" w:eastAsia="幼圆" w:cs="Arial"/>
                      <w:color w:val="000000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操作系统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color w:val="000000"/>
                      <w:szCs w:val="21"/>
                    </w:rPr>
                    <w:t>Linux操作系统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b/>
                      <w:szCs w:val="21"/>
                    </w:rPr>
                    <w:t>图像存储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10.1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USB数字接口图像拷贝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具备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其它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spacing w:before="120"/>
                    <w:jc w:val="center"/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</w:pPr>
                  <w:r>
                    <w:rPr>
                      <w:rFonts w:ascii="GE Inspira Sans" w:hAnsi="GE Inspira Sans" w:eastAsia="幼圆" w:cs="Arial"/>
                      <w:color w:val="000000"/>
                      <w:szCs w:val="21"/>
                    </w:rPr>
                    <w:t>11.1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内置激光定位器</w:t>
                  </w:r>
                </w:p>
              </w:tc>
              <w:tc>
                <w:tcPr>
                  <w:tcW w:w="0" w:type="auto"/>
                  <w:vAlign w:val="bottom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szCs w:val="21"/>
                    </w:rPr>
                  </w:pPr>
                  <w:r>
                    <w:rPr>
                      <w:rFonts w:ascii="GE Inspira Sans" w:hAnsi="GE Inspira Sans" w:eastAsia="幼圆"/>
                      <w:szCs w:val="21"/>
                    </w:rPr>
                    <w:t>满足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556"/>
                    </w:tabs>
                    <w:rPr>
                      <w:rFonts w:ascii="GE Inspira Sans" w:hAnsi="GE Inspira Sans" w:eastAsia="幼圆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E Inspira Sans">
    <w:altName w:val="MS PGothic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5MDUxOTEzZGZjZGJmOTBiM2I0NTQ0MzcyYTgyYmMifQ=="/>
  </w:docVars>
  <w:rsids>
    <w:rsidRoot w:val="005E422F"/>
    <w:rsid w:val="000055C9"/>
    <w:rsid w:val="00023E7A"/>
    <w:rsid w:val="00124A38"/>
    <w:rsid w:val="00166A53"/>
    <w:rsid w:val="00236F37"/>
    <w:rsid w:val="002A5CE6"/>
    <w:rsid w:val="00436CF0"/>
    <w:rsid w:val="004E5302"/>
    <w:rsid w:val="004F17CE"/>
    <w:rsid w:val="004F2E7C"/>
    <w:rsid w:val="00503F07"/>
    <w:rsid w:val="00521128"/>
    <w:rsid w:val="00543C99"/>
    <w:rsid w:val="005A6B22"/>
    <w:rsid w:val="005C5E95"/>
    <w:rsid w:val="005E422F"/>
    <w:rsid w:val="00660835"/>
    <w:rsid w:val="006775D4"/>
    <w:rsid w:val="00685891"/>
    <w:rsid w:val="006E5D86"/>
    <w:rsid w:val="007445E8"/>
    <w:rsid w:val="00783EF6"/>
    <w:rsid w:val="00803906"/>
    <w:rsid w:val="00806E80"/>
    <w:rsid w:val="008F2E23"/>
    <w:rsid w:val="00976C9E"/>
    <w:rsid w:val="009A752E"/>
    <w:rsid w:val="00A522EF"/>
    <w:rsid w:val="00AA3968"/>
    <w:rsid w:val="00AC1D72"/>
    <w:rsid w:val="00B46C06"/>
    <w:rsid w:val="00B54E84"/>
    <w:rsid w:val="00BE1207"/>
    <w:rsid w:val="00C90EC1"/>
    <w:rsid w:val="00CF48E9"/>
    <w:rsid w:val="00D31EB3"/>
    <w:rsid w:val="00D3513D"/>
    <w:rsid w:val="00D46951"/>
    <w:rsid w:val="00D514AF"/>
    <w:rsid w:val="00DA52C2"/>
    <w:rsid w:val="00DE298D"/>
    <w:rsid w:val="00E12369"/>
    <w:rsid w:val="00E262EF"/>
    <w:rsid w:val="00EE533B"/>
    <w:rsid w:val="00F417CB"/>
    <w:rsid w:val="00FC6E89"/>
    <w:rsid w:val="042F3695"/>
    <w:rsid w:val="0EB86F06"/>
    <w:rsid w:val="39CD1781"/>
    <w:rsid w:val="48CF585A"/>
    <w:rsid w:val="48D5155A"/>
    <w:rsid w:val="4F1B2E80"/>
    <w:rsid w:val="7B9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2508-BA6B-4B3A-A2BC-C36444223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1229</Words>
  <Characters>1570</Characters>
  <Lines>28</Lines>
  <Paragraphs>8</Paragraphs>
  <TotalTime>3</TotalTime>
  <ScaleCrop>false</ScaleCrop>
  <LinksUpToDate>false</LinksUpToDate>
  <CharactersWithSpaces>2358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2022-07-06T07:55:00Z</dcterms:created>
  <dc:creator>AutoBVT</dc:creator>
  <cp:lastModifiedBy>Administrator</cp:lastModifiedBy>
  <cp:lastPrinted>2023-08-28T03:55:00Z</cp:lastPrinted>
  <dcterms:modified xsi:type="dcterms:W3CDTF">2023-09-05T01:23:47Z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D24F30B0498D42D3A01B34616EAA4474</vt:lpwstr>
  </property>
</Properties>
</file>