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280" w:rsidRDefault="006135A9">
      <w:pPr>
        <w:pStyle w:val="a3"/>
        <w:spacing w:line="600" w:lineRule="exact"/>
        <w:ind w:firstLineChars="0" w:firstLine="0"/>
        <w:jc w:val="center"/>
        <w:rPr>
          <w:rFonts w:ascii="微软雅黑" w:eastAsia="微软雅黑" w:hAnsi="微软雅黑" w:cs="Arial"/>
          <w:b/>
          <w:bCs/>
          <w:color w:val="000000"/>
          <w:sz w:val="30"/>
          <w:szCs w:val="30"/>
        </w:rPr>
      </w:pPr>
      <w:r>
        <w:rPr>
          <w:rFonts w:ascii="微软雅黑" w:eastAsia="微软雅黑" w:hAnsi="微软雅黑" w:cs="Arial" w:hint="eastAsia"/>
          <w:b/>
          <w:bCs/>
          <w:color w:val="000000"/>
          <w:sz w:val="30"/>
          <w:szCs w:val="30"/>
        </w:rPr>
        <w:t>高端彩色多普勒超声诊断仪（输卵管造影）</w:t>
      </w:r>
      <w:r w:rsidR="00BF2E72">
        <w:rPr>
          <w:rFonts w:ascii="微软雅黑" w:eastAsia="微软雅黑" w:hAnsi="微软雅黑" w:cs="Arial" w:hint="eastAsia"/>
          <w:b/>
          <w:bCs/>
          <w:color w:val="000000"/>
          <w:sz w:val="30"/>
          <w:szCs w:val="30"/>
        </w:rPr>
        <w:t>采购需求</w:t>
      </w:r>
    </w:p>
    <w:p w:rsidR="00AD5280" w:rsidRDefault="00AD5280">
      <w:pPr>
        <w:pStyle w:val="a3"/>
        <w:spacing w:line="300" w:lineRule="exact"/>
        <w:ind w:firstLineChars="0" w:firstLine="0"/>
        <w:rPr>
          <w:rFonts w:ascii="微软雅黑" w:eastAsia="微软雅黑" w:hAnsi="微软雅黑" w:cs="Arial"/>
          <w:color w:val="000000"/>
          <w:szCs w:val="21"/>
        </w:rPr>
      </w:pPr>
    </w:p>
    <w:p w:rsidR="00AD5280" w:rsidRDefault="006135A9">
      <w:pPr>
        <w:pStyle w:val="a3"/>
        <w:numPr>
          <w:ilvl w:val="0"/>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b/>
          <w:color w:val="000000"/>
          <w:szCs w:val="21"/>
        </w:rPr>
        <w:t>系统技术规格及概述：</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w:t>
      </w:r>
      <w:r>
        <w:rPr>
          <w:rFonts w:ascii="微软雅黑" w:eastAsia="微软雅黑" w:hAnsi="微软雅黑" w:cs="Arial"/>
          <w:color w:val="000000"/>
          <w:szCs w:val="21"/>
        </w:rPr>
        <w:t>21</w:t>
      </w:r>
      <w:r>
        <w:rPr>
          <w:rFonts w:ascii="微软雅黑" w:eastAsia="微软雅黑" w:hAnsi="微软雅黑" w:cs="Arial" w:hint="eastAsia"/>
          <w:color w:val="000000"/>
          <w:szCs w:val="21"/>
        </w:rPr>
        <w:t>英寸高分辨率彩色液晶显示器</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13</w:t>
      </w:r>
      <w:r>
        <w:rPr>
          <w:rFonts w:ascii="微软雅黑" w:eastAsia="微软雅黑" w:hAnsi="微软雅黑" w:cs="Arial"/>
          <w:color w:val="000000"/>
          <w:szCs w:val="21"/>
        </w:rPr>
        <w:t xml:space="preserve"> </w:t>
      </w:r>
      <w:r>
        <w:rPr>
          <w:rFonts w:ascii="微软雅黑" w:eastAsia="微软雅黑" w:hAnsi="微软雅黑" w:cs="Arial" w:hint="eastAsia"/>
          <w:color w:val="000000"/>
          <w:szCs w:val="21"/>
        </w:rPr>
        <w:t>英寸高灵敏度防反光彩色触摸屏，支持</w:t>
      </w:r>
      <w:r>
        <w:rPr>
          <w:rFonts w:ascii="微软雅黑" w:eastAsia="微软雅黑" w:hAnsi="微软雅黑" w:cs="Arial"/>
          <w:color w:val="000000"/>
          <w:szCs w:val="21"/>
        </w:rPr>
        <w:t>手势操作</w:t>
      </w:r>
      <w:r>
        <w:rPr>
          <w:rFonts w:ascii="微软雅黑" w:eastAsia="微软雅黑" w:hAnsi="微软雅黑" w:cs="Arial" w:hint="eastAsia"/>
          <w:color w:val="000000"/>
          <w:szCs w:val="21"/>
        </w:rPr>
        <w:t>控制，触</w:t>
      </w:r>
      <w:r>
        <w:rPr>
          <w:rFonts w:ascii="微软雅黑" w:eastAsia="微软雅黑" w:hAnsi="微软雅黑" w:cs="Arial"/>
          <w:color w:val="000000"/>
          <w:szCs w:val="21"/>
        </w:rPr>
        <w:t>摸屏角度可调</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控制面板可独立旋转、升降</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全域动态聚焦技术，</w:t>
      </w:r>
      <w:r>
        <w:rPr>
          <w:rFonts w:ascii="微软雅黑" w:eastAsia="微软雅黑" w:hAnsi="微软雅黑" w:hint="eastAsia"/>
          <w:color w:val="000000"/>
        </w:rPr>
        <w:t>基于全息域数据的连续发射聚焦技术，明显提升图像均匀性，让</w:t>
      </w:r>
      <w:r>
        <w:rPr>
          <w:rFonts w:ascii="微软雅黑" w:eastAsia="微软雅黑" w:hAnsi="微软雅黑" w:hint="eastAsia"/>
          <w:color w:val="000000"/>
        </w:rPr>
        <w:t xml:space="preserve"> </w:t>
      </w:r>
      <w:r>
        <w:rPr>
          <w:rFonts w:ascii="微软雅黑" w:eastAsia="微软雅黑" w:hAnsi="微软雅黑" w:hint="eastAsia"/>
          <w:color w:val="000000"/>
        </w:rPr>
        <w:t>近，中，远场图像更加均匀一致</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组织特异性成像预设，针对不同脏器预设最佳声波传播速度用于计算成像，减少因成像声速值与实际声速值偏差导致图像失真</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声速匹配技术，可根据人体组织真实情况，一键实时自动匹配至最佳成像声速</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多级信号处理系统</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高倍波束并行处理系统</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探头接口≥</w:t>
      </w:r>
      <w:r>
        <w:rPr>
          <w:rFonts w:ascii="微软雅黑" w:eastAsia="微软雅黑" w:hAnsi="微软雅黑" w:cs="Arial"/>
          <w:color w:val="000000"/>
          <w:szCs w:val="21"/>
        </w:rPr>
        <w:t>5</w:t>
      </w:r>
      <w:r>
        <w:rPr>
          <w:rFonts w:ascii="微软雅黑" w:eastAsia="微软雅黑" w:hAnsi="微软雅黑" w:cs="Arial" w:hint="eastAsia"/>
          <w:color w:val="000000"/>
          <w:szCs w:val="21"/>
        </w:rPr>
        <w:t>个</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M</w:t>
      </w:r>
      <w:r>
        <w:rPr>
          <w:rFonts w:ascii="微软雅黑" w:eastAsia="微软雅黑" w:hAnsi="微软雅黑" w:cs="Arial" w:hint="eastAsia"/>
          <w:color w:val="000000"/>
          <w:szCs w:val="21"/>
        </w:rPr>
        <w:t>型模式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彩色</w:t>
      </w:r>
      <w:r>
        <w:rPr>
          <w:rFonts w:ascii="微软雅黑" w:eastAsia="微软雅黑" w:hAnsi="微软雅黑" w:cs="Arial" w:hint="eastAsia"/>
          <w:color w:val="000000"/>
          <w:szCs w:val="21"/>
        </w:rPr>
        <w:t>M</w:t>
      </w:r>
      <w:r>
        <w:rPr>
          <w:rFonts w:ascii="微软雅黑" w:eastAsia="微软雅黑" w:hAnsi="微软雅黑" w:cs="Arial" w:hint="eastAsia"/>
          <w:color w:val="000000"/>
          <w:szCs w:val="21"/>
        </w:rPr>
        <w:t>型模式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彩色多普勒成像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宽景成像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空间复合成像，</w:t>
      </w:r>
      <w:r>
        <w:rPr>
          <w:rFonts w:ascii="微软雅黑" w:eastAsia="微软雅黑" w:hAnsi="微软雅黑" w:cs="Arial"/>
          <w:color w:val="000000"/>
          <w:szCs w:val="21"/>
        </w:rPr>
        <w:t>最高可达</w:t>
      </w:r>
      <w:r>
        <w:rPr>
          <w:rFonts w:ascii="微软雅黑" w:eastAsia="微软雅黑" w:hAnsi="微软雅黑" w:cs="Arial"/>
          <w:color w:val="000000"/>
          <w:szCs w:val="21"/>
        </w:rPr>
        <w:t>9</w:t>
      </w:r>
      <w:r>
        <w:rPr>
          <w:rFonts w:ascii="微软雅黑" w:eastAsia="微软雅黑" w:hAnsi="微软雅黑" w:cs="Arial"/>
          <w:color w:val="000000"/>
          <w:szCs w:val="21"/>
        </w:rPr>
        <w:t>线偏转</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斑点抑制成像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频率复合成像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独立角度偏转</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扩展成像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实时双幅对比成像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高分辨率血流成像</w:t>
      </w:r>
    </w:p>
    <w:p w:rsidR="00AD5280" w:rsidRDefault="006135A9">
      <w:pPr>
        <w:pStyle w:val="a3"/>
        <w:numPr>
          <w:ilvl w:val="1"/>
          <w:numId w:val="1"/>
        </w:numPr>
        <w:spacing w:line="300" w:lineRule="exact"/>
        <w:ind w:firstLineChars="0"/>
        <w:rPr>
          <w:rFonts w:ascii="微软雅黑" w:eastAsia="微软雅黑" w:hAnsi="微软雅黑" w:cs="Arial"/>
          <w:szCs w:val="21"/>
        </w:rPr>
      </w:pPr>
      <w:r>
        <w:rPr>
          <w:rFonts w:ascii="微软雅黑" w:eastAsia="微软雅黑" w:hAnsi="微软雅黑" w:cs="Arial" w:hint="eastAsia"/>
          <w:color w:val="000000"/>
          <w:szCs w:val="21"/>
        </w:rPr>
        <w:t>支持</w:t>
      </w:r>
      <w:r>
        <w:rPr>
          <w:rFonts w:ascii="微软雅黑" w:eastAsia="微软雅黑" w:hAnsi="微软雅黑" w:cs="Arial" w:hint="eastAsia"/>
          <w:szCs w:val="21"/>
        </w:rPr>
        <w:t>立体血流成像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一键自动优化，要求一键快速优化造</w:t>
      </w:r>
      <w:r>
        <w:rPr>
          <w:rFonts w:ascii="微软雅黑" w:eastAsia="微软雅黑" w:hAnsi="微软雅黑" w:cs="Arial"/>
          <w:color w:val="000000"/>
          <w:szCs w:val="21"/>
        </w:rPr>
        <w:t>影</w:t>
      </w:r>
      <w:r>
        <w:rPr>
          <w:rFonts w:ascii="微软雅黑" w:eastAsia="微软雅黑" w:hAnsi="微软雅黑" w:cs="Arial" w:hint="eastAsia"/>
          <w:color w:val="000000"/>
          <w:szCs w:val="21"/>
        </w:rPr>
        <w:t>图</w:t>
      </w:r>
      <w:r>
        <w:rPr>
          <w:rFonts w:ascii="微软雅黑" w:eastAsia="微软雅黑" w:hAnsi="微软雅黑" w:cs="Arial"/>
          <w:color w:val="000000"/>
          <w:szCs w:val="21"/>
        </w:rPr>
        <w:t>像</w:t>
      </w:r>
      <w:r>
        <w:rPr>
          <w:rFonts w:ascii="微软雅黑" w:eastAsia="微软雅黑" w:hAnsi="微软雅黑" w:cs="Arial" w:hint="eastAsia"/>
          <w:color w:val="000000"/>
          <w:szCs w:val="21"/>
        </w:rPr>
        <w:t>、二维图像、彩色图像、彩色取样框位置、频谱图像、频谱取样门大小、取样门位置、偏转角度及造影图像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全屏放大</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局部放大支持语言，英语</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中文</w:t>
      </w:r>
    </w:p>
    <w:p w:rsidR="00AD5280" w:rsidRDefault="00AD5280">
      <w:pPr>
        <w:pStyle w:val="a3"/>
        <w:spacing w:line="300" w:lineRule="exact"/>
        <w:ind w:left="567" w:firstLineChars="0" w:firstLine="0"/>
        <w:rPr>
          <w:rFonts w:ascii="微软雅黑" w:eastAsia="微软雅黑" w:hAnsi="微软雅黑" w:cs="Arial"/>
          <w:color w:val="000000"/>
          <w:szCs w:val="21"/>
        </w:rPr>
      </w:pPr>
    </w:p>
    <w:p w:rsidR="00AD5280" w:rsidRDefault="00AD5280">
      <w:pPr>
        <w:spacing w:line="300" w:lineRule="exact"/>
        <w:ind w:left="225"/>
        <w:jc w:val="left"/>
        <w:rPr>
          <w:rFonts w:ascii="微软雅黑" w:eastAsia="微软雅黑" w:hAnsi="微软雅黑" w:cs="Arial"/>
          <w:color w:val="000000"/>
          <w:szCs w:val="21"/>
        </w:rPr>
      </w:pPr>
    </w:p>
    <w:p w:rsidR="00AD5280" w:rsidRDefault="006135A9">
      <w:pPr>
        <w:pStyle w:val="a3"/>
        <w:numPr>
          <w:ilvl w:val="0"/>
          <w:numId w:val="1"/>
        </w:numPr>
        <w:spacing w:line="300" w:lineRule="exact"/>
        <w:ind w:firstLineChars="0"/>
        <w:rPr>
          <w:rFonts w:ascii="微软雅黑" w:eastAsia="微软雅黑" w:hAnsi="微软雅黑"/>
          <w:b/>
          <w:color w:val="000000"/>
          <w:szCs w:val="21"/>
        </w:rPr>
      </w:pPr>
      <w:r>
        <w:rPr>
          <w:rFonts w:ascii="微软雅黑" w:eastAsia="微软雅黑" w:hAnsi="微软雅黑" w:hint="eastAsia"/>
          <w:b/>
          <w:color w:val="000000"/>
          <w:szCs w:val="21"/>
        </w:rPr>
        <w:t>测量</w:t>
      </w:r>
      <w:r>
        <w:rPr>
          <w:rFonts w:ascii="微软雅黑" w:eastAsia="微软雅黑" w:hAnsi="微软雅黑" w:hint="eastAsia"/>
          <w:b/>
          <w:color w:val="000000"/>
          <w:szCs w:val="21"/>
        </w:rPr>
        <w:t>/</w:t>
      </w:r>
      <w:r>
        <w:rPr>
          <w:rFonts w:ascii="微软雅黑" w:eastAsia="微软雅黑" w:hAnsi="微软雅黑" w:hint="eastAsia"/>
          <w:b/>
          <w:color w:val="000000"/>
          <w:szCs w:val="21"/>
        </w:rPr>
        <w:t>分析和报告</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常规测量、多普勒测量、自动频谱测量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全科测量包，自动生成报告</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自动产科测量，要求自动测量≥</w:t>
      </w:r>
      <w:r>
        <w:rPr>
          <w:rFonts w:ascii="微软雅黑" w:eastAsia="微软雅黑" w:hAnsi="微软雅黑" w:cs="Arial" w:hint="eastAsia"/>
          <w:color w:val="000000"/>
          <w:szCs w:val="21"/>
        </w:rPr>
        <w:t>4</w:t>
      </w:r>
      <w:r>
        <w:rPr>
          <w:rFonts w:ascii="微软雅黑" w:eastAsia="微软雅黑" w:hAnsi="微软雅黑" w:cs="Arial" w:hint="eastAsia"/>
          <w:color w:val="000000"/>
          <w:szCs w:val="21"/>
        </w:rPr>
        <w:t>项胎儿发育评估指标</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支持血管体位图手动编辑功能，通过手动编辑体位图，直观显示病变的位置。</w:t>
      </w:r>
    </w:p>
    <w:p w:rsidR="00AD5280" w:rsidRDefault="00AD5280">
      <w:pPr>
        <w:pStyle w:val="a3"/>
        <w:spacing w:line="300" w:lineRule="exact"/>
        <w:ind w:firstLineChars="0" w:firstLine="0"/>
        <w:rPr>
          <w:rFonts w:ascii="微软雅黑" w:eastAsia="微软雅黑" w:hAnsi="微软雅黑" w:cs="Arial"/>
          <w:b/>
          <w:color w:val="000000"/>
          <w:szCs w:val="21"/>
        </w:rPr>
      </w:pPr>
    </w:p>
    <w:p w:rsidR="00AD5280" w:rsidRDefault="006135A9">
      <w:pPr>
        <w:pStyle w:val="a3"/>
        <w:numPr>
          <w:ilvl w:val="0"/>
          <w:numId w:val="1"/>
        </w:numPr>
        <w:spacing w:line="300" w:lineRule="exact"/>
        <w:ind w:firstLineChars="0"/>
        <w:rPr>
          <w:rFonts w:ascii="微软雅黑" w:eastAsia="微软雅黑" w:hAnsi="微软雅黑" w:cs="Arial"/>
          <w:b/>
          <w:color w:val="000000"/>
          <w:szCs w:val="21"/>
        </w:rPr>
      </w:pPr>
      <w:r>
        <w:rPr>
          <w:rFonts w:ascii="微软雅黑" w:eastAsia="微软雅黑" w:hAnsi="微软雅黑" w:cs="Arial" w:hint="eastAsia"/>
          <w:b/>
          <w:color w:val="000000"/>
          <w:szCs w:val="21"/>
        </w:rPr>
        <w:t>电影回放和原始数据处理</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所有模式下可用</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支持手动、自动回放</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lastRenderedPageBreak/>
        <w:t>支持</w:t>
      </w:r>
      <w:r>
        <w:rPr>
          <w:rFonts w:ascii="微软雅黑" w:eastAsia="微软雅黑" w:hAnsi="微软雅黑" w:cs="Arial" w:hint="eastAsia"/>
          <w:color w:val="000000"/>
          <w:szCs w:val="21"/>
        </w:rPr>
        <w:t xml:space="preserve">4D </w:t>
      </w:r>
      <w:r>
        <w:rPr>
          <w:rFonts w:ascii="微软雅黑" w:eastAsia="微软雅黑" w:hAnsi="微软雅黑" w:cs="Arial" w:hint="eastAsia"/>
          <w:color w:val="000000"/>
          <w:szCs w:val="21"/>
        </w:rPr>
        <w:t>电影回放</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支持向后存储和向前存储，时间长度可预置，向后存储≥</w:t>
      </w:r>
      <w:r>
        <w:rPr>
          <w:rFonts w:ascii="微软雅黑" w:eastAsia="微软雅黑" w:hAnsi="微软雅黑" w:cs="Arial" w:hint="eastAsia"/>
          <w:color w:val="000000"/>
          <w:szCs w:val="21"/>
        </w:rPr>
        <w:t>5</w:t>
      </w:r>
      <w:r>
        <w:rPr>
          <w:rFonts w:ascii="微软雅黑" w:eastAsia="微软雅黑" w:hAnsi="微软雅黑" w:cs="Arial" w:hint="eastAsia"/>
          <w:color w:val="000000"/>
          <w:szCs w:val="21"/>
        </w:rPr>
        <w:t>分钟的电影</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支持图像对比（动态、静态）</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原始数据处理，支持动、静态图像冻结后，最大可进行</w:t>
      </w:r>
      <w:r>
        <w:rPr>
          <w:rFonts w:ascii="微软雅黑" w:eastAsia="微软雅黑" w:hAnsi="微软雅黑" w:cs="Arial" w:hint="eastAsia"/>
          <w:color w:val="000000"/>
          <w:szCs w:val="21"/>
        </w:rPr>
        <w:t>3</w:t>
      </w:r>
      <w:r>
        <w:rPr>
          <w:rFonts w:ascii="微软雅黑" w:eastAsia="微软雅黑" w:hAnsi="微软雅黑" w:cs="Arial" w:hint="eastAsia"/>
          <w:color w:val="000000"/>
          <w:szCs w:val="21"/>
        </w:rPr>
        <w:t>６项参数调节。</w:t>
      </w:r>
    </w:p>
    <w:p w:rsidR="00AD5280" w:rsidRDefault="00AD5280">
      <w:pPr>
        <w:spacing w:line="300" w:lineRule="exact"/>
        <w:jc w:val="left"/>
        <w:rPr>
          <w:rFonts w:ascii="微软雅黑" w:eastAsia="微软雅黑" w:hAnsi="微软雅黑" w:cs="Arial"/>
          <w:color w:val="000000"/>
          <w:szCs w:val="21"/>
        </w:rPr>
      </w:pPr>
    </w:p>
    <w:p w:rsidR="00AD5280" w:rsidRDefault="006135A9">
      <w:pPr>
        <w:pStyle w:val="a3"/>
        <w:numPr>
          <w:ilvl w:val="0"/>
          <w:numId w:val="1"/>
        </w:numPr>
        <w:spacing w:line="300" w:lineRule="exact"/>
        <w:ind w:firstLineChars="0"/>
        <w:rPr>
          <w:rFonts w:ascii="微软雅黑" w:eastAsia="微软雅黑" w:hAnsi="微软雅黑" w:cs="Arial"/>
          <w:b/>
          <w:color w:val="000000"/>
          <w:szCs w:val="21"/>
        </w:rPr>
      </w:pPr>
      <w:r>
        <w:rPr>
          <w:rFonts w:ascii="微软雅黑" w:eastAsia="微软雅黑" w:hAnsi="微软雅黑" w:cs="Arial" w:hint="eastAsia"/>
          <w:b/>
          <w:color w:val="000000"/>
          <w:szCs w:val="21"/>
        </w:rPr>
        <w:t>检查存储和管理（内置超声工作站）</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检查存储≥</w:t>
      </w:r>
      <w:r>
        <w:rPr>
          <w:rFonts w:ascii="微软雅黑" w:eastAsia="微软雅黑" w:hAnsi="微软雅黑" w:cs="Arial" w:hint="eastAsia"/>
          <w:color w:val="000000"/>
          <w:szCs w:val="21"/>
        </w:rPr>
        <w:t>1T</w:t>
      </w:r>
      <w:r>
        <w:rPr>
          <w:rFonts w:ascii="微软雅黑" w:eastAsia="微软雅黑" w:hAnsi="微软雅黑" w:cs="Arial" w:hint="eastAsia"/>
          <w:color w:val="000000"/>
          <w:szCs w:val="21"/>
        </w:rPr>
        <w:t>硬盘</w:t>
      </w:r>
      <w:r>
        <w:rPr>
          <w:rFonts w:ascii="微软雅黑" w:eastAsia="微软雅黑" w:hAnsi="微软雅黑" w:cs="Arial"/>
          <w:color w:val="000000"/>
          <w:szCs w:val="21"/>
        </w:rPr>
        <w:t xml:space="preserve"> </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多种导出图像格式：动态图像、静态图像以</w:t>
      </w:r>
      <w:r>
        <w:rPr>
          <w:rFonts w:ascii="微软雅黑" w:eastAsia="微软雅黑" w:hAnsi="微软雅黑" w:cs="Arial" w:hint="eastAsia"/>
          <w:color w:val="000000"/>
          <w:szCs w:val="21"/>
        </w:rPr>
        <w:t>PC</w:t>
      </w:r>
      <w:r>
        <w:rPr>
          <w:rFonts w:ascii="微软雅黑" w:eastAsia="微软雅黑" w:hAnsi="微软雅黑" w:cs="Arial" w:hint="eastAsia"/>
          <w:color w:val="000000"/>
          <w:szCs w:val="21"/>
        </w:rPr>
        <w:t>格式直接导出，无需特殊软件即能在普通</w:t>
      </w:r>
      <w:r>
        <w:rPr>
          <w:rFonts w:ascii="微软雅黑" w:eastAsia="微软雅黑" w:hAnsi="微软雅黑" w:cs="Arial" w:hint="eastAsia"/>
          <w:color w:val="000000"/>
          <w:szCs w:val="21"/>
        </w:rPr>
        <w:t xml:space="preserve">PC </w:t>
      </w:r>
      <w:r>
        <w:rPr>
          <w:rFonts w:ascii="微软雅黑" w:eastAsia="微软雅黑" w:hAnsi="微软雅黑" w:cs="Arial" w:hint="eastAsia"/>
          <w:color w:val="000000"/>
          <w:szCs w:val="21"/>
        </w:rPr>
        <w:t>机上直接观看图像。</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导出、备份图像数据资料同时，可进行实时检查，不影响检查操作</w:t>
      </w:r>
    </w:p>
    <w:p w:rsidR="00AD5280" w:rsidRDefault="00AD5280">
      <w:pPr>
        <w:spacing w:line="300" w:lineRule="exact"/>
        <w:jc w:val="left"/>
        <w:rPr>
          <w:rFonts w:ascii="微软雅黑" w:eastAsia="微软雅黑" w:hAnsi="微软雅黑" w:cs="Arial"/>
          <w:color w:val="000000"/>
          <w:szCs w:val="21"/>
        </w:rPr>
      </w:pPr>
    </w:p>
    <w:p w:rsidR="00AD5280" w:rsidRDefault="006135A9">
      <w:pPr>
        <w:pStyle w:val="a3"/>
        <w:numPr>
          <w:ilvl w:val="0"/>
          <w:numId w:val="1"/>
        </w:numPr>
        <w:spacing w:line="300" w:lineRule="exact"/>
        <w:ind w:firstLineChars="0"/>
        <w:rPr>
          <w:rFonts w:ascii="微软雅黑" w:eastAsia="微软雅黑" w:hAnsi="微软雅黑" w:cs="Arial"/>
          <w:b/>
          <w:color w:val="000000"/>
          <w:szCs w:val="21"/>
        </w:rPr>
      </w:pPr>
      <w:r>
        <w:rPr>
          <w:rFonts w:ascii="微软雅黑" w:eastAsia="微软雅黑" w:hAnsi="微软雅黑" w:cs="Arial" w:hint="eastAsia"/>
          <w:b/>
          <w:color w:val="000000"/>
          <w:szCs w:val="21"/>
        </w:rPr>
        <w:t>连通性要求</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支持网络连接</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支持移动设备无线传输，要求将机器超声图像通过无线网络直接发送到智能移动终端平台</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通</w:t>
      </w:r>
      <w:r>
        <w:rPr>
          <w:rFonts w:ascii="微软雅黑" w:eastAsia="微软雅黑" w:hAnsi="微软雅黑" w:cs="Arial"/>
          <w:color w:val="000000"/>
          <w:szCs w:val="21"/>
        </w:rPr>
        <w:t>过无线传输支持移动终端设备进行</w:t>
      </w:r>
      <w:r>
        <w:rPr>
          <w:rFonts w:ascii="微软雅黑" w:eastAsia="微软雅黑" w:hAnsi="微软雅黑" w:cs="Arial" w:hint="eastAsia"/>
          <w:color w:val="000000"/>
          <w:szCs w:val="21"/>
        </w:rPr>
        <w:t>远程控制超声机器图</w:t>
      </w:r>
      <w:r>
        <w:rPr>
          <w:rFonts w:ascii="微软雅黑" w:eastAsia="微软雅黑" w:hAnsi="微软雅黑" w:cs="Arial"/>
          <w:color w:val="000000"/>
          <w:szCs w:val="21"/>
        </w:rPr>
        <w:t>像参数调节</w:t>
      </w:r>
      <w:r>
        <w:rPr>
          <w:rFonts w:ascii="微软雅黑" w:eastAsia="微软雅黑" w:hAnsi="微软雅黑" w:cs="Arial" w:hint="eastAsia"/>
          <w:color w:val="000000"/>
          <w:szCs w:val="21"/>
        </w:rPr>
        <w:t>、远程病人信息管理</w:t>
      </w:r>
      <w:r>
        <w:rPr>
          <w:rFonts w:ascii="微软雅黑" w:eastAsia="微软雅黑" w:hAnsi="微软雅黑" w:cs="Arial" w:hint="eastAsia"/>
          <w:color w:val="000000"/>
          <w:szCs w:val="21"/>
        </w:rPr>
        <w:t xml:space="preserve">: </w:t>
      </w:r>
      <w:r>
        <w:rPr>
          <w:rFonts w:ascii="微软雅黑" w:eastAsia="微软雅黑" w:hAnsi="微软雅黑" w:cs="Arial" w:hint="eastAsia"/>
          <w:color w:val="000000"/>
          <w:szCs w:val="21"/>
        </w:rPr>
        <w:t>浏览，查询，获取，删除病人信息等</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视频</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音频输入、输出</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支持</w:t>
      </w:r>
      <w:r>
        <w:rPr>
          <w:rFonts w:ascii="微软雅黑" w:eastAsia="微软雅黑" w:hAnsi="微软雅黑" w:cs="Arial" w:hint="eastAsia"/>
          <w:color w:val="000000"/>
          <w:szCs w:val="21"/>
        </w:rPr>
        <w:t>ECG/PCG</w:t>
      </w:r>
      <w:r>
        <w:rPr>
          <w:rFonts w:ascii="微软雅黑" w:eastAsia="微软雅黑" w:hAnsi="微软雅黑" w:cs="Arial" w:hint="eastAsia"/>
          <w:color w:val="000000"/>
          <w:szCs w:val="21"/>
        </w:rPr>
        <w:t>信号</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≥５个</w:t>
      </w:r>
      <w:r>
        <w:rPr>
          <w:rFonts w:ascii="微软雅黑" w:eastAsia="微软雅黑" w:hAnsi="微软雅黑" w:cs="Arial" w:hint="eastAsia"/>
          <w:color w:val="000000"/>
          <w:szCs w:val="21"/>
        </w:rPr>
        <w:t>USB</w:t>
      </w:r>
      <w:r>
        <w:rPr>
          <w:rFonts w:ascii="微软雅黑" w:eastAsia="微软雅黑" w:hAnsi="微软雅黑" w:cs="Arial" w:hint="eastAsia"/>
          <w:color w:val="000000"/>
          <w:szCs w:val="21"/>
        </w:rPr>
        <w:t>接口</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 xml:space="preserve">DVD R/W </w:t>
      </w:r>
      <w:r>
        <w:rPr>
          <w:rFonts w:ascii="微软雅黑" w:eastAsia="微软雅黑" w:hAnsi="微软雅黑" w:cs="Arial" w:hint="eastAsia"/>
          <w:color w:val="000000"/>
          <w:szCs w:val="21"/>
        </w:rPr>
        <w:t>刻录光驱</w:t>
      </w:r>
    </w:p>
    <w:p w:rsidR="00AD5280" w:rsidRDefault="00AD5280">
      <w:pPr>
        <w:pStyle w:val="a3"/>
        <w:spacing w:line="300" w:lineRule="exact"/>
        <w:ind w:firstLineChars="0" w:firstLine="0"/>
        <w:rPr>
          <w:rFonts w:ascii="微软雅黑" w:eastAsia="微软雅黑" w:hAnsi="微软雅黑" w:cs="Arial"/>
          <w:b/>
          <w:color w:val="000000"/>
          <w:szCs w:val="21"/>
        </w:rPr>
      </w:pPr>
    </w:p>
    <w:p w:rsidR="00AD5280" w:rsidRDefault="006135A9">
      <w:pPr>
        <w:pStyle w:val="a3"/>
        <w:numPr>
          <w:ilvl w:val="0"/>
          <w:numId w:val="1"/>
        </w:numPr>
        <w:spacing w:line="300" w:lineRule="exact"/>
        <w:ind w:firstLineChars="0"/>
        <w:rPr>
          <w:rFonts w:ascii="微软雅黑" w:eastAsia="微软雅黑" w:hAnsi="微软雅黑" w:cs="Arial"/>
          <w:b/>
          <w:color w:val="000000"/>
          <w:szCs w:val="21"/>
        </w:rPr>
      </w:pPr>
      <w:r>
        <w:rPr>
          <w:rFonts w:ascii="微软雅黑" w:eastAsia="微软雅黑" w:hAnsi="微软雅黑" w:cs="Arial" w:hint="eastAsia"/>
          <w:b/>
          <w:color w:val="000000"/>
          <w:szCs w:val="21"/>
        </w:rPr>
        <w:t>系统技术参数及要求</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二维灰阶模式</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数字化声束形成器</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全程动态聚焦</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多倍信号并行处理</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预设条件：针对不同的检查脏器，预置最佳图像检查条件</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最大显示深度</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38cm</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最大帧率</w:t>
      </w:r>
      <w:r>
        <w:rPr>
          <w:rFonts w:ascii="微软雅黑" w:eastAsia="微软雅黑" w:hAnsi="微软雅黑" w:cs="Arial" w:hint="eastAsia"/>
          <w:color w:val="000000"/>
          <w:szCs w:val="21"/>
        </w:rPr>
        <w:t xml:space="preserve">: </w:t>
      </w:r>
      <w:r>
        <w:rPr>
          <w:rFonts w:ascii="微软雅黑" w:eastAsia="微软雅黑" w:hAnsi="微软雅黑" w:cs="Arial" w:hint="eastAsia"/>
          <w:color w:val="000000"/>
          <w:szCs w:val="21"/>
        </w:rPr>
        <w:t>≥</w:t>
      </w:r>
      <w:r>
        <w:rPr>
          <w:rFonts w:ascii="微软雅黑" w:eastAsia="微软雅黑" w:hAnsi="微软雅黑" w:cs="Arial"/>
          <w:color w:val="000000"/>
          <w:szCs w:val="21"/>
        </w:rPr>
        <w:t>650</w:t>
      </w:r>
      <w:r>
        <w:rPr>
          <w:rFonts w:ascii="微软雅黑" w:eastAsia="微软雅黑" w:hAnsi="微软雅黑" w:cs="Arial" w:hint="eastAsia"/>
          <w:color w:val="000000"/>
          <w:szCs w:val="21"/>
        </w:rPr>
        <w:t xml:space="preserve"> </w:t>
      </w:r>
      <w:r>
        <w:rPr>
          <w:rFonts w:ascii="微软雅黑" w:eastAsia="微软雅黑" w:hAnsi="微软雅黑" w:cs="Arial" w:hint="eastAsia"/>
          <w:color w:val="000000"/>
          <w:szCs w:val="21"/>
        </w:rPr>
        <w:t>帧</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秒</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 xml:space="preserve">TGC: </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8</w:t>
      </w:r>
      <w:r>
        <w:rPr>
          <w:rFonts w:ascii="微软雅黑" w:eastAsia="微软雅黑" w:hAnsi="微软雅黑" w:cs="Arial" w:hint="eastAsia"/>
          <w:color w:val="000000"/>
          <w:szCs w:val="21"/>
        </w:rPr>
        <w:t>段</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 xml:space="preserve">LGC: </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8</w:t>
      </w:r>
      <w:r>
        <w:rPr>
          <w:rFonts w:ascii="微软雅黑" w:eastAsia="微软雅黑" w:hAnsi="微软雅黑" w:cs="Arial" w:hint="eastAsia"/>
          <w:color w:val="000000"/>
          <w:szCs w:val="21"/>
        </w:rPr>
        <w:t>段</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二维灰阶：≥</w:t>
      </w:r>
      <w:r>
        <w:rPr>
          <w:rFonts w:ascii="微软雅黑" w:eastAsia="微软雅黑" w:hAnsi="微软雅黑" w:cs="Arial"/>
          <w:color w:val="000000"/>
          <w:szCs w:val="21"/>
        </w:rPr>
        <w:t>256</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动态范围</w:t>
      </w:r>
      <w:r>
        <w:rPr>
          <w:rFonts w:ascii="微软雅黑" w:eastAsia="微软雅黑" w:hAnsi="微软雅黑" w:cs="Arial" w:hint="eastAsia"/>
          <w:color w:val="000000"/>
          <w:szCs w:val="21"/>
        </w:rPr>
        <w:t xml:space="preserve">: </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160</w:t>
      </w:r>
      <w:r>
        <w:rPr>
          <w:rFonts w:ascii="微软雅黑" w:eastAsia="微软雅黑" w:hAnsi="微软雅黑" w:cs="Arial"/>
          <w:color w:val="000000"/>
          <w:szCs w:val="21"/>
        </w:rPr>
        <w:t xml:space="preserve"> </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增益调节</w:t>
      </w:r>
      <w:r>
        <w:rPr>
          <w:rFonts w:ascii="微软雅黑" w:eastAsia="微软雅黑" w:hAnsi="微软雅黑" w:cs="Arial" w:hint="eastAsia"/>
          <w:color w:val="000000"/>
          <w:szCs w:val="21"/>
        </w:rPr>
        <w:t>: B/M/D</w:t>
      </w:r>
      <w:r>
        <w:rPr>
          <w:rFonts w:ascii="微软雅黑" w:eastAsia="微软雅黑" w:hAnsi="微软雅黑" w:cs="Arial" w:hint="eastAsia"/>
          <w:color w:val="000000"/>
          <w:szCs w:val="21"/>
        </w:rPr>
        <w:t>分别独立可调，≥</w:t>
      </w:r>
      <w:r>
        <w:rPr>
          <w:rFonts w:ascii="微软雅黑" w:eastAsia="微软雅黑" w:hAnsi="微软雅黑" w:cs="Arial" w:hint="eastAsia"/>
          <w:color w:val="000000"/>
          <w:szCs w:val="21"/>
        </w:rPr>
        <w:t>100</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伪彩图谱</w:t>
      </w:r>
      <w:r>
        <w:rPr>
          <w:rFonts w:ascii="微软雅黑" w:eastAsia="微软雅黑" w:hAnsi="微软雅黑" w:cs="Arial" w:hint="eastAsia"/>
          <w:color w:val="000000"/>
          <w:szCs w:val="21"/>
        </w:rPr>
        <w:t xml:space="preserve">: </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8</w:t>
      </w:r>
      <w:r>
        <w:rPr>
          <w:rFonts w:ascii="微软雅黑" w:eastAsia="微软雅黑" w:hAnsi="微软雅黑" w:cs="Arial" w:hint="eastAsia"/>
          <w:color w:val="000000"/>
          <w:szCs w:val="21"/>
        </w:rPr>
        <w:t>种</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实时四维模式：支持多种模式渲染成像及裁剪等功能，容积图像支持斑点噪声抑制。</w:t>
      </w:r>
    </w:p>
    <w:p w:rsidR="00AD5280" w:rsidRDefault="006135A9">
      <w:pPr>
        <w:pStyle w:val="a3"/>
        <w:spacing w:line="300" w:lineRule="exact"/>
        <w:ind w:firstLineChars="300" w:firstLine="720"/>
        <w:rPr>
          <w:rFonts w:ascii="微软雅黑" w:eastAsia="微软雅黑" w:hAnsi="微软雅黑" w:cs="Arial"/>
          <w:color w:val="000000"/>
          <w:szCs w:val="21"/>
        </w:rPr>
      </w:pPr>
      <w:r>
        <w:rPr>
          <w:rFonts w:ascii="微软雅黑" w:eastAsia="微软雅黑" w:hAnsi="微软雅黑" w:cs="Arial" w:hint="eastAsia"/>
          <w:color w:val="000000"/>
          <w:szCs w:val="21"/>
        </w:rPr>
        <w:t>支持容积厚层成像，包括任意剖面成像</w:t>
      </w:r>
    </w:p>
    <w:p w:rsidR="00AD5280" w:rsidRDefault="006135A9">
      <w:pPr>
        <w:spacing w:line="300" w:lineRule="exact"/>
        <w:ind w:firstLineChars="300" w:firstLine="630"/>
        <w:jc w:val="left"/>
        <w:rPr>
          <w:rFonts w:ascii="微软雅黑" w:eastAsia="微软雅黑" w:hAnsi="微软雅黑" w:cs="Arial"/>
          <w:color w:val="000000"/>
          <w:szCs w:val="21"/>
        </w:rPr>
      </w:pPr>
      <w:r>
        <w:rPr>
          <w:rFonts w:ascii="微软雅黑" w:eastAsia="微软雅黑" w:hAnsi="微软雅黑" w:cs="Arial" w:hint="eastAsia"/>
          <w:color w:val="000000"/>
          <w:szCs w:val="21"/>
        </w:rPr>
        <w:t>支持</w:t>
      </w:r>
      <w:r>
        <w:rPr>
          <w:rFonts w:ascii="微软雅黑" w:eastAsia="微软雅黑" w:hAnsi="微软雅黑" w:cs="Arial"/>
          <w:color w:val="000000"/>
          <w:szCs w:val="21"/>
        </w:rPr>
        <w:t>深度</w:t>
      </w:r>
      <w:r>
        <w:rPr>
          <w:rFonts w:ascii="微软雅黑" w:eastAsia="微软雅黑" w:hAnsi="微软雅黑" w:cs="Arial" w:hint="eastAsia"/>
          <w:color w:val="000000"/>
          <w:szCs w:val="21"/>
        </w:rPr>
        <w:t>宣</w:t>
      </w:r>
      <w:r>
        <w:rPr>
          <w:rFonts w:ascii="微软雅黑" w:eastAsia="微软雅黑" w:hAnsi="微软雅黑" w:cs="Arial"/>
          <w:color w:val="000000"/>
          <w:szCs w:val="21"/>
        </w:rPr>
        <w:t>染成</w:t>
      </w:r>
      <w:r>
        <w:rPr>
          <w:rFonts w:ascii="微软雅黑" w:eastAsia="微软雅黑" w:hAnsi="微软雅黑" w:cs="Arial" w:hint="eastAsia"/>
          <w:color w:val="000000"/>
          <w:szCs w:val="21"/>
        </w:rPr>
        <w:t>像</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通</w:t>
      </w:r>
      <w:r>
        <w:rPr>
          <w:rFonts w:ascii="微软雅黑" w:eastAsia="微软雅黑" w:hAnsi="微软雅黑" w:cs="Arial"/>
          <w:color w:val="000000"/>
          <w:szCs w:val="21"/>
        </w:rPr>
        <w:t>过</w:t>
      </w:r>
      <w:r>
        <w:rPr>
          <w:rFonts w:ascii="微软雅黑" w:eastAsia="微软雅黑" w:hAnsi="微软雅黑" w:cs="Arial" w:hint="eastAsia"/>
          <w:color w:val="000000"/>
          <w:szCs w:val="21"/>
        </w:rPr>
        <w:t>深</w:t>
      </w:r>
      <w:r>
        <w:rPr>
          <w:rFonts w:ascii="微软雅黑" w:eastAsia="微软雅黑" w:hAnsi="微软雅黑" w:cs="Arial"/>
          <w:color w:val="000000"/>
          <w:szCs w:val="21"/>
        </w:rPr>
        <w:t>度伪彩</w:t>
      </w:r>
      <w:r>
        <w:rPr>
          <w:rFonts w:ascii="微软雅黑" w:eastAsia="微软雅黑" w:hAnsi="微软雅黑" w:cs="Arial" w:hint="eastAsia"/>
          <w:color w:val="000000"/>
          <w:szCs w:val="21"/>
        </w:rPr>
        <w:t>的</w:t>
      </w:r>
      <w:r>
        <w:rPr>
          <w:rFonts w:ascii="微软雅黑" w:eastAsia="微软雅黑" w:hAnsi="微软雅黑" w:cs="Arial"/>
          <w:color w:val="000000"/>
          <w:szCs w:val="21"/>
        </w:rPr>
        <w:t>强弱</w:t>
      </w:r>
      <w:r>
        <w:rPr>
          <w:rFonts w:ascii="微软雅黑" w:eastAsia="微软雅黑" w:hAnsi="微软雅黑" w:cs="Arial" w:hint="eastAsia"/>
          <w:color w:val="000000"/>
          <w:szCs w:val="21"/>
        </w:rPr>
        <w:t>显</w:t>
      </w:r>
      <w:r>
        <w:rPr>
          <w:rFonts w:ascii="微软雅黑" w:eastAsia="微软雅黑" w:hAnsi="微软雅黑" w:cs="Arial"/>
          <w:color w:val="000000"/>
          <w:szCs w:val="21"/>
        </w:rPr>
        <w:t>示不同距离间三维信息</w:t>
      </w:r>
    </w:p>
    <w:p w:rsidR="00AD5280" w:rsidRDefault="006135A9">
      <w:pPr>
        <w:spacing w:line="300" w:lineRule="exact"/>
        <w:ind w:firstLineChars="300" w:firstLine="630"/>
        <w:jc w:val="left"/>
        <w:rPr>
          <w:rFonts w:ascii="微软雅黑" w:eastAsia="微软雅黑" w:hAnsi="微软雅黑" w:cs="Arial"/>
          <w:color w:val="000000"/>
          <w:szCs w:val="21"/>
        </w:rPr>
      </w:pPr>
      <w:r>
        <w:rPr>
          <w:rFonts w:ascii="微软雅黑" w:eastAsia="微软雅黑" w:hAnsi="微软雅黑" w:cs="Arial"/>
          <w:color w:val="000000"/>
          <w:szCs w:val="21"/>
        </w:rPr>
        <w:t>4D</w:t>
      </w:r>
      <w:r>
        <w:rPr>
          <w:rFonts w:ascii="微软雅黑" w:eastAsia="微软雅黑" w:hAnsi="微软雅黑" w:cs="Arial" w:hint="eastAsia"/>
          <w:color w:val="000000"/>
          <w:szCs w:val="21"/>
        </w:rPr>
        <w:t>最大显示帧率≧</w:t>
      </w:r>
      <w:r>
        <w:rPr>
          <w:rFonts w:ascii="微软雅黑" w:eastAsia="微软雅黑" w:hAnsi="微软雅黑" w:cs="Arial"/>
          <w:color w:val="000000"/>
          <w:szCs w:val="21"/>
        </w:rPr>
        <w:t>45</w:t>
      </w:r>
    </w:p>
    <w:p w:rsidR="00AD5280" w:rsidRDefault="006135A9">
      <w:pPr>
        <w:spacing w:line="300" w:lineRule="exact"/>
        <w:ind w:firstLineChars="300" w:firstLine="630"/>
        <w:jc w:val="left"/>
        <w:rPr>
          <w:rFonts w:ascii="微软雅黑" w:eastAsia="微软雅黑" w:hAnsi="微软雅黑" w:cs="Arial"/>
          <w:color w:val="FF0000"/>
          <w:szCs w:val="21"/>
        </w:rPr>
      </w:pPr>
      <w:r>
        <w:rPr>
          <w:rFonts w:ascii="微软雅黑" w:eastAsia="微软雅黑" w:hAnsi="微软雅黑" w:cs="Arial" w:hint="eastAsia"/>
          <w:color w:val="000000"/>
          <w:szCs w:val="21"/>
        </w:rPr>
        <w:t>支持</w:t>
      </w:r>
      <w:r>
        <w:rPr>
          <w:rFonts w:ascii="微软雅黑" w:eastAsia="微软雅黑" w:hAnsi="微软雅黑" w:cs="Arial"/>
          <w:color w:val="000000"/>
          <w:szCs w:val="21"/>
        </w:rPr>
        <w:t xml:space="preserve">VOI </w:t>
      </w:r>
      <w:r>
        <w:rPr>
          <w:rFonts w:ascii="微软雅黑" w:eastAsia="微软雅黑" w:hAnsi="微软雅黑" w:cs="Arial" w:hint="eastAsia"/>
          <w:color w:val="000000"/>
          <w:szCs w:val="21"/>
        </w:rPr>
        <w:t>在同一平面进行</w:t>
      </w:r>
      <w:r>
        <w:rPr>
          <w:rFonts w:ascii="微软雅黑" w:eastAsia="微软雅黑" w:hAnsi="微软雅黑" w:cs="Arial"/>
          <w:color w:val="000000"/>
          <w:szCs w:val="21"/>
        </w:rPr>
        <w:t>360</w:t>
      </w:r>
      <w:r>
        <w:rPr>
          <w:rFonts w:ascii="微软雅黑" w:eastAsia="微软雅黑" w:hAnsi="微软雅黑" w:cs="Arial" w:hint="eastAsia"/>
          <w:color w:val="000000"/>
          <w:szCs w:val="21"/>
        </w:rPr>
        <w:t>度旋转</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容积光源渲染成像，通过虚拟光源位置的改变可得到常规容积成像难以获得的多方位容积增强显示，提供更多临床信息</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胎</w:t>
      </w:r>
      <w:r>
        <w:rPr>
          <w:rFonts w:ascii="微软雅黑" w:eastAsia="微软雅黑" w:hAnsi="微软雅黑" w:cs="Arial"/>
          <w:color w:val="000000"/>
          <w:szCs w:val="21"/>
        </w:rPr>
        <w:t>儿</w:t>
      </w:r>
      <w:r>
        <w:rPr>
          <w:rFonts w:ascii="微软雅黑" w:eastAsia="微软雅黑" w:hAnsi="微软雅黑" w:cs="Arial" w:hint="eastAsia"/>
          <w:color w:val="000000"/>
          <w:szCs w:val="21"/>
        </w:rPr>
        <w:t>颅脑自</w:t>
      </w:r>
      <w:r>
        <w:rPr>
          <w:rFonts w:ascii="微软雅黑" w:eastAsia="微软雅黑" w:hAnsi="微软雅黑" w:cs="Arial"/>
          <w:color w:val="000000"/>
          <w:szCs w:val="21"/>
        </w:rPr>
        <w:t>动切面识别功能</w:t>
      </w:r>
      <w:r>
        <w:rPr>
          <w:rFonts w:ascii="微软雅黑" w:eastAsia="微软雅黑" w:hAnsi="微软雅黑" w:cs="Arial" w:hint="eastAsia"/>
          <w:color w:val="000000"/>
          <w:szCs w:val="21"/>
        </w:rPr>
        <w:t>，自动获取</w:t>
      </w:r>
      <w:r>
        <w:rPr>
          <w:rFonts w:ascii="微软雅黑" w:eastAsia="微软雅黑" w:hAnsi="微软雅黑" w:cs="Arial"/>
          <w:color w:val="000000"/>
          <w:szCs w:val="21"/>
        </w:rPr>
        <w:t>胎儿颅</w:t>
      </w:r>
      <w:r>
        <w:rPr>
          <w:rFonts w:ascii="微软雅黑" w:eastAsia="微软雅黑" w:hAnsi="微软雅黑" w:cs="Arial" w:hint="eastAsia"/>
          <w:color w:val="000000"/>
          <w:szCs w:val="21"/>
        </w:rPr>
        <w:t>脑</w:t>
      </w:r>
      <w:r>
        <w:rPr>
          <w:rFonts w:ascii="微软雅黑" w:eastAsia="微软雅黑" w:hAnsi="微软雅黑" w:cs="Arial"/>
          <w:color w:val="000000"/>
          <w:szCs w:val="21"/>
        </w:rPr>
        <w:t>四个</w:t>
      </w:r>
      <w:r>
        <w:rPr>
          <w:rFonts w:ascii="微软雅黑" w:eastAsia="微软雅黑" w:hAnsi="微软雅黑" w:cs="Arial" w:hint="eastAsia"/>
          <w:color w:val="000000"/>
          <w:szCs w:val="21"/>
        </w:rPr>
        <w:t>标</w:t>
      </w:r>
      <w:r>
        <w:rPr>
          <w:rFonts w:ascii="微软雅黑" w:eastAsia="微软雅黑" w:hAnsi="微软雅黑" w:cs="Arial"/>
          <w:color w:val="000000"/>
          <w:szCs w:val="21"/>
        </w:rPr>
        <w:t>准切面</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并</w:t>
      </w:r>
      <w:r>
        <w:rPr>
          <w:rFonts w:ascii="微软雅黑" w:eastAsia="微软雅黑" w:hAnsi="微软雅黑" w:cs="Arial"/>
          <w:color w:val="000000"/>
          <w:szCs w:val="21"/>
        </w:rPr>
        <w:t>自</w:t>
      </w:r>
      <w:r>
        <w:rPr>
          <w:rFonts w:ascii="微软雅黑" w:eastAsia="微软雅黑" w:hAnsi="微软雅黑" w:cs="Arial" w:hint="eastAsia"/>
          <w:color w:val="000000"/>
          <w:szCs w:val="21"/>
        </w:rPr>
        <w:t>动</w:t>
      </w:r>
      <w:r>
        <w:rPr>
          <w:rFonts w:ascii="微软雅黑" w:eastAsia="微软雅黑" w:hAnsi="微软雅黑" w:cs="Arial"/>
          <w:color w:val="000000"/>
          <w:szCs w:val="21"/>
        </w:rPr>
        <w:t>获取</w:t>
      </w:r>
      <w:r>
        <w:rPr>
          <w:rFonts w:ascii="微软雅黑" w:eastAsia="微软雅黑" w:hAnsi="微软雅黑" w:cs="Arial" w:hint="eastAsia"/>
          <w:color w:val="000000"/>
          <w:szCs w:val="21"/>
        </w:rPr>
        <w:t>6</w:t>
      </w:r>
      <w:r>
        <w:rPr>
          <w:rFonts w:ascii="微软雅黑" w:eastAsia="微软雅黑" w:hAnsi="微软雅黑" w:cs="Arial" w:hint="eastAsia"/>
          <w:color w:val="000000"/>
          <w:szCs w:val="21"/>
        </w:rPr>
        <w:t>项评估</w:t>
      </w:r>
      <w:r>
        <w:rPr>
          <w:rFonts w:ascii="微软雅黑" w:eastAsia="微软雅黑" w:hAnsi="微软雅黑" w:cs="Arial"/>
          <w:color w:val="000000"/>
          <w:szCs w:val="21"/>
        </w:rPr>
        <w:t>参数值</w:t>
      </w:r>
      <w:r>
        <w:rPr>
          <w:rFonts w:ascii="微软雅黑" w:eastAsia="微软雅黑" w:hAnsi="微软雅黑" w:cs="Arial" w:hint="eastAsia"/>
          <w:color w:val="000000"/>
          <w:szCs w:val="21"/>
        </w:rPr>
        <w:t>.</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lastRenderedPageBreak/>
        <w:t>胎儿面部自动容积成像</w:t>
      </w:r>
      <w:r>
        <w:rPr>
          <w:rFonts w:ascii="微软雅黑" w:eastAsia="微软雅黑" w:hAnsi="微软雅黑" w:cs="Arial"/>
          <w:color w:val="000000"/>
          <w:szCs w:val="21"/>
        </w:rPr>
        <w:t>，可以自动的去除</w:t>
      </w:r>
      <w:r>
        <w:rPr>
          <w:rFonts w:ascii="微软雅黑" w:eastAsia="微软雅黑" w:hAnsi="微软雅黑" w:cs="Arial" w:hint="eastAsia"/>
          <w:color w:val="000000"/>
          <w:szCs w:val="21"/>
        </w:rPr>
        <w:t>胎儿颜面</w:t>
      </w:r>
      <w:r>
        <w:rPr>
          <w:rFonts w:ascii="微软雅黑" w:eastAsia="微软雅黑" w:hAnsi="微软雅黑" w:cs="Arial"/>
          <w:color w:val="000000"/>
          <w:szCs w:val="21"/>
        </w:rPr>
        <w:t>部前面的遮挡物，使胎</w:t>
      </w:r>
      <w:r>
        <w:rPr>
          <w:rFonts w:ascii="微软雅黑" w:eastAsia="微软雅黑" w:hAnsi="微软雅黑" w:cs="Arial" w:hint="eastAsia"/>
          <w:color w:val="000000"/>
          <w:szCs w:val="21"/>
        </w:rPr>
        <w:t>儿</w:t>
      </w:r>
      <w:r>
        <w:rPr>
          <w:rFonts w:ascii="微软雅黑" w:eastAsia="微软雅黑" w:hAnsi="微软雅黑" w:cs="Arial"/>
          <w:color w:val="000000"/>
          <w:szCs w:val="21"/>
        </w:rPr>
        <w:t>三维颜面部</w:t>
      </w:r>
      <w:r>
        <w:rPr>
          <w:rFonts w:ascii="微软雅黑" w:eastAsia="微软雅黑" w:hAnsi="微软雅黑" w:cs="Arial" w:hint="eastAsia"/>
          <w:color w:val="000000"/>
          <w:szCs w:val="21"/>
        </w:rPr>
        <w:t>显示</w:t>
      </w:r>
      <w:r>
        <w:rPr>
          <w:rFonts w:ascii="微软雅黑" w:eastAsia="微软雅黑" w:hAnsi="微软雅黑" w:cs="Arial"/>
          <w:color w:val="000000"/>
          <w:szCs w:val="21"/>
        </w:rPr>
        <w:t>更清晰。同时可以</w:t>
      </w:r>
      <w:r>
        <w:rPr>
          <w:rFonts w:ascii="微软雅黑" w:eastAsia="微软雅黑" w:hAnsi="微软雅黑" w:cs="Arial" w:hint="eastAsia"/>
          <w:color w:val="000000"/>
          <w:szCs w:val="21"/>
        </w:rPr>
        <w:t>一键</w:t>
      </w:r>
      <w:r>
        <w:rPr>
          <w:rFonts w:ascii="微软雅黑" w:eastAsia="微软雅黑" w:hAnsi="微软雅黑" w:cs="Arial"/>
          <w:color w:val="000000"/>
          <w:szCs w:val="21"/>
        </w:rPr>
        <w:t>调整胎儿面部的显示方向</w:t>
      </w:r>
      <w:r>
        <w:rPr>
          <w:rFonts w:ascii="微软雅黑" w:eastAsia="微软雅黑" w:hAnsi="微软雅黑" w:cs="Arial" w:hint="eastAsia"/>
          <w:color w:val="000000"/>
          <w:szCs w:val="21"/>
        </w:rPr>
        <w:t>，支持正</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反向橡皮擦</w:t>
      </w:r>
      <w:r>
        <w:rPr>
          <w:rFonts w:ascii="微软雅黑" w:eastAsia="微软雅黑" w:hAnsi="微软雅黑" w:cs="Arial"/>
          <w:color w:val="000000"/>
          <w:szCs w:val="21"/>
        </w:rPr>
        <w:t>。</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胎儿</w:t>
      </w:r>
      <w:r>
        <w:rPr>
          <w:rFonts w:ascii="微软雅黑" w:eastAsia="微软雅黑" w:hAnsi="微软雅黑" w:cs="Arial"/>
          <w:color w:val="000000"/>
          <w:szCs w:val="21"/>
        </w:rPr>
        <w:t>心脏</w:t>
      </w:r>
      <w:r>
        <w:rPr>
          <w:rFonts w:ascii="微软雅黑" w:eastAsia="微软雅黑" w:hAnsi="微软雅黑" w:cs="Arial" w:hint="eastAsia"/>
          <w:color w:val="000000"/>
          <w:szCs w:val="21"/>
        </w:rPr>
        <w:t>容积自动切面识别</w:t>
      </w:r>
      <w:r>
        <w:rPr>
          <w:rFonts w:ascii="微软雅黑" w:eastAsia="微软雅黑" w:hAnsi="微软雅黑" w:cs="Arial"/>
          <w:color w:val="000000"/>
          <w:szCs w:val="21"/>
        </w:rPr>
        <w:t>功能，</w:t>
      </w:r>
      <w:r>
        <w:rPr>
          <w:rFonts w:ascii="微软雅黑" w:eastAsia="微软雅黑" w:hAnsi="微软雅黑" w:cs="Arial" w:hint="eastAsia"/>
          <w:color w:val="000000"/>
          <w:szCs w:val="21"/>
        </w:rPr>
        <w:t>可</w:t>
      </w:r>
      <w:r>
        <w:rPr>
          <w:rFonts w:ascii="微软雅黑" w:eastAsia="微软雅黑" w:hAnsi="微软雅黑" w:cs="Arial"/>
          <w:color w:val="000000"/>
          <w:szCs w:val="21"/>
        </w:rPr>
        <w:t>以自动获取胎儿心脏检查的</w:t>
      </w:r>
      <w:r>
        <w:rPr>
          <w:rFonts w:ascii="微软雅黑" w:eastAsia="微软雅黑" w:hAnsi="微软雅黑" w:cs="Arial" w:hint="eastAsia"/>
          <w:color w:val="000000"/>
          <w:szCs w:val="21"/>
        </w:rPr>
        <w:t>六个</w:t>
      </w:r>
      <w:r>
        <w:rPr>
          <w:rFonts w:ascii="微软雅黑" w:eastAsia="微软雅黑" w:hAnsi="微软雅黑" w:cs="Arial"/>
          <w:color w:val="000000"/>
          <w:szCs w:val="21"/>
        </w:rPr>
        <w:t>标</w:t>
      </w:r>
      <w:r>
        <w:rPr>
          <w:rFonts w:ascii="微软雅黑" w:eastAsia="微软雅黑" w:hAnsi="微软雅黑" w:cs="Arial" w:hint="eastAsia"/>
          <w:color w:val="000000"/>
          <w:szCs w:val="21"/>
        </w:rPr>
        <w:t>准</w:t>
      </w:r>
      <w:r>
        <w:rPr>
          <w:rFonts w:ascii="微软雅黑" w:eastAsia="微软雅黑" w:hAnsi="微软雅黑" w:cs="Arial"/>
          <w:color w:val="000000"/>
          <w:szCs w:val="21"/>
        </w:rPr>
        <w:t>切面。</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支持自动胎心率测量，可在</w:t>
      </w:r>
      <w:r>
        <w:rPr>
          <w:rFonts w:ascii="微软雅黑" w:eastAsia="微软雅黑" w:hAnsi="微软雅黑" w:cs="Arial" w:hint="eastAsia"/>
          <w:color w:val="000000"/>
          <w:szCs w:val="21"/>
        </w:rPr>
        <w:t>B/M</w:t>
      </w:r>
      <w:r>
        <w:rPr>
          <w:rFonts w:ascii="微软雅黑" w:eastAsia="微软雅黑" w:hAnsi="微软雅黑" w:cs="Arial" w:hint="eastAsia"/>
          <w:color w:val="000000"/>
          <w:szCs w:val="21"/>
        </w:rPr>
        <w:t>模式下自动计算胎心率。</w:t>
      </w:r>
    </w:p>
    <w:p w:rsidR="00AD5280" w:rsidRDefault="006135A9">
      <w:pPr>
        <w:pStyle w:val="a3"/>
        <w:numPr>
          <w:ilvl w:val="1"/>
          <w:numId w:val="1"/>
        </w:numPr>
        <w:spacing w:line="300" w:lineRule="exact"/>
        <w:ind w:firstLineChars="0"/>
        <w:rPr>
          <w:rFonts w:ascii="微软雅黑" w:eastAsia="微软雅黑" w:hAnsi="微软雅黑" w:cs="Arial"/>
          <w:szCs w:val="21"/>
        </w:rPr>
      </w:pPr>
      <w:r>
        <w:rPr>
          <w:rFonts w:ascii="微软雅黑" w:eastAsia="微软雅黑" w:hAnsi="微软雅黑" w:cs="Arial" w:hint="eastAsia"/>
          <w:color w:val="000000"/>
          <w:szCs w:val="21"/>
        </w:rPr>
        <w:t>自动盆底超声解决方案</w:t>
      </w:r>
      <w:r>
        <w:rPr>
          <w:rFonts w:ascii="微软雅黑" w:eastAsia="微软雅黑" w:hAnsi="微软雅黑" w:cs="Arial"/>
          <w:color w:val="000000"/>
          <w:szCs w:val="21"/>
        </w:rPr>
        <w:t>，</w:t>
      </w:r>
      <w:r>
        <w:rPr>
          <w:rFonts w:ascii="微软雅黑" w:eastAsia="微软雅黑" w:hAnsi="微软雅黑" w:cs="Arial" w:hint="eastAsia"/>
          <w:color w:val="000000"/>
          <w:szCs w:val="21"/>
        </w:rPr>
        <w:t>支持盆底检查中</w:t>
      </w:r>
      <w:r>
        <w:rPr>
          <w:rFonts w:ascii="微软雅黑" w:eastAsia="微软雅黑" w:hAnsi="微软雅黑" w:cs="Arial" w:hint="eastAsia"/>
          <w:color w:val="000000"/>
          <w:szCs w:val="21"/>
        </w:rPr>
        <w:t>-</w:t>
      </w:r>
      <w:r>
        <w:rPr>
          <w:rFonts w:ascii="微软雅黑" w:eastAsia="微软雅黑" w:hAnsi="微软雅黑" w:cs="Arial"/>
          <w:color w:val="000000"/>
          <w:szCs w:val="21"/>
        </w:rPr>
        <w:t>前</w:t>
      </w:r>
      <w:r>
        <w:rPr>
          <w:rFonts w:ascii="微软雅黑" w:eastAsia="微软雅黑" w:hAnsi="微软雅黑" w:cs="Arial" w:hint="eastAsia"/>
          <w:color w:val="000000"/>
          <w:szCs w:val="21"/>
        </w:rPr>
        <w:t>中后</w:t>
      </w:r>
      <w:r>
        <w:rPr>
          <w:rFonts w:ascii="微软雅黑" w:eastAsia="微软雅黑" w:hAnsi="微软雅黑" w:cs="Arial"/>
          <w:color w:val="000000"/>
          <w:szCs w:val="21"/>
        </w:rPr>
        <w:t>盆腔</w:t>
      </w:r>
      <w:r>
        <w:rPr>
          <w:rFonts w:ascii="微软雅黑" w:eastAsia="微软雅黑" w:hAnsi="微软雅黑" w:cs="Arial" w:hint="eastAsia"/>
          <w:color w:val="000000"/>
          <w:szCs w:val="21"/>
        </w:rPr>
        <w:t>的自动测量，支持腹部、腔内、耻骨联合中轴线等三大坐标系，结合妇产场景自动容积成像功能，实现从二维盆底切面全自动识别评估肛提肌</w:t>
      </w:r>
      <w:r>
        <w:rPr>
          <w:rFonts w:ascii="微软雅黑" w:eastAsia="微软雅黑" w:hAnsi="微软雅黑" w:cs="Arial"/>
          <w:color w:val="000000"/>
          <w:szCs w:val="21"/>
        </w:rPr>
        <w:t>裂孔</w:t>
      </w:r>
      <w:r>
        <w:rPr>
          <w:rFonts w:ascii="微软雅黑" w:eastAsia="微软雅黑" w:hAnsi="微软雅黑" w:cs="Arial" w:hint="eastAsia"/>
          <w:color w:val="000000"/>
          <w:szCs w:val="21"/>
        </w:rPr>
        <w:t>面积及自动测量等</w:t>
      </w:r>
    </w:p>
    <w:p w:rsidR="00AD5280" w:rsidRDefault="006135A9">
      <w:pPr>
        <w:pStyle w:val="a3"/>
        <w:numPr>
          <w:ilvl w:val="1"/>
          <w:numId w:val="1"/>
        </w:numPr>
        <w:spacing w:line="300" w:lineRule="exact"/>
        <w:ind w:firstLineChars="0"/>
        <w:rPr>
          <w:rFonts w:ascii="微软雅黑" w:eastAsia="微软雅黑" w:hAnsi="微软雅黑" w:cs="Arial"/>
          <w:szCs w:val="21"/>
        </w:rPr>
      </w:pPr>
      <w:bookmarkStart w:id="0" w:name="_GoBack"/>
      <w:bookmarkEnd w:id="0"/>
      <w:r>
        <w:rPr>
          <w:rFonts w:ascii="微软雅黑" w:eastAsia="微软雅黑" w:hAnsi="微软雅黑" w:cs="Arial" w:hint="eastAsia"/>
          <w:szCs w:val="21"/>
        </w:rPr>
        <w:t>容积造影</w:t>
      </w:r>
    </w:p>
    <w:p w:rsidR="00AD5280" w:rsidRDefault="006135A9">
      <w:pPr>
        <w:pStyle w:val="a3"/>
        <w:numPr>
          <w:ilvl w:val="1"/>
          <w:numId w:val="1"/>
        </w:numPr>
        <w:spacing w:line="300" w:lineRule="exact"/>
        <w:ind w:firstLineChars="0"/>
        <w:rPr>
          <w:rFonts w:ascii="微软雅黑" w:eastAsia="微软雅黑" w:hAnsi="微软雅黑" w:cs="Arial"/>
          <w:szCs w:val="21"/>
        </w:rPr>
      </w:pPr>
      <w:r>
        <w:rPr>
          <w:rFonts w:ascii="微软雅黑" w:eastAsia="微软雅黑" w:hAnsi="微软雅黑" w:cs="Arial" w:hint="eastAsia"/>
          <w:szCs w:val="21"/>
        </w:rPr>
        <w:t>造影成像及定量分析功能</w:t>
      </w:r>
    </w:p>
    <w:p w:rsidR="00AD5280" w:rsidRDefault="00AD5280">
      <w:pPr>
        <w:spacing w:line="300" w:lineRule="exact"/>
        <w:jc w:val="left"/>
        <w:rPr>
          <w:rFonts w:ascii="微软雅黑" w:eastAsia="微软雅黑" w:hAnsi="微软雅黑" w:cs="Arial"/>
          <w:color w:val="000000"/>
          <w:szCs w:val="21"/>
        </w:rPr>
      </w:pPr>
    </w:p>
    <w:p w:rsidR="00AD5280" w:rsidRDefault="00AD5280">
      <w:pPr>
        <w:pStyle w:val="a3"/>
        <w:spacing w:line="300" w:lineRule="exact"/>
        <w:ind w:left="425" w:firstLineChars="0" w:firstLine="0"/>
        <w:rPr>
          <w:rFonts w:ascii="微软雅黑" w:eastAsia="微软雅黑" w:hAnsi="微软雅黑" w:cs="Arial"/>
          <w:b/>
          <w:color w:val="000000"/>
          <w:szCs w:val="21"/>
        </w:rPr>
      </w:pPr>
    </w:p>
    <w:p w:rsidR="00AD5280" w:rsidRDefault="006135A9">
      <w:pPr>
        <w:pStyle w:val="a3"/>
        <w:numPr>
          <w:ilvl w:val="0"/>
          <w:numId w:val="1"/>
        </w:numPr>
        <w:spacing w:line="300" w:lineRule="exact"/>
        <w:ind w:firstLineChars="0"/>
        <w:rPr>
          <w:rFonts w:ascii="微软雅黑" w:eastAsia="微软雅黑" w:hAnsi="微软雅黑" w:cs="Arial"/>
          <w:b/>
          <w:color w:val="000000"/>
          <w:szCs w:val="21"/>
        </w:rPr>
      </w:pPr>
      <w:r>
        <w:rPr>
          <w:rFonts w:ascii="微软雅黑" w:eastAsia="微软雅黑" w:hAnsi="微软雅黑" w:cs="Arial" w:hint="eastAsia"/>
          <w:b/>
          <w:color w:val="000000"/>
          <w:szCs w:val="21"/>
        </w:rPr>
        <w:t>探头规格</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频率：</w:t>
      </w:r>
      <w:r>
        <w:rPr>
          <w:rFonts w:ascii="微软雅黑" w:eastAsia="微软雅黑" w:hAnsi="微软雅黑" w:cs="Arial"/>
          <w:color w:val="000000"/>
          <w:szCs w:val="21"/>
        </w:rPr>
        <w:t>超宽频带或变频探头</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color w:val="000000"/>
          <w:szCs w:val="21"/>
        </w:rPr>
        <w:t>二维、彩色、多普勒均可独立变频</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探头频率：</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频率带宽</w:t>
      </w:r>
      <w:r>
        <w:rPr>
          <w:rFonts w:ascii="微软雅黑" w:eastAsia="微软雅黑" w:hAnsi="微软雅黑" w:cs="Arial" w:hint="eastAsia"/>
          <w:color w:val="000000"/>
          <w:szCs w:val="21"/>
        </w:rPr>
        <w:t>1.2-</w:t>
      </w:r>
      <w:r>
        <w:rPr>
          <w:rFonts w:ascii="微软雅黑" w:eastAsia="微软雅黑" w:hAnsi="微软雅黑" w:cs="Arial"/>
          <w:color w:val="000000"/>
          <w:szCs w:val="21"/>
        </w:rPr>
        <w:t>20</w:t>
      </w:r>
      <w:r>
        <w:rPr>
          <w:rFonts w:ascii="微软雅黑" w:eastAsia="微软雅黑" w:hAnsi="微软雅黑" w:cs="Arial" w:hint="eastAsia"/>
          <w:color w:val="000000"/>
          <w:szCs w:val="21"/>
        </w:rPr>
        <w:t xml:space="preserve"> MHz</w:t>
      </w:r>
      <w:r>
        <w:rPr>
          <w:rFonts w:ascii="微软雅黑" w:eastAsia="微软雅黑" w:hAnsi="微软雅黑" w:cs="Arial" w:hint="eastAsia"/>
          <w:color w:val="000000"/>
          <w:szCs w:val="21"/>
        </w:rPr>
        <w:t>（依赖不同探头）</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所有探头均为宽频变频探头</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二维、谐波、彩色及频谱多普勒模式分别独立变频，≥</w:t>
      </w:r>
      <w:r>
        <w:rPr>
          <w:rFonts w:ascii="微软雅黑" w:eastAsia="微软雅黑" w:hAnsi="微软雅黑" w:cs="Arial" w:hint="eastAsia"/>
          <w:color w:val="000000"/>
          <w:szCs w:val="21"/>
        </w:rPr>
        <w:t>3</w:t>
      </w:r>
      <w:r>
        <w:rPr>
          <w:rFonts w:ascii="微软雅黑" w:eastAsia="微软雅黑" w:hAnsi="微软雅黑" w:cs="Arial" w:hint="eastAsia"/>
          <w:color w:val="000000"/>
          <w:szCs w:val="21"/>
        </w:rPr>
        <w:t>段</w:t>
      </w:r>
    </w:p>
    <w:p w:rsidR="00AD5280" w:rsidRDefault="006135A9">
      <w:pPr>
        <w:pStyle w:val="a3"/>
        <w:spacing w:line="300" w:lineRule="exact"/>
        <w:ind w:leftChars="272" w:left="571" w:firstLineChars="0" w:firstLine="0"/>
        <w:rPr>
          <w:rFonts w:ascii="微软雅黑" w:eastAsia="微软雅黑" w:hAnsi="微软雅黑" w:cs="Arial"/>
          <w:color w:val="000000"/>
          <w:szCs w:val="21"/>
        </w:rPr>
      </w:pPr>
      <w:r>
        <w:rPr>
          <w:rFonts w:ascii="微软雅黑" w:eastAsia="微软雅黑" w:hAnsi="微软雅黑" w:cs="Arial" w:hint="eastAsia"/>
          <w:color w:val="000000"/>
          <w:szCs w:val="21"/>
        </w:rPr>
        <w:t>阵元：最大有效阵元数≥</w:t>
      </w:r>
      <w:r>
        <w:rPr>
          <w:rFonts w:ascii="微软雅黑" w:eastAsia="微软雅黑" w:hAnsi="微软雅黑" w:cs="Arial"/>
          <w:color w:val="000000"/>
          <w:szCs w:val="21"/>
        </w:rPr>
        <w:t>576</w:t>
      </w:r>
      <w:r>
        <w:rPr>
          <w:rFonts w:ascii="微软雅黑" w:eastAsia="微软雅黑" w:hAnsi="微软雅黑" w:cs="Arial" w:hint="eastAsia"/>
          <w:color w:val="000000"/>
          <w:szCs w:val="21"/>
        </w:rPr>
        <w:t>阵元</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探头配置：腹部探头、线阵探头、腹部容积探头、腔内容积探头</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单晶凸阵，带宽</w:t>
      </w:r>
      <w:r>
        <w:rPr>
          <w:rFonts w:ascii="微软雅黑" w:eastAsia="微软雅黑" w:hAnsi="微软雅黑" w:cs="Arial" w:hint="eastAsia"/>
          <w:color w:val="000000"/>
          <w:szCs w:val="21"/>
        </w:rPr>
        <w:t>: 1-</w:t>
      </w:r>
      <w:r>
        <w:rPr>
          <w:rFonts w:ascii="微软雅黑" w:eastAsia="微软雅黑" w:hAnsi="微软雅黑" w:cs="Arial"/>
          <w:color w:val="000000"/>
          <w:szCs w:val="21"/>
        </w:rPr>
        <w:t>6</w:t>
      </w:r>
      <w:r>
        <w:rPr>
          <w:rFonts w:ascii="微软雅黑" w:eastAsia="微软雅黑" w:hAnsi="微软雅黑" w:cs="Arial" w:hint="eastAsia"/>
          <w:color w:val="000000"/>
          <w:szCs w:val="21"/>
        </w:rPr>
        <w:t>MHz</w:t>
      </w:r>
      <w:r>
        <w:rPr>
          <w:rFonts w:ascii="微软雅黑" w:eastAsia="微软雅黑" w:hAnsi="微软雅黑" w:cs="Arial" w:hint="eastAsia"/>
          <w:color w:val="000000"/>
          <w:szCs w:val="21"/>
        </w:rPr>
        <w:t>，角度≥</w:t>
      </w:r>
      <w:r>
        <w:rPr>
          <w:rFonts w:ascii="微软雅黑" w:eastAsia="微软雅黑" w:hAnsi="微软雅黑" w:cs="Arial"/>
          <w:color w:val="000000"/>
          <w:szCs w:val="21"/>
        </w:rPr>
        <w:t>72</w:t>
      </w:r>
      <w:r>
        <w:rPr>
          <w:rFonts w:ascii="微软雅黑" w:eastAsia="微软雅黑" w:hAnsi="微软雅黑" w:cs="Arial" w:hint="eastAsia"/>
          <w:color w:val="000000"/>
          <w:szCs w:val="21"/>
        </w:rPr>
        <w:t>°</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线阵，带宽</w:t>
      </w:r>
      <w:r>
        <w:rPr>
          <w:rFonts w:ascii="微软雅黑" w:eastAsia="微软雅黑" w:hAnsi="微软雅黑" w:cs="Arial" w:hint="eastAsia"/>
          <w:color w:val="000000"/>
          <w:szCs w:val="21"/>
        </w:rPr>
        <w:t xml:space="preserve">: </w:t>
      </w:r>
      <w:r>
        <w:rPr>
          <w:rFonts w:ascii="微软雅黑" w:eastAsia="微软雅黑" w:hAnsi="微软雅黑" w:cs="Arial"/>
          <w:color w:val="000000"/>
          <w:szCs w:val="21"/>
        </w:rPr>
        <w:t>3</w:t>
      </w:r>
      <w:r>
        <w:rPr>
          <w:rFonts w:ascii="微软雅黑" w:eastAsia="微软雅黑" w:hAnsi="微软雅黑" w:cs="Arial" w:hint="eastAsia"/>
          <w:color w:val="000000"/>
          <w:szCs w:val="21"/>
        </w:rPr>
        <w:t>-</w:t>
      </w:r>
      <w:r>
        <w:rPr>
          <w:rFonts w:ascii="微软雅黑" w:eastAsia="微软雅黑" w:hAnsi="微软雅黑" w:cs="Arial"/>
          <w:color w:val="000000"/>
          <w:szCs w:val="21"/>
        </w:rPr>
        <w:t>14</w:t>
      </w:r>
      <w:r>
        <w:rPr>
          <w:rFonts w:ascii="微软雅黑" w:eastAsia="微软雅黑" w:hAnsi="微软雅黑" w:cs="Arial" w:hint="eastAsia"/>
          <w:color w:val="000000"/>
          <w:szCs w:val="21"/>
        </w:rPr>
        <w:t>MHz</w:t>
      </w:r>
    </w:p>
    <w:p w:rsidR="00AD5280" w:rsidRDefault="006135A9">
      <w:pPr>
        <w:pStyle w:val="a3"/>
        <w:numPr>
          <w:ilvl w:val="1"/>
          <w:numId w:val="1"/>
        </w:numPr>
        <w:spacing w:line="300" w:lineRule="exact"/>
        <w:ind w:firstLineChars="0"/>
        <w:rPr>
          <w:rFonts w:ascii="微软雅黑" w:eastAsia="微软雅黑" w:hAnsi="微软雅黑" w:cs="Arial"/>
          <w:szCs w:val="21"/>
        </w:rPr>
      </w:pPr>
      <w:r>
        <w:rPr>
          <w:rFonts w:ascii="微软雅黑" w:eastAsia="微软雅黑" w:hAnsi="微软雅黑" w:cs="Arial" w:hint="eastAsia"/>
          <w:color w:val="000000"/>
          <w:szCs w:val="21"/>
        </w:rPr>
        <w:t>凸阵容积，带宽</w:t>
      </w:r>
      <w:r>
        <w:rPr>
          <w:rFonts w:ascii="微软雅黑" w:eastAsia="微软雅黑" w:hAnsi="微软雅黑" w:cs="Arial" w:hint="eastAsia"/>
          <w:color w:val="000000"/>
          <w:szCs w:val="21"/>
        </w:rPr>
        <w:t>: 1-8 MHz</w:t>
      </w:r>
      <w:r>
        <w:rPr>
          <w:rFonts w:ascii="微软雅黑" w:eastAsia="微软雅黑" w:hAnsi="微软雅黑" w:cs="Arial" w:hint="eastAsia"/>
          <w:color w:val="000000"/>
          <w:szCs w:val="21"/>
        </w:rPr>
        <w:t>，角度≥</w:t>
      </w:r>
      <w:r>
        <w:rPr>
          <w:rFonts w:ascii="微软雅黑" w:eastAsia="微软雅黑" w:hAnsi="微软雅黑" w:cs="Arial" w:hint="eastAsia"/>
          <w:color w:val="000000"/>
          <w:szCs w:val="21"/>
        </w:rPr>
        <w:t>85</w:t>
      </w:r>
      <w:r>
        <w:rPr>
          <w:rFonts w:ascii="微软雅黑" w:eastAsia="微软雅黑" w:hAnsi="微软雅黑" w:cs="Arial" w:hint="eastAsia"/>
          <w:color w:val="000000"/>
          <w:szCs w:val="21"/>
        </w:rPr>
        <w:t>°</w:t>
      </w:r>
    </w:p>
    <w:p w:rsidR="00AD5280" w:rsidRDefault="006135A9">
      <w:pPr>
        <w:pStyle w:val="a3"/>
        <w:numPr>
          <w:ilvl w:val="1"/>
          <w:numId w:val="1"/>
        </w:numPr>
        <w:spacing w:line="300" w:lineRule="exact"/>
        <w:ind w:firstLineChars="0"/>
        <w:rPr>
          <w:rFonts w:ascii="微软雅黑" w:eastAsia="微软雅黑" w:hAnsi="微软雅黑" w:cs="Arial"/>
          <w:szCs w:val="21"/>
        </w:rPr>
      </w:pPr>
      <w:r>
        <w:rPr>
          <w:rFonts w:ascii="微软雅黑" w:eastAsia="微软雅黑" w:hAnsi="微软雅黑" w:cs="Arial" w:hint="eastAsia"/>
          <w:color w:val="000000"/>
          <w:szCs w:val="21"/>
        </w:rPr>
        <w:t>腔内容积，带宽：</w:t>
      </w:r>
      <w:r>
        <w:rPr>
          <w:rFonts w:ascii="微软雅黑" w:eastAsia="微软雅黑" w:hAnsi="微软雅黑" w:cs="Arial" w:hint="eastAsia"/>
          <w:color w:val="000000"/>
          <w:szCs w:val="21"/>
        </w:rPr>
        <w:t>3</w:t>
      </w:r>
      <w:r>
        <w:rPr>
          <w:rFonts w:ascii="微软雅黑" w:eastAsia="微软雅黑" w:hAnsi="微软雅黑" w:cs="Arial" w:hint="eastAsia"/>
          <w:color w:val="000000"/>
          <w:szCs w:val="21"/>
        </w:rPr>
        <w:t>-9MHz</w:t>
      </w:r>
      <w:r>
        <w:rPr>
          <w:rFonts w:ascii="微软雅黑" w:eastAsia="微软雅黑" w:hAnsi="微软雅黑" w:cs="Arial" w:hint="eastAsia"/>
          <w:color w:val="000000"/>
          <w:szCs w:val="21"/>
        </w:rPr>
        <w:t>，图像角度≥</w:t>
      </w:r>
      <w:r>
        <w:rPr>
          <w:rFonts w:ascii="微软雅黑" w:eastAsia="微软雅黑" w:hAnsi="微软雅黑" w:cs="Arial" w:hint="eastAsia"/>
          <w:color w:val="000000"/>
          <w:szCs w:val="21"/>
        </w:rPr>
        <w:t>1</w:t>
      </w:r>
      <w:r>
        <w:rPr>
          <w:rFonts w:ascii="微软雅黑" w:eastAsia="微软雅黑" w:hAnsi="微软雅黑" w:cs="Arial" w:hint="eastAsia"/>
          <w:color w:val="000000"/>
          <w:szCs w:val="21"/>
        </w:rPr>
        <w:t>8</w:t>
      </w:r>
      <w:r>
        <w:rPr>
          <w:rFonts w:ascii="微软雅黑" w:eastAsia="微软雅黑" w:hAnsi="微软雅黑" w:cs="Arial" w:hint="eastAsia"/>
          <w:color w:val="000000"/>
          <w:szCs w:val="21"/>
        </w:rPr>
        <w:t>0</w:t>
      </w:r>
      <w:r>
        <w:rPr>
          <w:rFonts w:ascii="微软雅黑" w:eastAsia="微软雅黑" w:hAnsi="微软雅黑" w:cs="Arial" w:hint="eastAsia"/>
          <w:color w:val="000000"/>
          <w:szCs w:val="21"/>
        </w:rPr>
        <w:t>°</w:t>
      </w:r>
    </w:p>
    <w:p w:rsidR="00AD5280" w:rsidRDefault="00AD5280">
      <w:pPr>
        <w:pStyle w:val="a3"/>
        <w:spacing w:line="300" w:lineRule="exact"/>
        <w:ind w:left="567" w:firstLineChars="0" w:firstLine="0"/>
        <w:rPr>
          <w:rFonts w:ascii="微软雅黑" w:eastAsia="微软雅黑" w:hAnsi="微软雅黑" w:cs="Arial"/>
          <w:color w:val="000000"/>
          <w:szCs w:val="21"/>
        </w:rPr>
      </w:pPr>
    </w:p>
    <w:p w:rsidR="00AD5280" w:rsidRDefault="006135A9">
      <w:pPr>
        <w:pStyle w:val="a3"/>
        <w:numPr>
          <w:ilvl w:val="0"/>
          <w:numId w:val="1"/>
        </w:numPr>
        <w:spacing w:line="300" w:lineRule="exact"/>
        <w:ind w:firstLineChars="0"/>
        <w:rPr>
          <w:rFonts w:ascii="微软雅黑" w:eastAsia="微软雅黑" w:hAnsi="微软雅黑" w:cs="Arial"/>
          <w:b/>
          <w:color w:val="000000"/>
          <w:szCs w:val="21"/>
        </w:rPr>
      </w:pPr>
      <w:r>
        <w:rPr>
          <w:rFonts w:ascii="微软雅黑" w:eastAsia="微软雅黑" w:hAnsi="微软雅黑" w:cs="Arial" w:hint="eastAsia"/>
          <w:b/>
          <w:color w:val="000000"/>
          <w:szCs w:val="21"/>
        </w:rPr>
        <w:t>声功率输出调节</w:t>
      </w:r>
    </w:p>
    <w:p w:rsidR="00AD5280" w:rsidRDefault="006135A9">
      <w:pPr>
        <w:pStyle w:val="a3"/>
        <w:spacing w:line="300" w:lineRule="exact"/>
        <w:ind w:left="567" w:firstLineChars="0" w:firstLine="0"/>
        <w:rPr>
          <w:rFonts w:ascii="微软雅黑" w:eastAsia="微软雅黑" w:hAnsi="微软雅黑" w:cs="Arial"/>
          <w:color w:val="000000"/>
          <w:szCs w:val="21"/>
        </w:rPr>
      </w:pPr>
      <w:r>
        <w:rPr>
          <w:rFonts w:ascii="微软雅黑" w:eastAsia="微软雅黑" w:hAnsi="微软雅黑" w:cs="Arial"/>
          <w:color w:val="000000"/>
          <w:szCs w:val="21"/>
        </w:rPr>
        <w:t>B/M</w:t>
      </w:r>
      <w:r>
        <w:rPr>
          <w:rFonts w:ascii="微软雅黑" w:eastAsia="微软雅黑" w:hAnsi="微软雅黑" w:cs="Arial" w:hint="eastAsia"/>
          <w:color w:val="000000"/>
          <w:szCs w:val="21"/>
        </w:rPr>
        <w:t>、彩色、频谱多普勒输出功率可选择分级调节</w:t>
      </w:r>
    </w:p>
    <w:p w:rsidR="00AD5280" w:rsidRDefault="00AD5280">
      <w:pPr>
        <w:pStyle w:val="a3"/>
        <w:spacing w:line="300" w:lineRule="exact"/>
        <w:ind w:left="992" w:firstLineChars="0" w:firstLine="0"/>
        <w:rPr>
          <w:rFonts w:ascii="微软雅黑" w:eastAsia="微软雅黑" w:hAnsi="微软雅黑" w:cs="Arial"/>
          <w:color w:val="000000"/>
          <w:szCs w:val="21"/>
        </w:rPr>
      </w:pPr>
    </w:p>
    <w:p w:rsidR="00AD5280" w:rsidRDefault="006135A9">
      <w:pPr>
        <w:pStyle w:val="a3"/>
        <w:numPr>
          <w:ilvl w:val="0"/>
          <w:numId w:val="1"/>
        </w:numPr>
        <w:spacing w:line="300" w:lineRule="exact"/>
        <w:ind w:firstLineChars="0"/>
        <w:rPr>
          <w:rFonts w:ascii="微软雅黑" w:eastAsia="微软雅黑" w:hAnsi="微软雅黑" w:cs="Arial"/>
          <w:b/>
          <w:color w:val="000000"/>
          <w:szCs w:val="21"/>
        </w:rPr>
      </w:pPr>
      <w:r>
        <w:rPr>
          <w:rFonts w:ascii="微软雅黑" w:eastAsia="微软雅黑" w:hAnsi="微软雅黑" w:cs="Arial" w:hint="eastAsia"/>
          <w:b/>
          <w:color w:val="000000"/>
          <w:szCs w:val="21"/>
        </w:rPr>
        <w:t>外设和附件</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耦合剂加热器</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专</w:t>
      </w:r>
      <w:r>
        <w:rPr>
          <w:rFonts w:ascii="微软雅黑" w:eastAsia="微软雅黑" w:hAnsi="微软雅黑" w:cs="Arial"/>
          <w:color w:val="000000"/>
          <w:szCs w:val="21"/>
        </w:rPr>
        <w:t>业</w:t>
      </w:r>
      <w:r>
        <w:rPr>
          <w:rFonts w:ascii="微软雅黑" w:eastAsia="微软雅黑" w:hAnsi="微软雅黑" w:cs="Arial" w:hint="eastAsia"/>
          <w:color w:val="000000"/>
          <w:szCs w:val="21"/>
        </w:rPr>
        <w:t>腔</w:t>
      </w:r>
      <w:r>
        <w:rPr>
          <w:rFonts w:ascii="微软雅黑" w:eastAsia="微软雅黑" w:hAnsi="微软雅黑" w:cs="Arial"/>
          <w:color w:val="000000"/>
          <w:szCs w:val="21"/>
        </w:rPr>
        <w:t>内探头放置架</w:t>
      </w:r>
    </w:p>
    <w:p w:rsidR="00AD5280" w:rsidRDefault="006135A9">
      <w:pPr>
        <w:pStyle w:val="a3"/>
        <w:numPr>
          <w:ilvl w:val="1"/>
          <w:numId w:val="1"/>
        </w:numPr>
        <w:spacing w:line="300" w:lineRule="exact"/>
        <w:ind w:firstLineChars="0"/>
        <w:rPr>
          <w:rFonts w:ascii="微软雅黑" w:eastAsia="微软雅黑" w:hAnsi="微软雅黑" w:cs="Arial"/>
          <w:color w:val="000000"/>
          <w:szCs w:val="21"/>
        </w:rPr>
      </w:pPr>
      <w:r>
        <w:rPr>
          <w:rFonts w:ascii="微软雅黑" w:eastAsia="微软雅黑" w:hAnsi="微软雅黑" w:cs="Arial" w:hint="eastAsia"/>
          <w:color w:val="000000"/>
          <w:szCs w:val="21"/>
        </w:rPr>
        <w:t>专</w:t>
      </w:r>
      <w:r>
        <w:rPr>
          <w:rFonts w:ascii="微软雅黑" w:eastAsia="微软雅黑" w:hAnsi="微软雅黑" w:cs="Arial"/>
          <w:color w:val="000000"/>
          <w:szCs w:val="21"/>
        </w:rPr>
        <w:t>业探头放置槽</w:t>
      </w:r>
      <w:r>
        <w:rPr>
          <w:rFonts w:ascii="微软雅黑" w:eastAsia="微软雅黑" w:hAnsi="微软雅黑" w:cs="Arial" w:hint="eastAsia"/>
          <w:color w:val="000000"/>
          <w:szCs w:val="21"/>
        </w:rPr>
        <w:t>≥</w:t>
      </w:r>
      <w:r>
        <w:rPr>
          <w:rFonts w:ascii="微软雅黑" w:eastAsia="微软雅黑" w:hAnsi="微软雅黑" w:cs="Arial" w:hint="eastAsia"/>
          <w:color w:val="000000"/>
          <w:szCs w:val="21"/>
        </w:rPr>
        <w:t>7</w:t>
      </w:r>
      <w:r>
        <w:rPr>
          <w:rFonts w:ascii="微软雅黑" w:eastAsia="微软雅黑" w:hAnsi="微软雅黑" w:cs="Arial" w:hint="eastAsia"/>
          <w:color w:val="000000"/>
          <w:szCs w:val="21"/>
        </w:rPr>
        <w:t>个</w:t>
      </w:r>
    </w:p>
    <w:p w:rsidR="00AD5280" w:rsidRDefault="00AD5280"/>
    <w:sectPr w:rsidR="00AD52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5A9" w:rsidRDefault="006135A9" w:rsidP="00BF2E72">
      <w:r>
        <w:separator/>
      </w:r>
    </w:p>
  </w:endnote>
  <w:endnote w:type="continuationSeparator" w:id="0">
    <w:p w:rsidR="006135A9" w:rsidRDefault="006135A9" w:rsidP="00BF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5A9" w:rsidRDefault="006135A9" w:rsidP="00BF2E72">
      <w:r>
        <w:separator/>
      </w:r>
    </w:p>
  </w:footnote>
  <w:footnote w:type="continuationSeparator" w:id="0">
    <w:p w:rsidR="006135A9" w:rsidRDefault="006135A9" w:rsidP="00BF2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11B4C"/>
    <w:multiLevelType w:val="multilevel"/>
    <w:tmpl w:val="1F011B4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4MjZiYjVhYmIyZTQ4NzY0OGUzYTIzNDNmNWI4NjkifQ=="/>
  </w:docVars>
  <w:rsids>
    <w:rsidRoot w:val="00AD5280"/>
    <w:rsid w:val="006135A9"/>
    <w:rsid w:val="00AD5280"/>
    <w:rsid w:val="00BF2E72"/>
    <w:rsid w:val="08B8509C"/>
    <w:rsid w:val="09055BC3"/>
    <w:rsid w:val="0E400602"/>
    <w:rsid w:val="0EA80916"/>
    <w:rsid w:val="186E4442"/>
    <w:rsid w:val="27FA133C"/>
    <w:rsid w:val="44F06DC0"/>
    <w:rsid w:val="57E6192F"/>
    <w:rsid w:val="6E2575AD"/>
    <w:rsid w:val="7D3B3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A5A97"/>
  <w15:docId w15:val="{19758781-DF57-41E2-ADF2-88020CD43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widowControl/>
      <w:ind w:firstLineChars="200" w:firstLine="420"/>
      <w:jc w:val="left"/>
    </w:pPr>
    <w:rPr>
      <w:rFonts w:ascii="宋体" w:hAnsi="宋体" w:cs="宋体"/>
      <w:kern w:val="0"/>
      <w:sz w:val="24"/>
    </w:rPr>
  </w:style>
  <w:style w:type="paragraph" w:styleId="a4">
    <w:name w:val="header"/>
    <w:basedOn w:val="a"/>
    <w:link w:val="a5"/>
    <w:rsid w:val="00BF2E7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BF2E72"/>
    <w:rPr>
      <w:rFonts w:ascii="Times New Roman" w:eastAsia="宋体" w:hAnsi="Times New Roman" w:cs="Times New Roman"/>
      <w:kern w:val="2"/>
      <w:sz w:val="18"/>
      <w:szCs w:val="18"/>
    </w:rPr>
  </w:style>
  <w:style w:type="paragraph" w:styleId="a6">
    <w:name w:val="footer"/>
    <w:basedOn w:val="a"/>
    <w:link w:val="a7"/>
    <w:rsid w:val="00BF2E72"/>
    <w:pPr>
      <w:tabs>
        <w:tab w:val="center" w:pos="4153"/>
        <w:tab w:val="right" w:pos="8306"/>
      </w:tabs>
      <w:snapToGrid w:val="0"/>
      <w:jc w:val="left"/>
    </w:pPr>
    <w:rPr>
      <w:sz w:val="18"/>
      <w:szCs w:val="18"/>
    </w:rPr>
  </w:style>
  <w:style w:type="character" w:customStyle="1" w:styleId="a7">
    <w:name w:val="页脚 字符"/>
    <w:basedOn w:val="a0"/>
    <w:link w:val="a6"/>
    <w:rsid w:val="00BF2E7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87574</dc:creator>
  <cp:lastModifiedBy>Administrator</cp:lastModifiedBy>
  <cp:revision>2</cp:revision>
  <dcterms:created xsi:type="dcterms:W3CDTF">2014-10-29T12:08:00Z</dcterms:created>
  <dcterms:modified xsi:type="dcterms:W3CDTF">2023-05-11T08:43:00Z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087BB959398D4C7E9E04087CB671A2F1_13</vt:lpwstr>
  </property>
</Properties>
</file>