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ABA" w:rsidRDefault="00F8053E">
      <w:pPr>
        <w:pStyle w:val="1"/>
        <w:keepNext w:val="0"/>
        <w:keepLines w:val="0"/>
        <w:widowControl/>
        <w:shd w:val="clear" w:color="auto" w:fill="FFFFFF"/>
        <w:spacing w:before="0" w:after="0" w:line="23" w:lineRule="atLeast"/>
        <w:ind w:firstLineChars="400" w:firstLine="960"/>
        <w:rPr>
          <w:rFonts w:ascii="微软雅黑" w:eastAsia="微软雅黑" w:hAnsi="微软雅黑" w:cs="微软雅黑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</w:rPr>
        <w:t>“</w:t>
      </w:r>
      <w:r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</w:rPr>
        <w:t>员工之家一楼扶贫产品专柜与生鲜食品超市合作经营”采购需求</w:t>
      </w:r>
    </w:p>
    <w:p w:rsidR="00E15ABA" w:rsidRDefault="00E15ABA">
      <w:pPr>
        <w:rPr>
          <w:rFonts w:ascii="微软雅黑" w:eastAsia="微软雅黑" w:hAnsi="微软雅黑" w:cs="微软雅黑"/>
          <w:b/>
          <w:bCs/>
          <w:sz w:val="24"/>
          <w:szCs w:val="24"/>
          <w:shd w:val="clear" w:color="auto" w:fill="FFFFFF"/>
        </w:rPr>
      </w:pPr>
    </w:p>
    <w:p w:rsidR="00E15ABA" w:rsidRDefault="00F8053E">
      <w:pPr>
        <w:spacing w:line="440" w:lineRule="exact"/>
        <w:ind w:left="238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一、经营地点：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秀峰区</w:t>
      </w:r>
      <w:r>
        <w:rPr>
          <w:rFonts w:asciiTheme="minorEastAsia" w:hAnsiTheme="minorEastAsia" w:cstheme="minorEastAsia" w:hint="eastAsia"/>
          <w:sz w:val="24"/>
          <w:szCs w:val="24"/>
        </w:rPr>
        <w:t>翊武路六号楼一楼（医院</w:t>
      </w:r>
      <w:r>
        <w:rPr>
          <w:rFonts w:asciiTheme="minorEastAsia" w:hAnsiTheme="minorEastAsia" w:cstheme="minorEastAsia" w:hint="eastAsia"/>
          <w:sz w:val="24"/>
          <w:szCs w:val="24"/>
        </w:rPr>
        <w:t>职工</w:t>
      </w:r>
      <w:r>
        <w:rPr>
          <w:rFonts w:asciiTheme="minorEastAsia" w:hAnsiTheme="minorEastAsia" w:cstheme="minorEastAsia" w:hint="eastAsia"/>
          <w:sz w:val="24"/>
          <w:szCs w:val="24"/>
        </w:rPr>
        <w:t>食堂楼下）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E15ABA" w:rsidRDefault="00E15ABA">
      <w:pPr>
        <w:spacing w:line="440" w:lineRule="exact"/>
        <w:ind w:leftChars="113" w:left="1442" w:hangingChars="500" w:hanging="1205"/>
        <w:rPr>
          <w:rFonts w:ascii="宋体" w:eastAsia="宋体" w:hAnsi="宋体" w:cs="宋体"/>
          <w:b/>
          <w:bCs/>
          <w:sz w:val="24"/>
          <w:szCs w:val="24"/>
          <w:shd w:val="clear" w:color="auto" w:fill="FFFFFF"/>
        </w:rPr>
      </w:pPr>
    </w:p>
    <w:p w:rsidR="00E15ABA" w:rsidRDefault="00F8053E">
      <w:pPr>
        <w:spacing w:line="440" w:lineRule="exact"/>
        <w:ind w:leftChars="113" w:left="1442" w:hangingChars="500" w:hanging="1205"/>
        <w:rPr>
          <w:rFonts w:ascii="宋体" w:eastAsia="宋体" w:hAnsi="宋体" w:cs="宋体"/>
          <w:b/>
          <w:bCs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shd w:val="clear" w:color="auto" w:fill="FFFFFF"/>
        </w:rPr>
        <w:t>二、经营范围：</w:t>
      </w:r>
    </w:p>
    <w:p w:rsidR="00E15ABA" w:rsidRDefault="00F8053E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1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、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扶贫产品专柜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：销售</w:t>
      </w:r>
      <w:r>
        <w:rPr>
          <w:rFonts w:ascii="宋体" w:eastAsia="宋体" w:hAnsi="宋体" w:cs="宋体" w:hint="eastAsia"/>
          <w:sz w:val="24"/>
          <w:szCs w:val="24"/>
        </w:rPr>
        <w:t>乡村振兴对口帮扶脱贫地区</w:t>
      </w:r>
      <w:r>
        <w:rPr>
          <w:rFonts w:ascii="宋体" w:eastAsia="宋体" w:hAnsi="宋体" w:cs="宋体" w:hint="eastAsia"/>
          <w:sz w:val="24"/>
          <w:szCs w:val="24"/>
        </w:rPr>
        <w:t>（龙胜各族自治县）的</w:t>
      </w:r>
      <w:r>
        <w:rPr>
          <w:rFonts w:ascii="宋体" w:eastAsia="宋体" w:hAnsi="宋体" w:cs="宋体" w:hint="eastAsia"/>
          <w:sz w:val="24"/>
          <w:szCs w:val="24"/>
        </w:rPr>
        <w:t>产品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重点销售六个帮扶村的产品。</w:t>
      </w:r>
    </w:p>
    <w:p w:rsidR="00E15ABA" w:rsidRDefault="00F8053E">
      <w:pPr>
        <w:spacing w:line="440" w:lineRule="exact"/>
        <w:ind w:firstLineChars="100" w:firstLine="240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2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、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生鲜食品超市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：销售</w:t>
      </w:r>
      <w:r>
        <w:rPr>
          <w:rFonts w:asciiTheme="minorEastAsia" w:hAnsiTheme="minorEastAsia" w:cstheme="minorEastAsia" w:hint="eastAsia"/>
          <w:sz w:val="24"/>
          <w:szCs w:val="24"/>
        </w:rPr>
        <w:t>优质米、</w:t>
      </w:r>
      <w:r>
        <w:rPr>
          <w:rFonts w:asciiTheme="minorEastAsia" w:hAnsiTheme="minorEastAsia" w:cstheme="minorEastAsia" w:hint="eastAsia"/>
          <w:sz w:val="24"/>
          <w:szCs w:val="24"/>
        </w:rPr>
        <w:t>面、</w:t>
      </w:r>
      <w:r>
        <w:rPr>
          <w:rFonts w:asciiTheme="minorEastAsia" w:hAnsiTheme="minorEastAsia" w:cstheme="minorEastAsia" w:hint="eastAsia"/>
          <w:sz w:val="24"/>
          <w:szCs w:val="24"/>
        </w:rPr>
        <w:t>油、肉</w:t>
      </w:r>
      <w:r>
        <w:rPr>
          <w:rFonts w:asciiTheme="minorEastAsia" w:hAnsiTheme="minorEastAsia" w:cstheme="minorEastAsia" w:hint="eastAsia"/>
          <w:sz w:val="24"/>
          <w:szCs w:val="24"/>
        </w:rPr>
        <w:t>类、禽类、蛋、奶制品、蔬菜、调味品、水果</w:t>
      </w:r>
      <w:r>
        <w:rPr>
          <w:rFonts w:asciiTheme="minorEastAsia" w:hAnsiTheme="minorEastAsia" w:cstheme="minorEastAsia" w:hint="eastAsia"/>
          <w:sz w:val="24"/>
          <w:szCs w:val="24"/>
        </w:rPr>
        <w:t>等</w:t>
      </w:r>
      <w:r>
        <w:rPr>
          <w:rFonts w:asciiTheme="minorEastAsia" w:hAnsiTheme="minorEastAsia" w:cstheme="minorEastAsia" w:hint="eastAsia"/>
          <w:sz w:val="24"/>
          <w:szCs w:val="24"/>
        </w:rPr>
        <w:t>各类生鲜</w:t>
      </w:r>
      <w:r>
        <w:rPr>
          <w:rFonts w:asciiTheme="minorEastAsia" w:hAnsiTheme="minorEastAsia" w:cstheme="minorEastAsia" w:hint="eastAsia"/>
          <w:sz w:val="24"/>
          <w:szCs w:val="24"/>
        </w:rPr>
        <w:t>食</w:t>
      </w:r>
      <w:r>
        <w:rPr>
          <w:rFonts w:asciiTheme="minorEastAsia" w:hAnsiTheme="minorEastAsia" w:cstheme="minorEastAsia" w:hint="eastAsia"/>
          <w:sz w:val="24"/>
          <w:szCs w:val="24"/>
        </w:rPr>
        <w:t>品</w:t>
      </w:r>
      <w:r>
        <w:rPr>
          <w:rFonts w:asciiTheme="minorEastAsia" w:hAnsiTheme="minorEastAsia" w:cstheme="minorEastAsia" w:hint="eastAsia"/>
          <w:sz w:val="24"/>
          <w:szCs w:val="24"/>
        </w:rPr>
        <w:t>等，详见附件清单。</w:t>
      </w:r>
    </w:p>
    <w:p w:rsidR="00E15ABA" w:rsidRDefault="00E15ABA">
      <w:pPr>
        <w:spacing w:line="440" w:lineRule="exact"/>
        <w:ind w:leftChars="114" w:left="2407" w:hangingChars="900" w:hanging="2168"/>
        <w:rPr>
          <w:rFonts w:asciiTheme="minorEastAsia" w:hAnsiTheme="minorEastAsia" w:cstheme="minorEastAsia"/>
          <w:b/>
          <w:bCs/>
          <w:sz w:val="24"/>
          <w:szCs w:val="24"/>
        </w:rPr>
      </w:pPr>
    </w:p>
    <w:p w:rsidR="00E15ABA" w:rsidRDefault="00F8053E">
      <w:pPr>
        <w:spacing w:line="440" w:lineRule="exact"/>
        <w:ind w:leftChars="114" w:left="2407" w:hangingChars="900" w:hanging="2168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三、资质要求：</w:t>
      </w:r>
    </w:p>
    <w:p w:rsidR="00E15ABA" w:rsidRDefault="00F8053E">
      <w:pPr>
        <w:spacing w:line="440" w:lineRule="exact"/>
        <w:ind w:leftChars="114" w:left="2399" w:hangingChars="900" w:hanging="21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、经营单位必须是有一定规模的生鲜食品销售企业。</w:t>
      </w:r>
    </w:p>
    <w:p w:rsidR="00E15ABA" w:rsidRDefault="00F8053E">
      <w:pPr>
        <w:spacing w:line="440" w:lineRule="exact"/>
        <w:ind w:leftChars="114" w:left="2399" w:hangingChars="900" w:hanging="21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、经营单位必须具有生鲜食品销售有效经营许可证。</w:t>
      </w:r>
    </w:p>
    <w:p w:rsidR="00E15ABA" w:rsidRDefault="00F8053E">
      <w:pPr>
        <w:spacing w:line="440" w:lineRule="exact"/>
        <w:ind w:leftChars="114" w:left="2399" w:hangingChars="900" w:hanging="21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、经营单位必须具有长期合作的优质供应商，能保证提供各类优质生鲜食品。</w:t>
      </w:r>
    </w:p>
    <w:p w:rsidR="00E15ABA" w:rsidRDefault="00F8053E" w:rsidP="00F8053E">
      <w:pPr>
        <w:spacing w:line="440" w:lineRule="exact"/>
        <w:ind w:firstLineChars="100" w:firstLine="2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、经营单位必须</w:t>
      </w:r>
      <w:r>
        <w:rPr>
          <w:rFonts w:ascii="宋体" w:eastAsia="宋体" w:hAnsi="宋体" w:cs="宋体" w:hint="eastAsia"/>
          <w:sz w:val="24"/>
          <w:szCs w:val="24"/>
        </w:rPr>
        <w:t>具有入驻</w:t>
      </w:r>
      <w:r>
        <w:rPr>
          <w:rFonts w:ascii="宋体" w:eastAsia="宋体" w:hAnsi="宋体" w:cs="宋体" w:hint="eastAsia"/>
          <w:sz w:val="24"/>
          <w:szCs w:val="24"/>
        </w:rPr>
        <w:t>贫困地区农副产品网络销售平台（即：</w:t>
      </w:r>
      <w:r>
        <w:rPr>
          <w:rFonts w:ascii="宋体" w:eastAsia="宋体" w:hAnsi="宋体" w:cs="宋体" w:hint="eastAsia"/>
          <w:sz w:val="24"/>
          <w:szCs w:val="24"/>
        </w:rPr>
        <w:t>832</w:t>
      </w:r>
      <w:r>
        <w:rPr>
          <w:rFonts w:ascii="宋体" w:eastAsia="宋体" w:hAnsi="宋体" w:cs="宋体" w:hint="eastAsia"/>
          <w:sz w:val="24"/>
          <w:szCs w:val="24"/>
        </w:rPr>
        <w:t>平台）资质。</w:t>
      </w:r>
    </w:p>
    <w:p w:rsidR="00F8053E" w:rsidRPr="00F8053E" w:rsidRDefault="00F8053E" w:rsidP="00F8053E">
      <w:pPr>
        <w:spacing w:line="440" w:lineRule="exact"/>
        <w:ind w:firstLineChars="100" w:firstLine="240"/>
        <w:rPr>
          <w:rFonts w:asciiTheme="minorEastAsia" w:hAnsiTheme="minorEastAsia" w:cstheme="minorEastAsia" w:hint="eastAsia"/>
          <w:sz w:val="24"/>
          <w:szCs w:val="24"/>
        </w:rPr>
      </w:pPr>
    </w:p>
    <w:p w:rsidR="00E15ABA" w:rsidRDefault="00F8053E">
      <w:pPr>
        <w:numPr>
          <w:ilvl w:val="0"/>
          <w:numId w:val="1"/>
        </w:numPr>
        <w:spacing w:line="440" w:lineRule="exact"/>
        <w:ind w:leftChars="114" w:left="2407" w:hangingChars="900" w:hanging="2168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管理费：</w:t>
      </w:r>
    </w:p>
    <w:p w:rsidR="00E15ABA" w:rsidRDefault="00F8053E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择优选聘合理优惠力度较大的合作商家，优惠方案最少不能低于以下优惠条件：</w:t>
      </w:r>
    </w:p>
    <w:p w:rsidR="00E15ABA" w:rsidRDefault="00F8053E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医院</w:t>
      </w:r>
      <w:r>
        <w:rPr>
          <w:rFonts w:ascii="宋体" w:eastAsia="宋体" w:hAnsi="宋体" w:cs="宋体" w:hint="eastAsia"/>
          <w:sz w:val="24"/>
          <w:szCs w:val="24"/>
        </w:rPr>
        <w:t>每月按照</w:t>
      </w:r>
      <w:r>
        <w:rPr>
          <w:rFonts w:ascii="宋体" w:eastAsia="宋体" w:hAnsi="宋体" w:cs="宋体" w:hint="eastAsia"/>
          <w:sz w:val="24"/>
          <w:szCs w:val="24"/>
        </w:rPr>
        <w:t>不低于营业额的</w:t>
      </w:r>
      <w:r>
        <w:rPr>
          <w:rFonts w:ascii="宋体" w:eastAsia="宋体" w:hAnsi="宋体" w:cs="宋体" w:hint="eastAsia"/>
          <w:sz w:val="24"/>
          <w:szCs w:val="24"/>
        </w:rPr>
        <w:t>11%</w:t>
      </w:r>
      <w:r>
        <w:rPr>
          <w:rFonts w:ascii="宋体" w:eastAsia="宋体" w:hAnsi="宋体" w:cs="宋体" w:hint="eastAsia"/>
          <w:sz w:val="24"/>
          <w:szCs w:val="24"/>
        </w:rPr>
        <w:t>作为医院的管理费</w:t>
      </w:r>
      <w:r>
        <w:rPr>
          <w:rFonts w:ascii="宋体" w:eastAsia="宋体" w:hAnsi="宋体" w:cs="宋体" w:hint="eastAsia"/>
          <w:sz w:val="24"/>
          <w:szCs w:val="24"/>
        </w:rPr>
        <w:t>收取；</w:t>
      </w:r>
      <w:r>
        <w:rPr>
          <w:rFonts w:ascii="宋体" w:eastAsia="宋体" w:hAnsi="宋体" w:cs="宋体" w:hint="eastAsia"/>
          <w:sz w:val="24"/>
          <w:szCs w:val="24"/>
        </w:rPr>
        <w:t>员工在超市内消费按</w:t>
      </w:r>
      <w:r>
        <w:rPr>
          <w:rFonts w:ascii="宋体" w:eastAsia="宋体" w:hAnsi="宋体" w:cs="宋体" w:hint="eastAsia"/>
          <w:sz w:val="24"/>
          <w:szCs w:val="24"/>
        </w:rPr>
        <w:t>不低于</w:t>
      </w:r>
      <w:r>
        <w:rPr>
          <w:rFonts w:ascii="宋体" w:eastAsia="宋体" w:hAnsi="宋体" w:cs="宋体" w:hint="eastAsia"/>
          <w:sz w:val="24"/>
          <w:szCs w:val="24"/>
        </w:rPr>
        <w:t>9.8</w:t>
      </w:r>
      <w:r>
        <w:rPr>
          <w:rFonts w:ascii="宋体" w:eastAsia="宋体" w:hAnsi="宋体" w:cs="宋体" w:hint="eastAsia"/>
          <w:sz w:val="24"/>
          <w:szCs w:val="24"/>
        </w:rPr>
        <w:t>折优惠收费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F8053E" w:rsidRDefault="00F8053E">
      <w:pPr>
        <w:spacing w:line="44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</w:p>
    <w:p w:rsidR="00E15ABA" w:rsidRDefault="00F8053E">
      <w:pPr>
        <w:numPr>
          <w:ilvl w:val="0"/>
          <w:numId w:val="1"/>
        </w:numPr>
        <w:spacing w:line="440" w:lineRule="exact"/>
        <w:ind w:leftChars="114" w:left="2407" w:hangingChars="900" w:hanging="2168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产品价格：</w:t>
      </w:r>
    </w:p>
    <w:p w:rsidR="00E15ABA" w:rsidRDefault="00F8053E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各类商品价格不能高于本市各大型超市（例如：沃尔玛、好又多、微笑堂、力源等）的市场价格。</w:t>
      </w:r>
    </w:p>
    <w:p w:rsidR="00E15ABA" w:rsidRDefault="00F8053E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有实力不定期开展各类产品优惠促销活动的合作商家优先考虑。</w:t>
      </w:r>
    </w:p>
    <w:p w:rsidR="00E15ABA" w:rsidRDefault="00F8053E">
      <w:pPr>
        <w:spacing w:line="440" w:lineRule="exact"/>
        <w:ind w:leftChars="-786" w:left="-1651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</w:p>
    <w:p w:rsidR="00E15ABA" w:rsidRDefault="00F8053E" w:rsidP="00F8053E">
      <w:pPr>
        <w:spacing w:line="440" w:lineRule="exact"/>
        <w:ind w:leftChars="-200" w:left="-420" w:firstLineChars="5" w:firstLine="12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六、合同期限</w:t>
      </w: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：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年</w:t>
      </w:r>
    </w:p>
    <w:p w:rsidR="00F8053E" w:rsidRPr="00F8053E" w:rsidRDefault="00F8053E" w:rsidP="00F8053E">
      <w:pPr>
        <w:spacing w:line="440" w:lineRule="exact"/>
        <w:ind w:leftChars="-200" w:left="-420" w:firstLineChars="5" w:firstLine="12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E15ABA" w:rsidRDefault="00F8053E">
      <w:pPr>
        <w:spacing w:line="440" w:lineRule="exact"/>
        <w:ind w:firstLineChars="100" w:firstLine="24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七、装修维护费：</w:t>
      </w:r>
    </w:p>
    <w:p w:rsidR="00E15ABA" w:rsidRPr="00F8053E" w:rsidRDefault="00F8053E" w:rsidP="00F8053E">
      <w:pPr>
        <w:numPr>
          <w:ilvl w:val="0"/>
          <w:numId w:val="2"/>
        </w:numPr>
        <w:tabs>
          <w:tab w:val="left" w:pos="701"/>
        </w:tabs>
        <w:spacing w:line="440" w:lineRule="exact"/>
        <w:ind w:leftChars="-786" w:left="-1651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1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超市软硬装修</w:t>
      </w:r>
      <w:r>
        <w:rPr>
          <w:rFonts w:ascii="宋体" w:eastAsia="宋体" w:hAnsi="宋体" w:cs="宋体" w:hint="eastAsia"/>
          <w:sz w:val="24"/>
          <w:szCs w:val="24"/>
        </w:rPr>
        <w:t>、维护及用电设施</w:t>
      </w:r>
      <w:r>
        <w:rPr>
          <w:rFonts w:ascii="宋体" w:eastAsia="宋体" w:hAnsi="宋体" w:cs="宋体" w:hint="eastAsia"/>
          <w:sz w:val="24"/>
          <w:szCs w:val="24"/>
        </w:rPr>
        <w:t>由</w:t>
      </w:r>
      <w:r>
        <w:rPr>
          <w:rFonts w:ascii="宋体" w:eastAsia="宋体" w:hAnsi="宋体" w:cs="宋体" w:hint="eastAsia"/>
          <w:sz w:val="24"/>
          <w:szCs w:val="24"/>
        </w:rPr>
        <w:t>经营单位</w:t>
      </w:r>
      <w:r>
        <w:rPr>
          <w:rFonts w:ascii="宋体" w:eastAsia="宋体" w:hAnsi="宋体" w:cs="宋体" w:hint="eastAsia"/>
          <w:sz w:val="24"/>
          <w:szCs w:val="24"/>
        </w:rPr>
        <w:t>负责</w:t>
      </w:r>
      <w:r>
        <w:rPr>
          <w:rFonts w:ascii="宋体" w:eastAsia="宋体" w:hAnsi="宋体" w:cs="宋体" w:hint="eastAsia"/>
          <w:sz w:val="24"/>
          <w:szCs w:val="24"/>
        </w:rPr>
        <w:t>并承担所有费用。</w:t>
      </w:r>
      <w:bookmarkStart w:id="0" w:name="_GoBack"/>
      <w:bookmarkEnd w:id="0"/>
    </w:p>
    <w:p w:rsidR="00E15ABA" w:rsidRDefault="00F8053E">
      <w:pPr>
        <w:spacing w:line="440" w:lineRule="exact"/>
        <w:ind w:leftChars="-786" w:left="-165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1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、</w:t>
      </w:r>
    </w:p>
    <w:sectPr w:rsidR="00E15ABA">
      <w:pgSz w:w="11906" w:h="16838"/>
      <w:pgMar w:top="1020" w:right="1486" w:bottom="1440" w:left="11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CD65B43"/>
    <w:multiLevelType w:val="singleLevel"/>
    <w:tmpl w:val="DCD65B43"/>
    <w:lvl w:ilvl="0">
      <w:start w:val="1"/>
      <w:numFmt w:val="decimal"/>
      <w:suff w:val="space"/>
      <w:lvlText w:val="%1、"/>
      <w:lvlJc w:val="left"/>
    </w:lvl>
  </w:abstractNum>
  <w:abstractNum w:abstractNumId="1" w15:restartNumberingAfterBreak="0">
    <w:nsid w:val="5AC41935"/>
    <w:multiLevelType w:val="singleLevel"/>
    <w:tmpl w:val="5AC41935"/>
    <w:lvl w:ilvl="0">
      <w:start w:val="4"/>
      <w:numFmt w:val="chineseCounting"/>
      <w:suff w:val="nothing"/>
      <w:lvlText w:val="%1、"/>
      <w:lvlJc w:val="left"/>
      <w:rPr>
        <w:rFonts w:hint="eastAsia"/>
        <w:b/>
        <w:bCs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ZWRjMTIwMjkyOGJmZjMzYzg0MmIwNTdjZWM3Y2QifQ=="/>
  </w:docVars>
  <w:rsids>
    <w:rsidRoot w:val="00A903A4"/>
    <w:rsid w:val="000273C0"/>
    <w:rsid w:val="0053275A"/>
    <w:rsid w:val="005D178D"/>
    <w:rsid w:val="00726E1E"/>
    <w:rsid w:val="00A903A4"/>
    <w:rsid w:val="00E15ABA"/>
    <w:rsid w:val="00F00A26"/>
    <w:rsid w:val="00F8053E"/>
    <w:rsid w:val="02281EFA"/>
    <w:rsid w:val="03813834"/>
    <w:rsid w:val="04BE3C2C"/>
    <w:rsid w:val="057E1304"/>
    <w:rsid w:val="060B07AF"/>
    <w:rsid w:val="06173041"/>
    <w:rsid w:val="0EAD149C"/>
    <w:rsid w:val="111271C2"/>
    <w:rsid w:val="11833402"/>
    <w:rsid w:val="16642B82"/>
    <w:rsid w:val="172C6AFF"/>
    <w:rsid w:val="174518E5"/>
    <w:rsid w:val="2047438A"/>
    <w:rsid w:val="26FC5608"/>
    <w:rsid w:val="2A2E1954"/>
    <w:rsid w:val="2D3A468C"/>
    <w:rsid w:val="30B64954"/>
    <w:rsid w:val="32FF32CB"/>
    <w:rsid w:val="3829389F"/>
    <w:rsid w:val="3B631211"/>
    <w:rsid w:val="3D4203D1"/>
    <w:rsid w:val="3D5832DE"/>
    <w:rsid w:val="3D997A67"/>
    <w:rsid w:val="3E4F132C"/>
    <w:rsid w:val="400729F5"/>
    <w:rsid w:val="411F7F8E"/>
    <w:rsid w:val="41202C33"/>
    <w:rsid w:val="45911708"/>
    <w:rsid w:val="461E55A5"/>
    <w:rsid w:val="4AD54892"/>
    <w:rsid w:val="4D893864"/>
    <w:rsid w:val="4DDE77E6"/>
    <w:rsid w:val="4E2C2ACE"/>
    <w:rsid w:val="50672F8D"/>
    <w:rsid w:val="52D85B40"/>
    <w:rsid w:val="53245325"/>
    <w:rsid w:val="532A3949"/>
    <w:rsid w:val="53C16CA4"/>
    <w:rsid w:val="543713F6"/>
    <w:rsid w:val="559F444C"/>
    <w:rsid w:val="5A1A11BE"/>
    <w:rsid w:val="5A4A0B89"/>
    <w:rsid w:val="5AD06B18"/>
    <w:rsid w:val="5B4259C5"/>
    <w:rsid w:val="5B63576C"/>
    <w:rsid w:val="5E527470"/>
    <w:rsid w:val="5F1F1872"/>
    <w:rsid w:val="619A472C"/>
    <w:rsid w:val="65D42921"/>
    <w:rsid w:val="68F8092A"/>
    <w:rsid w:val="690329F4"/>
    <w:rsid w:val="6A2477F8"/>
    <w:rsid w:val="6A3B736E"/>
    <w:rsid w:val="6DB37B00"/>
    <w:rsid w:val="6DC45C3C"/>
    <w:rsid w:val="726B5A16"/>
    <w:rsid w:val="727118F5"/>
    <w:rsid w:val="72917E9D"/>
    <w:rsid w:val="72C112A7"/>
    <w:rsid w:val="7408780E"/>
    <w:rsid w:val="74413F6F"/>
    <w:rsid w:val="76E2158C"/>
    <w:rsid w:val="7734705C"/>
    <w:rsid w:val="79D22CBA"/>
    <w:rsid w:val="7E8C3A31"/>
    <w:rsid w:val="7FA5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1BCC2"/>
  <w15:docId w15:val="{8052F0DE-5269-483A-9636-9573229B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7">
    <w:name w:val="标题 字符"/>
    <w:basedOn w:val="a0"/>
    <w:link w:val="a6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副标题 字符"/>
    <w:basedOn w:val="a0"/>
    <w:link w:val="a3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2022-12-15T03:32:00Z</cp:lastPrinted>
  <dcterms:created xsi:type="dcterms:W3CDTF">2022-03-30T02:48:00Z</dcterms:created>
  <dcterms:modified xsi:type="dcterms:W3CDTF">2023-04-14T02:27:00Z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9E284E7D33C8479EB91496B738268BF4</vt:lpwstr>
  </property>
  <property fmtid="{D5CDD505-2E9C-101B-9397-08002B2CF9AE}" pid="4" name="commondata">
    <vt:lpwstr>eyJoZGlkIjoiMzgwZWRjMTIwMjkyOGJmZjMzYzg0MmIwNTdjZWM3Y2QifQ==</vt:lpwstr>
  </property>
</Properties>
</file>