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C751A" w14:textId="77777777" w:rsidR="00D21FCC" w:rsidRDefault="00D21FCC" w:rsidP="00D21FCC">
      <w:pPr>
        <w:rPr>
          <w:rFonts w:ascii="Arial" w:hAnsi="Arial" w:cs="Arial"/>
          <w:szCs w:val="21"/>
        </w:rPr>
      </w:pPr>
    </w:p>
    <w:p w14:paraId="6C85648C" w14:textId="186EA8DC" w:rsidR="00D21FCC" w:rsidRDefault="00D21FCC" w:rsidP="00D21FCC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szCs w:val="21"/>
        </w:rPr>
        <w:t>1</w:t>
      </w:r>
      <w:r>
        <w:rPr>
          <w:rFonts w:ascii="Arial" w:hAnsi="Arial" w:cs="Arial"/>
          <w:b/>
          <w:szCs w:val="21"/>
        </w:rPr>
        <w:t>、包含工时：</w:t>
      </w:r>
      <w:r>
        <w:rPr>
          <w:rFonts w:ascii="Arial" w:hAnsi="Arial" w:cs="Arial"/>
          <w:szCs w:val="21"/>
        </w:rPr>
        <w:t>包含在保修合同期内所需的人工费用，享有</w:t>
      </w:r>
      <w:r>
        <w:rPr>
          <w:rFonts w:ascii="Arial" w:hAnsi="Arial" w:cs="Arial" w:hint="eastAsia"/>
          <w:szCs w:val="21"/>
        </w:rPr>
        <w:t>成交供应商</w:t>
      </w:r>
      <w:r>
        <w:rPr>
          <w:rFonts w:ascii="Arial" w:hAnsi="Arial" w:cs="Arial"/>
          <w:szCs w:val="21"/>
        </w:rPr>
        <w:t>优先派工的权利，</w:t>
      </w:r>
      <w:r>
        <w:rPr>
          <w:rFonts w:ascii="Arial" w:hAnsi="Arial" w:cs="Arial"/>
          <w:szCs w:val="21"/>
        </w:rPr>
        <w:t>7×24</w:t>
      </w:r>
      <w:r>
        <w:rPr>
          <w:rFonts w:ascii="Arial" w:hAnsi="Arial" w:cs="Arial"/>
          <w:szCs w:val="21"/>
        </w:rPr>
        <w:t>小时提供服务。电话报修要求</w:t>
      </w:r>
      <w:r>
        <w:rPr>
          <w:rFonts w:ascii="Arial" w:hAnsi="Arial" w:cs="Arial"/>
          <w:bCs/>
          <w:szCs w:val="21"/>
          <w:lang w:val="en-GB"/>
        </w:rPr>
        <w:t>2</w:t>
      </w:r>
      <w:r>
        <w:rPr>
          <w:rFonts w:ascii="Arial" w:hAnsi="Arial" w:cs="Arial"/>
          <w:bCs/>
          <w:szCs w:val="21"/>
          <w:lang w:val="en-GB"/>
        </w:rPr>
        <w:t>小时内响应，如果合同设备宕机且需要现场服务，工程师将在</w:t>
      </w:r>
      <w:r>
        <w:rPr>
          <w:rFonts w:ascii="Arial" w:hAnsi="Arial" w:cs="Arial" w:hint="eastAsia"/>
          <w:bCs/>
          <w:szCs w:val="21"/>
          <w:lang w:val="en-GB"/>
        </w:rPr>
        <w:t>48</w:t>
      </w:r>
      <w:r>
        <w:rPr>
          <w:rFonts w:ascii="Arial" w:hAnsi="Arial" w:cs="Arial"/>
          <w:bCs/>
          <w:szCs w:val="21"/>
          <w:lang w:val="en-GB"/>
        </w:rPr>
        <w:t>小时内到达维修现场。</w:t>
      </w:r>
    </w:p>
    <w:p w14:paraId="546F4399" w14:textId="77777777" w:rsidR="00D21FCC" w:rsidRDefault="00D21FCC" w:rsidP="00D21FCC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>2</w:t>
      </w:r>
      <w:r>
        <w:rPr>
          <w:rFonts w:ascii="Arial" w:hAnsi="Arial" w:cs="Arial"/>
          <w:b/>
          <w:color w:val="000000"/>
          <w:szCs w:val="21"/>
        </w:rPr>
        <w:t>、安全检查：</w:t>
      </w:r>
      <w:r>
        <w:rPr>
          <w:rFonts w:ascii="Arial" w:hAnsi="Arial" w:cs="Arial"/>
          <w:szCs w:val="21"/>
        </w:rPr>
        <w:t>安全检查将按照厂家标准及当地规定执行，在每次设备保养时，具体包括：</w:t>
      </w:r>
    </w:p>
    <w:p w14:paraId="4B811E6C" w14:textId="77777777" w:rsidR="00D21FCC" w:rsidRDefault="00D21FCC" w:rsidP="00D21FCC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1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制定检查计划</w:t>
      </w:r>
    </w:p>
    <w:p w14:paraId="3378E6E8" w14:textId="77777777" w:rsidR="00D21FCC" w:rsidRDefault="00D21FCC" w:rsidP="00D21FCC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2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机械安全检查</w:t>
      </w:r>
    </w:p>
    <w:p w14:paraId="403F2BAC" w14:textId="77777777" w:rsidR="00D21FCC" w:rsidRDefault="00D21FCC" w:rsidP="00D21FCC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3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电气安全检查</w:t>
      </w:r>
    </w:p>
    <w:p w14:paraId="527B33B5" w14:textId="77777777" w:rsidR="00D21FCC" w:rsidRDefault="00D21FCC" w:rsidP="00D21FCC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4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记录检查结果</w:t>
      </w:r>
    </w:p>
    <w:p w14:paraId="5B7B98DE" w14:textId="77777777" w:rsidR="00D21FCC" w:rsidRDefault="00D21FCC" w:rsidP="00D21FCC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5</w:t>
      </w:r>
      <w:r>
        <w:rPr>
          <w:rFonts w:ascii="Arial" w:hAnsi="Arial" w:cs="Arial" w:hint="eastAsia"/>
          <w:szCs w:val="21"/>
        </w:rPr>
        <w:t>）</w:t>
      </w:r>
      <w:r>
        <w:rPr>
          <w:rFonts w:ascii="Arial" w:hAnsi="Arial" w:cs="Arial"/>
          <w:szCs w:val="21"/>
        </w:rPr>
        <w:t>出具安全检测报告</w:t>
      </w:r>
    </w:p>
    <w:p w14:paraId="2FA46EFE" w14:textId="77777777" w:rsidR="00D21FCC" w:rsidRDefault="00D21FCC" w:rsidP="00D21FCC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>3</w:t>
      </w:r>
      <w:r>
        <w:rPr>
          <w:rFonts w:ascii="Arial" w:hAnsi="Arial" w:cs="Arial"/>
          <w:b/>
          <w:color w:val="000000"/>
          <w:szCs w:val="21"/>
        </w:rPr>
        <w:t>、质量保证：</w:t>
      </w:r>
      <w:r>
        <w:rPr>
          <w:rFonts w:ascii="Arial" w:hAnsi="Arial" w:cs="Arial"/>
          <w:szCs w:val="21"/>
        </w:rPr>
        <w:t>通过以下任务和工作以保证设备质量达到厂家的质量标准。</w:t>
      </w:r>
    </w:p>
    <w:p w14:paraId="5242C0CB" w14:textId="77777777" w:rsidR="00D21FCC" w:rsidRDefault="00D21FCC" w:rsidP="00D21FCC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1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制定检查计划</w:t>
      </w:r>
    </w:p>
    <w:p w14:paraId="65EB0043" w14:textId="77777777" w:rsidR="00D21FCC" w:rsidRDefault="00D21FCC" w:rsidP="00D21FCC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2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图象质量（效果）检查</w:t>
      </w:r>
    </w:p>
    <w:p w14:paraId="0376065A" w14:textId="77777777" w:rsidR="00D21FCC" w:rsidRDefault="00D21FCC" w:rsidP="00D21FCC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3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评判参数结果</w:t>
      </w:r>
    </w:p>
    <w:p w14:paraId="61DE4F69" w14:textId="77777777" w:rsidR="00D21FCC" w:rsidRDefault="00D21FCC" w:rsidP="00D21FCC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4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调整</w:t>
      </w:r>
      <w:r>
        <w:rPr>
          <w:rFonts w:ascii="Arial" w:hAnsi="Arial" w:cs="Arial"/>
          <w:color w:val="000000"/>
          <w:szCs w:val="21"/>
        </w:rPr>
        <w:t xml:space="preserve"> / </w:t>
      </w:r>
      <w:r>
        <w:rPr>
          <w:rFonts w:ascii="Arial" w:hAnsi="Arial" w:cs="Arial"/>
          <w:color w:val="000000"/>
          <w:szCs w:val="21"/>
        </w:rPr>
        <w:t>校准</w:t>
      </w:r>
    </w:p>
    <w:p w14:paraId="28994923" w14:textId="77777777" w:rsidR="00D21FCC" w:rsidRDefault="00D21FCC" w:rsidP="00D21FCC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5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记录检查结果</w:t>
      </w:r>
    </w:p>
    <w:p w14:paraId="1B977CF6" w14:textId="77777777" w:rsidR="00D21FCC" w:rsidRDefault="00D21FCC" w:rsidP="00D21FCC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>4</w:t>
      </w:r>
      <w:r>
        <w:rPr>
          <w:rFonts w:ascii="Arial" w:hAnsi="Arial" w:cs="Arial"/>
          <w:b/>
          <w:color w:val="000000"/>
          <w:szCs w:val="21"/>
        </w:rPr>
        <w:t>、安全升级：</w:t>
      </w:r>
      <w:r>
        <w:rPr>
          <w:rFonts w:ascii="Arial" w:hAnsi="Arial" w:cs="Arial"/>
          <w:color w:val="000000"/>
          <w:szCs w:val="21"/>
        </w:rPr>
        <w:t>按照建议及要求提供硬件和软件升级，</w:t>
      </w:r>
      <w:r>
        <w:rPr>
          <w:rFonts w:ascii="Arial" w:hAnsi="Arial" w:cs="Arial"/>
          <w:szCs w:val="21"/>
        </w:rPr>
        <w:t>以提高设备的安全性和性能。</w:t>
      </w:r>
    </w:p>
    <w:p w14:paraId="1DA1BA84" w14:textId="77777777" w:rsidR="00D21FCC" w:rsidRDefault="00D21FCC" w:rsidP="00D21FCC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1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持续监控设备是否需要升级</w:t>
      </w:r>
    </w:p>
    <w:p w14:paraId="607D28ED" w14:textId="77777777" w:rsidR="00D21FCC" w:rsidRDefault="00D21FCC" w:rsidP="00D21FCC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2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提供安全性升级</w:t>
      </w:r>
    </w:p>
    <w:p w14:paraId="3C97F72C" w14:textId="77777777" w:rsidR="00D21FCC" w:rsidRDefault="00D21FCC" w:rsidP="00D21FCC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3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提供建议性升级</w:t>
      </w:r>
    </w:p>
    <w:p w14:paraId="2CF21C1E" w14:textId="77777777" w:rsidR="00D21FCC" w:rsidRDefault="00D21FCC" w:rsidP="00D21FCC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4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记录升级程序</w:t>
      </w:r>
    </w:p>
    <w:p w14:paraId="5F2D692A" w14:textId="77777777" w:rsidR="00D21FCC" w:rsidRDefault="00D21FCC" w:rsidP="00D21FCC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5</w:t>
      </w:r>
      <w:r>
        <w:rPr>
          <w:rFonts w:ascii="Arial" w:hAnsi="Arial" w:cs="Arial"/>
          <w:b/>
          <w:szCs w:val="21"/>
        </w:rPr>
        <w:t>、技术电话支持</w:t>
      </w:r>
    </w:p>
    <w:p w14:paraId="6C2847EC" w14:textId="77777777" w:rsidR="00D21FCC" w:rsidRDefault="00D21FCC" w:rsidP="00D21FCC">
      <w:pPr>
        <w:spacing w:line="360" w:lineRule="auto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   </w:t>
      </w:r>
      <w:r>
        <w:rPr>
          <w:rFonts w:ascii="Arial" w:hAnsi="Arial" w:cs="Arial"/>
          <w:color w:val="000000"/>
          <w:szCs w:val="21"/>
        </w:rPr>
        <w:t>全国范围内免费热线电话，由</w:t>
      </w:r>
      <w:r>
        <w:rPr>
          <w:rFonts w:ascii="Arial" w:hAnsi="Arial" w:cs="Arial" w:hint="eastAsia"/>
          <w:color w:val="000000"/>
          <w:szCs w:val="21"/>
        </w:rPr>
        <w:t>成交供应商</w:t>
      </w:r>
      <w:r>
        <w:rPr>
          <w:rFonts w:ascii="Arial" w:hAnsi="Arial" w:cs="Arial"/>
          <w:color w:val="000000"/>
          <w:szCs w:val="21"/>
        </w:rPr>
        <w:t>设备运行保障中心提供快速诊断和支持服务：</w:t>
      </w:r>
    </w:p>
    <w:p w14:paraId="605C1681" w14:textId="77777777" w:rsidR="00D21FCC" w:rsidRDefault="00D21FCC" w:rsidP="00D21FCC">
      <w:pPr>
        <w:spacing w:line="360" w:lineRule="auto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szCs w:val="21"/>
        </w:rPr>
        <w:t>全年无休</w:t>
      </w:r>
      <w:r>
        <w:rPr>
          <w:rFonts w:ascii="Arial" w:hAnsi="Arial" w:cs="Arial"/>
          <w:color w:val="000000"/>
          <w:szCs w:val="21"/>
        </w:rPr>
        <w:t>技术电话支持</w:t>
      </w: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 w:hint="eastAsia"/>
          <w:color w:val="000000"/>
          <w:szCs w:val="21"/>
        </w:rPr>
        <w:t>7</w:t>
      </w:r>
      <w:r>
        <w:rPr>
          <w:rFonts w:ascii="Arial" w:hAnsi="Arial" w:cs="Arial"/>
          <w:color w:val="000000"/>
          <w:szCs w:val="21"/>
        </w:rPr>
        <w:t>X</w:t>
      </w:r>
      <w:r>
        <w:rPr>
          <w:rFonts w:ascii="Arial" w:hAnsi="Arial" w:cs="Arial" w:hint="eastAsia"/>
          <w:color w:val="000000"/>
          <w:szCs w:val="21"/>
        </w:rPr>
        <w:t>24</w:t>
      </w:r>
      <w:r>
        <w:rPr>
          <w:rFonts w:ascii="Arial" w:hAnsi="Arial" w:cs="Arial" w:hint="eastAsia"/>
          <w:color w:val="000000"/>
          <w:szCs w:val="21"/>
        </w:rPr>
        <w:t>小时</w:t>
      </w:r>
      <w:r>
        <w:rPr>
          <w:rFonts w:ascii="Arial" w:hAnsi="Arial" w:cs="Arial"/>
          <w:color w:val="000000"/>
          <w:szCs w:val="21"/>
        </w:rPr>
        <w:t xml:space="preserve">) </w:t>
      </w:r>
    </w:p>
    <w:p w14:paraId="47D830C0" w14:textId="77777777" w:rsidR="00D21FCC" w:rsidRDefault="00D21FCC" w:rsidP="00D21FCC">
      <w:pPr>
        <w:tabs>
          <w:tab w:val="left" w:pos="709"/>
        </w:tabs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b/>
          <w:color w:val="000000"/>
          <w:szCs w:val="21"/>
        </w:rPr>
        <w:t>6</w:t>
      </w:r>
      <w:r>
        <w:rPr>
          <w:rFonts w:ascii="Arial" w:hAnsi="Arial" w:cs="Arial"/>
          <w:b/>
          <w:color w:val="000000"/>
          <w:szCs w:val="21"/>
        </w:rPr>
        <w:t>、</w:t>
      </w:r>
      <w:r>
        <w:rPr>
          <w:rFonts w:ascii="Arial" w:hAnsi="Arial" w:cs="Arial"/>
          <w:b/>
          <w:szCs w:val="21"/>
        </w:rPr>
        <w:t>远程连接及诊断</w:t>
      </w:r>
    </w:p>
    <w:p w14:paraId="4BD30014" w14:textId="77777777" w:rsidR="00D21FCC" w:rsidRDefault="00D21FCC" w:rsidP="00D21FCC">
      <w:pPr>
        <w:spacing w:line="360" w:lineRule="auto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   </w:t>
      </w:r>
      <w:r>
        <w:rPr>
          <w:rFonts w:ascii="Arial" w:hAnsi="Arial" w:cs="Arial"/>
          <w:color w:val="000000"/>
          <w:szCs w:val="21"/>
        </w:rPr>
        <w:t>提供基于设备嵌入式远程连接方案的实时远程服务，以保证维修的及时性，并能保障网络连接的安全性。</w:t>
      </w:r>
      <w:r>
        <w:rPr>
          <w:rFonts w:ascii="Arial" w:hAnsi="Arial" w:cs="Arial"/>
          <w:szCs w:val="21"/>
        </w:rPr>
        <w:t>高级诊断</w:t>
      </w:r>
      <w:r>
        <w:rPr>
          <w:rFonts w:ascii="Arial" w:hAnsi="Arial" w:cs="Arial"/>
          <w:color w:val="000000"/>
          <w:szCs w:val="21"/>
        </w:rPr>
        <w:t>：</w:t>
      </w:r>
      <w:r>
        <w:rPr>
          <w:rFonts w:ascii="Arial" w:hAnsi="Arial" w:cs="Arial" w:hint="eastAsia"/>
          <w:color w:val="000000"/>
          <w:szCs w:val="21"/>
        </w:rPr>
        <w:t>供应商</w:t>
      </w:r>
      <w:r>
        <w:rPr>
          <w:rFonts w:ascii="Arial" w:hAnsi="Arial" w:cs="Arial"/>
          <w:color w:val="000000"/>
          <w:szCs w:val="21"/>
        </w:rPr>
        <w:t>必须充分理解</w:t>
      </w:r>
      <w:r>
        <w:rPr>
          <w:rFonts w:ascii="Arial" w:hAnsi="Arial" w:cs="Arial"/>
          <w:color w:val="000000"/>
          <w:szCs w:val="21"/>
        </w:rPr>
        <w:t>service key</w:t>
      </w:r>
      <w:r>
        <w:rPr>
          <w:rFonts w:ascii="Arial" w:hAnsi="Arial" w:cs="Arial"/>
          <w:color w:val="000000"/>
          <w:szCs w:val="21"/>
        </w:rPr>
        <w:t>的权限并熟练掌握其使用方法。</w:t>
      </w:r>
    </w:p>
    <w:p w14:paraId="78B6E04B" w14:textId="77777777" w:rsidR="00D21FCC" w:rsidRDefault="00D21FCC" w:rsidP="00D21FCC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color w:val="000000"/>
          <w:szCs w:val="21"/>
        </w:rPr>
        <w:t>7</w:t>
      </w:r>
      <w:r>
        <w:rPr>
          <w:rFonts w:ascii="Arial" w:hAnsi="Arial" w:cs="Arial"/>
          <w:b/>
          <w:color w:val="000000"/>
          <w:szCs w:val="21"/>
        </w:rPr>
        <w:t>、</w:t>
      </w:r>
      <w:r>
        <w:rPr>
          <w:rFonts w:ascii="Arial" w:hAnsi="Arial" w:cs="Arial"/>
          <w:b/>
          <w:szCs w:val="21"/>
        </w:rPr>
        <w:t>包含常规备件</w:t>
      </w:r>
      <w:r>
        <w:rPr>
          <w:rFonts w:ascii="Arial" w:hAnsi="Arial" w:cs="Arial"/>
          <w:b/>
          <w:szCs w:val="21"/>
        </w:rPr>
        <w:t>:</w:t>
      </w:r>
    </w:p>
    <w:p w14:paraId="1AC7A611" w14:textId="77777777" w:rsidR="00D21FCC" w:rsidRDefault="00D21FCC" w:rsidP="00D21FCC">
      <w:pPr>
        <w:autoSpaceDE w:val="0"/>
        <w:autoSpaceDN w:val="0"/>
        <w:adjustRightInd w:val="0"/>
        <w:spacing w:line="360" w:lineRule="auto"/>
        <w:ind w:right="-20" w:firstLineChars="200" w:firstLine="4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维修设备时更换问题部件（旧件需退回），并负责备件的运输，具体包括：</w:t>
      </w:r>
    </w:p>
    <w:p w14:paraId="783AA7B9" w14:textId="77777777" w:rsidR="00D21FCC" w:rsidRDefault="00D21FCC" w:rsidP="00D21FCC">
      <w:pPr>
        <w:spacing w:line="360" w:lineRule="auto"/>
        <w:ind w:left="284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lastRenderedPageBreak/>
        <w:t>（</w:t>
      </w:r>
      <w:r>
        <w:rPr>
          <w:rFonts w:ascii="Arial" w:hAnsi="Arial" w:cs="Arial" w:hint="eastAsia"/>
          <w:color w:val="000000"/>
          <w:szCs w:val="21"/>
        </w:rPr>
        <w:t>1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提供保修所需的备件供应要及时、充足。</w:t>
      </w:r>
    </w:p>
    <w:p w14:paraId="7D416455" w14:textId="77777777" w:rsidR="00D21FCC" w:rsidRDefault="00D21FCC" w:rsidP="00D21FCC">
      <w:pPr>
        <w:spacing w:line="360" w:lineRule="auto"/>
        <w:ind w:left="284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2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备件必须是原厂提供的未拆封原装备件。</w:t>
      </w:r>
    </w:p>
    <w:p w14:paraId="50B30218" w14:textId="77777777" w:rsidR="00D21FCC" w:rsidRDefault="00D21FCC" w:rsidP="00D21FCC">
      <w:pPr>
        <w:spacing w:line="360" w:lineRule="auto"/>
        <w:ind w:left="284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3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优先运送零配件，回收报废部件。</w:t>
      </w:r>
    </w:p>
    <w:p w14:paraId="7E643E3D" w14:textId="77777777" w:rsidR="00D21FCC" w:rsidRDefault="00D21FCC" w:rsidP="00D21FCC">
      <w:pPr>
        <w:autoSpaceDE w:val="0"/>
        <w:autoSpaceDN w:val="0"/>
        <w:adjustRightInd w:val="0"/>
        <w:spacing w:line="360" w:lineRule="auto"/>
        <w:ind w:left="284" w:right="-20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4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球管、晶体探测器、高压油箱。</w:t>
      </w:r>
    </w:p>
    <w:p w14:paraId="66B49D19" w14:textId="77777777" w:rsidR="00D21FCC" w:rsidRDefault="00D21FCC" w:rsidP="00D21FCC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8</w:t>
      </w:r>
      <w:r>
        <w:rPr>
          <w:rFonts w:ascii="Arial" w:hAnsi="Arial" w:cs="Arial"/>
          <w:b/>
          <w:szCs w:val="21"/>
        </w:rPr>
        <w:t>、</w:t>
      </w:r>
      <w:r>
        <w:rPr>
          <w:rFonts w:ascii="Arial" w:hAnsi="Arial" w:cs="Arial"/>
          <w:b/>
          <w:color w:val="000000"/>
          <w:szCs w:val="21"/>
        </w:rPr>
        <w:t>预防性保养：</w:t>
      </w:r>
      <w:r>
        <w:rPr>
          <w:rFonts w:ascii="Arial" w:hAnsi="Arial" w:cs="Arial"/>
          <w:szCs w:val="21"/>
          <w:lang w:val="en-GB"/>
        </w:rPr>
        <w:t>每合同年度内两次</w:t>
      </w:r>
      <w:r>
        <w:rPr>
          <w:rFonts w:ascii="Arial" w:hAnsi="Arial" w:cs="Arial"/>
          <w:color w:val="000000"/>
          <w:szCs w:val="21"/>
        </w:rPr>
        <w:t>，按照计划提供</w:t>
      </w:r>
      <w:r>
        <w:rPr>
          <w:rFonts w:ascii="Arial" w:hAnsi="Arial" w:cs="Arial" w:hint="eastAsia"/>
          <w:color w:val="000000"/>
          <w:szCs w:val="21"/>
        </w:rPr>
        <w:t>，</w:t>
      </w:r>
      <w:r>
        <w:rPr>
          <w:rFonts w:ascii="Arial" w:hAnsi="Arial" w:cs="Arial"/>
          <w:color w:val="000000"/>
          <w:szCs w:val="21"/>
        </w:rPr>
        <w:t>以保证设备处于最佳运行状态</w:t>
      </w:r>
      <w:r>
        <w:rPr>
          <w:rFonts w:ascii="Arial" w:hAnsi="Arial" w:cs="Arial"/>
          <w:szCs w:val="21"/>
        </w:rPr>
        <w:t>，包括：</w:t>
      </w:r>
    </w:p>
    <w:p w14:paraId="39FBBA80" w14:textId="77777777" w:rsidR="00D21FCC" w:rsidRDefault="00D21FCC" w:rsidP="00D21FCC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1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记录并安排保养时间</w:t>
      </w:r>
    </w:p>
    <w:p w14:paraId="092E81FE" w14:textId="77777777" w:rsidR="00D21FCC" w:rsidRDefault="00D21FCC" w:rsidP="00D21FCC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2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保养计划更换损耗部件</w:t>
      </w:r>
    </w:p>
    <w:p w14:paraId="583D974F" w14:textId="77777777" w:rsidR="00D21FCC" w:rsidRDefault="00D21FCC" w:rsidP="00D21FCC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3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检测</w:t>
      </w:r>
    </w:p>
    <w:p w14:paraId="4DE287B7" w14:textId="77777777" w:rsidR="00D21FCC" w:rsidRDefault="00D21FCC" w:rsidP="00D21FCC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4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按照厂家标准进行调校</w:t>
      </w:r>
    </w:p>
    <w:p w14:paraId="067D6567" w14:textId="77777777" w:rsidR="00D21FCC" w:rsidRDefault="00D21FCC" w:rsidP="00D21FCC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5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确认各项技术指标及性能</w:t>
      </w:r>
    </w:p>
    <w:p w14:paraId="13A7E5CE" w14:textId="77777777" w:rsidR="00D21FCC" w:rsidRDefault="00D21FCC" w:rsidP="00D21FCC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6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记录设备状况</w:t>
      </w:r>
    </w:p>
    <w:p w14:paraId="2B27CAF5" w14:textId="77777777" w:rsidR="00D21FCC" w:rsidRDefault="00D21FCC" w:rsidP="00D21FCC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 w:hint="eastAsia"/>
          <w:color w:val="000000"/>
          <w:szCs w:val="21"/>
        </w:rPr>
        <w:t>7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提供设备原厂保养内容清单。</w:t>
      </w:r>
    </w:p>
    <w:p w14:paraId="30A1D88B" w14:textId="77777777" w:rsidR="00D21FCC" w:rsidRDefault="00D21FCC" w:rsidP="00D21FCC">
      <w:pPr>
        <w:autoSpaceDE w:val="0"/>
        <w:autoSpaceDN w:val="0"/>
        <w:adjustRightInd w:val="0"/>
        <w:spacing w:line="360" w:lineRule="auto"/>
        <w:ind w:right="-23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szCs w:val="21"/>
        </w:rPr>
        <w:t>9</w:t>
      </w:r>
      <w:r>
        <w:rPr>
          <w:rFonts w:ascii="Arial" w:hAnsi="Arial" w:cs="Arial"/>
          <w:b/>
          <w:szCs w:val="21"/>
        </w:rPr>
        <w:t>、</w:t>
      </w:r>
      <w:r>
        <w:rPr>
          <w:rFonts w:ascii="Arial" w:hAnsi="Arial" w:cs="Arial"/>
          <w:b/>
          <w:color w:val="000000"/>
          <w:szCs w:val="21"/>
        </w:rPr>
        <w:t>预防性保养损耗品</w:t>
      </w:r>
      <w:r>
        <w:rPr>
          <w:rFonts w:ascii="Arial" w:hAnsi="Arial" w:cs="Arial"/>
          <w:color w:val="000000"/>
          <w:szCs w:val="21"/>
        </w:rPr>
        <w:t>：预防性保养中需更换的损耗品由</w:t>
      </w:r>
      <w:r>
        <w:rPr>
          <w:rFonts w:ascii="Arial" w:hAnsi="Arial" w:cs="Arial" w:hint="eastAsia"/>
          <w:color w:val="000000"/>
          <w:szCs w:val="21"/>
        </w:rPr>
        <w:t>成交供应商</w:t>
      </w:r>
      <w:r>
        <w:rPr>
          <w:rFonts w:ascii="Arial" w:hAnsi="Arial" w:cs="Arial"/>
          <w:color w:val="000000"/>
          <w:szCs w:val="21"/>
        </w:rPr>
        <w:t>免费提供。</w:t>
      </w:r>
    </w:p>
    <w:p w14:paraId="4BFD2789" w14:textId="77777777" w:rsidR="00D21FCC" w:rsidRDefault="00D21FCC" w:rsidP="00D21FCC">
      <w:pPr>
        <w:autoSpaceDE w:val="0"/>
        <w:autoSpaceDN w:val="0"/>
        <w:adjustRightInd w:val="0"/>
        <w:spacing w:line="360" w:lineRule="auto"/>
        <w:ind w:right="-23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color w:val="000000"/>
          <w:szCs w:val="21"/>
        </w:rPr>
        <w:t>10</w:t>
      </w:r>
      <w:r>
        <w:rPr>
          <w:rFonts w:ascii="Arial" w:hAnsi="Arial" w:cs="Arial"/>
          <w:b/>
          <w:color w:val="000000"/>
          <w:szCs w:val="21"/>
        </w:rPr>
        <w:t>、</w:t>
      </w:r>
      <w:r>
        <w:rPr>
          <w:rFonts w:ascii="Arial" w:hAnsi="Arial" w:cs="Arial"/>
          <w:b/>
          <w:szCs w:val="21"/>
        </w:rPr>
        <w:t>远程故障诊断能力：</w:t>
      </w:r>
      <w:r>
        <w:rPr>
          <w:rFonts w:ascii="Arial" w:hAnsi="Arial" w:cs="Arial"/>
          <w:szCs w:val="21"/>
        </w:rPr>
        <w:t>前瞻性动态实时监测确保系统的工作流程</w:t>
      </w:r>
    </w:p>
    <w:p w14:paraId="68F6B62B" w14:textId="7F493052" w:rsidR="00D21FCC" w:rsidRDefault="00D21FCC" w:rsidP="00D21FCC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szCs w:val="21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Cs w:val="21"/>
        </w:rPr>
        <w:t>11</w:t>
      </w:r>
      <w:r>
        <w:rPr>
          <w:rFonts w:ascii="Arial" w:hAnsi="Arial" w:cs="Arial"/>
          <w:b/>
          <w:color w:val="000000"/>
          <w:szCs w:val="21"/>
        </w:rPr>
        <w:t>、开机率：</w:t>
      </w:r>
      <w:r>
        <w:rPr>
          <w:rFonts w:ascii="Arial" w:hAnsi="Arial" w:cs="Arial"/>
          <w:color w:val="000000"/>
          <w:szCs w:val="21"/>
        </w:rPr>
        <w:t>在合同期内保证</w:t>
      </w:r>
      <w:r>
        <w:rPr>
          <w:rFonts w:ascii="Arial" w:hAnsi="Arial" w:cs="Arial"/>
          <w:color w:val="000000"/>
          <w:szCs w:val="21"/>
        </w:rPr>
        <w:t>95%</w:t>
      </w:r>
      <w:r>
        <w:rPr>
          <w:rFonts w:ascii="Arial" w:hAnsi="Arial" w:cs="Arial"/>
          <w:color w:val="000000"/>
          <w:szCs w:val="21"/>
        </w:rPr>
        <w:t>的开机率（停机时间少于</w:t>
      </w:r>
      <w:r>
        <w:rPr>
          <w:rFonts w:ascii="Arial" w:hAnsi="Arial" w:cs="Arial"/>
          <w:color w:val="000000"/>
          <w:szCs w:val="21"/>
        </w:rPr>
        <w:t>5%</w:t>
      </w:r>
      <w:r>
        <w:rPr>
          <w:rFonts w:ascii="Arial" w:hAnsi="Arial" w:cs="Arial"/>
          <w:color w:val="000000"/>
          <w:szCs w:val="21"/>
        </w:rPr>
        <w:t>），按一年</w:t>
      </w:r>
      <w:r>
        <w:rPr>
          <w:rFonts w:ascii="Arial" w:hAnsi="Arial" w:cs="Arial"/>
          <w:color w:val="000000"/>
          <w:szCs w:val="21"/>
        </w:rPr>
        <w:t>365</w:t>
      </w:r>
      <w:r>
        <w:rPr>
          <w:rFonts w:ascii="Arial" w:hAnsi="Arial" w:cs="Arial"/>
          <w:color w:val="000000"/>
          <w:szCs w:val="21"/>
        </w:rPr>
        <w:t>个日历日计算。如果此开机率由于</w:t>
      </w:r>
      <w:r>
        <w:rPr>
          <w:rFonts w:ascii="Arial" w:hAnsi="Arial" w:cs="Arial" w:hint="eastAsia"/>
          <w:color w:val="000000"/>
          <w:szCs w:val="21"/>
        </w:rPr>
        <w:t>成交供应商</w:t>
      </w:r>
      <w:r>
        <w:rPr>
          <w:rFonts w:ascii="Arial" w:hAnsi="Arial" w:cs="Arial"/>
          <w:color w:val="000000"/>
          <w:szCs w:val="21"/>
        </w:rPr>
        <w:t>的原因未能达到，对于开机率低于</w:t>
      </w:r>
      <w:r>
        <w:rPr>
          <w:rFonts w:ascii="Arial" w:hAnsi="Arial" w:cs="Arial"/>
          <w:color w:val="000000"/>
          <w:szCs w:val="21"/>
        </w:rPr>
        <w:t>95%</w:t>
      </w:r>
      <w:r>
        <w:rPr>
          <w:rFonts w:ascii="Arial" w:hAnsi="Arial" w:cs="Arial"/>
          <w:color w:val="000000"/>
          <w:szCs w:val="21"/>
        </w:rPr>
        <w:t>的每一个百分点</w:t>
      </w:r>
      <w:r>
        <w:rPr>
          <w:rFonts w:ascii="Arial" w:hAnsi="Arial" w:cs="Arial" w:hint="eastAsia"/>
          <w:color w:val="000000"/>
          <w:szCs w:val="21"/>
        </w:rPr>
        <w:t>，</w:t>
      </w:r>
      <w:r>
        <w:rPr>
          <w:rFonts w:ascii="Arial" w:hAnsi="Arial" w:cs="Arial"/>
          <w:color w:val="000000"/>
          <w:szCs w:val="21"/>
        </w:rPr>
        <w:t>维修合同期限将相应延长</w:t>
      </w:r>
      <w:r>
        <w:rPr>
          <w:rFonts w:ascii="Arial" w:hAnsi="Arial" w:cs="Arial"/>
          <w:color w:val="000000"/>
          <w:szCs w:val="21"/>
        </w:rPr>
        <w:t>7</w:t>
      </w:r>
      <w:r>
        <w:rPr>
          <w:rFonts w:ascii="Arial" w:hAnsi="Arial" w:cs="Arial"/>
          <w:color w:val="000000"/>
          <w:szCs w:val="21"/>
        </w:rPr>
        <w:t>个日历日。</w:t>
      </w:r>
    </w:p>
    <w:p w14:paraId="6F733DD4" w14:textId="77777777" w:rsidR="00152D38" w:rsidRPr="00D21FCC" w:rsidRDefault="00152D38"/>
    <w:sectPr w:rsidR="00152D38" w:rsidRPr="00D21FCC" w:rsidSect="000A0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0F830" w14:textId="77777777" w:rsidR="00BE3D7C" w:rsidRDefault="00BE3D7C" w:rsidP="00D21FCC">
      <w:r>
        <w:separator/>
      </w:r>
    </w:p>
  </w:endnote>
  <w:endnote w:type="continuationSeparator" w:id="0">
    <w:p w14:paraId="3B78B542" w14:textId="77777777" w:rsidR="00BE3D7C" w:rsidRDefault="00BE3D7C" w:rsidP="00D2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D7F7C" w14:textId="77777777" w:rsidR="00BE3D7C" w:rsidRDefault="00BE3D7C" w:rsidP="00D21FCC">
      <w:r>
        <w:separator/>
      </w:r>
    </w:p>
  </w:footnote>
  <w:footnote w:type="continuationSeparator" w:id="0">
    <w:p w14:paraId="02D27586" w14:textId="77777777" w:rsidR="00BE3D7C" w:rsidRDefault="00BE3D7C" w:rsidP="00D2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7AB9B1"/>
    <w:multiLevelType w:val="singleLevel"/>
    <w:tmpl w:val="E77AB9B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77"/>
    <w:rsid w:val="000A0B80"/>
    <w:rsid w:val="00152D38"/>
    <w:rsid w:val="00173377"/>
    <w:rsid w:val="001931EE"/>
    <w:rsid w:val="004620FF"/>
    <w:rsid w:val="00562FE8"/>
    <w:rsid w:val="00810C62"/>
    <w:rsid w:val="00A740D5"/>
    <w:rsid w:val="00BE3D7C"/>
    <w:rsid w:val="00D21FCC"/>
    <w:rsid w:val="00D61896"/>
    <w:rsid w:val="00D6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CD9B4"/>
  <w15:docId w15:val="{69FD47E3-345E-42FF-8979-6DC7FD35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CC"/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FC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F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1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1FCC"/>
    <w:rPr>
      <w:sz w:val="18"/>
      <w:szCs w:val="18"/>
    </w:rPr>
  </w:style>
  <w:style w:type="character" w:customStyle="1" w:styleId="a7">
    <w:name w:val="纯文本 字符"/>
    <w:link w:val="a8"/>
    <w:uiPriority w:val="99"/>
    <w:rsid w:val="00D21FCC"/>
    <w:rPr>
      <w:rFonts w:ascii="宋体" w:eastAsia="宋体" w:hAnsi="Courier New" w:cs="Courier New"/>
      <w:szCs w:val="21"/>
    </w:rPr>
  </w:style>
  <w:style w:type="paragraph" w:styleId="a8">
    <w:name w:val="Plain Text"/>
    <w:basedOn w:val="a"/>
    <w:next w:val="4"/>
    <w:link w:val="a7"/>
    <w:uiPriority w:val="99"/>
    <w:rsid w:val="00D21FCC"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D21FCC"/>
    <w:rPr>
      <w:rFonts w:asciiTheme="minorEastAsia" w:hAnsi="Courier New" w:cs="Courier New"/>
      <w:szCs w:val="24"/>
    </w:rPr>
  </w:style>
  <w:style w:type="paragraph" w:customStyle="1" w:styleId="Default">
    <w:name w:val="Default"/>
    <w:rsid w:val="00D21FCC"/>
    <w:pPr>
      <w:autoSpaceDE w:val="0"/>
      <w:autoSpaceDN w:val="0"/>
      <w:adjustRightInd w:val="0"/>
      <w:jc w:val="left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D21FC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ZHONG, YUAN MU</dc:creator>
  <cp:keywords/>
  <dc:description/>
  <cp:lastModifiedBy>Administrator</cp:lastModifiedBy>
  <cp:revision>5</cp:revision>
  <dcterms:created xsi:type="dcterms:W3CDTF">2023-01-28T07:26:00Z</dcterms:created>
  <dcterms:modified xsi:type="dcterms:W3CDTF">2023-02-27T07:15:00Z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2023-01-28T07:26:13Z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d6c90721-29ff-4f50-b30c-10703ed6c5f2</vt:lpwstr>
  </property>
  <property fmtid="{D5CDD505-2E9C-101B-9397-08002B2CF9AE}" pid="8" name="MSIP_Label_ff6dbec8-95a8-4638-9f5f-bd076536645c_ContentBits">
    <vt:lpwstr>0</vt:lpwstr>
  </property>
</Properties>
</file>