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988D" w14:textId="77777777" w:rsidR="00A84043" w:rsidRPr="00B00D1B" w:rsidRDefault="00663536" w:rsidP="00B00D1B">
      <w:pPr>
        <w:pStyle w:val="a6"/>
        <w:numPr>
          <w:ilvl w:val="0"/>
          <w:numId w:val="3"/>
        </w:numPr>
        <w:ind w:firstLineChars="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B00D1B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软件部分：</w:t>
      </w:r>
    </w:p>
    <w:tbl>
      <w:tblPr>
        <w:tblW w:w="4794" w:type="pct"/>
        <w:jc w:val="center"/>
        <w:tblLook w:val="04A0" w:firstRow="1" w:lastRow="0" w:firstColumn="1" w:lastColumn="0" w:noHBand="0" w:noVBand="1"/>
        <w:tblDescription w:val="{&quot;styleId&quot;:2}"/>
      </w:tblPr>
      <w:tblGrid>
        <w:gridCol w:w="2099"/>
        <w:gridCol w:w="1318"/>
        <w:gridCol w:w="1365"/>
        <w:gridCol w:w="786"/>
        <w:gridCol w:w="786"/>
        <w:gridCol w:w="1817"/>
      </w:tblGrid>
      <w:tr w:rsidR="00A84043" w14:paraId="1F411FFF" w14:textId="77777777">
        <w:trPr>
          <w:jc w:val="center"/>
        </w:trPr>
        <w:tc>
          <w:tcPr>
            <w:tcW w:w="1283" w:type="pct"/>
            <w:tcBorders>
              <w:top w:val="single" w:sz="8" w:space="0" w:color="4D9FA7"/>
              <w:left w:val="single" w:sz="8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14:paraId="32184040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06" w:type="pct"/>
            <w:tcBorders>
              <w:top w:val="single" w:sz="8" w:space="0" w:color="4D9FA7"/>
              <w:left w:val="single" w:sz="4" w:space="0" w:color="4D9FA7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6765A7B9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设备型号</w:t>
            </w:r>
          </w:p>
        </w:tc>
        <w:tc>
          <w:tcPr>
            <w:tcW w:w="835" w:type="pct"/>
            <w:tcBorders>
              <w:top w:val="single" w:sz="8" w:space="0" w:color="4D9FA7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41E04131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设备配置</w:t>
            </w:r>
          </w:p>
        </w:tc>
        <w:tc>
          <w:tcPr>
            <w:tcW w:w="481" w:type="pct"/>
            <w:tcBorders>
              <w:top w:val="single" w:sz="8" w:space="0" w:color="4D9FA7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5331DE99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81" w:type="pct"/>
            <w:tcBorders>
              <w:top w:val="single" w:sz="8" w:space="0" w:color="4D9FA7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3B357FB4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年限</w:t>
            </w:r>
          </w:p>
        </w:tc>
        <w:tc>
          <w:tcPr>
            <w:tcW w:w="1112" w:type="pct"/>
            <w:tcBorders>
              <w:top w:val="single" w:sz="8" w:space="0" w:color="4D9FA7"/>
              <w:left w:val="dotted" w:sz="4" w:space="0" w:color="auto"/>
              <w:bottom w:val="single" w:sz="4" w:space="0" w:color="4D9FA7"/>
              <w:right w:val="single" w:sz="8" w:space="0" w:color="4D9FA7"/>
            </w:tcBorders>
            <w:shd w:val="clear" w:color="auto" w:fill="BEDEE1"/>
            <w:vAlign w:val="center"/>
          </w:tcPr>
          <w:p w14:paraId="0E70FA5B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84043" w14:paraId="4E4FC669" w14:textId="77777777">
        <w:trPr>
          <w:jc w:val="center"/>
        </w:trPr>
        <w:tc>
          <w:tcPr>
            <w:tcW w:w="1283" w:type="pct"/>
            <w:tcBorders>
              <w:top w:val="single" w:sz="4" w:space="0" w:color="4D9FA7"/>
              <w:left w:val="single" w:sz="8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20753030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WEB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服务器</w:t>
            </w:r>
          </w:p>
        </w:tc>
        <w:tc>
          <w:tcPr>
            <w:tcW w:w="806" w:type="pct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C65DE8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计算型服务器</w:t>
            </w:r>
          </w:p>
        </w:tc>
        <w:tc>
          <w:tcPr>
            <w:tcW w:w="835" w:type="pct"/>
            <w:tcBorders>
              <w:top w:val="single" w:sz="4" w:space="0" w:color="4D9FA7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0D5729" w14:textId="62A19009" w:rsidR="00A84043" w:rsidRPr="00E34E4B" w:rsidRDefault="008867F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实例：4核8G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硬盘：40G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带宽：2M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系统：</w:t>
            </w:r>
            <w:r w:rsidR="00E34E4B"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A</w:t>
            </w:r>
            <w:r w:rsidR="00E34E4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 xml:space="preserve">libaba </w:t>
            </w:r>
            <w:r w:rsidR="00E34E4B"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C</w:t>
            </w:r>
            <w:r w:rsidR="00E34E4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 xml:space="preserve">loud </w:t>
            </w:r>
            <w:r w:rsidR="00E34E4B"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L</w:t>
            </w:r>
            <w:r w:rsidR="00E34E4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inux</w:t>
            </w:r>
          </w:p>
        </w:tc>
        <w:tc>
          <w:tcPr>
            <w:tcW w:w="481" w:type="pct"/>
            <w:tcBorders>
              <w:top w:val="single" w:sz="4" w:space="0" w:color="4D9FA7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D59D7C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481" w:type="pct"/>
            <w:tcBorders>
              <w:top w:val="single" w:sz="4" w:space="0" w:color="4D9FA7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074C81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1112" w:type="pct"/>
            <w:vMerge w:val="restart"/>
            <w:tcBorders>
              <w:top w:val="single" w:sz="4" w:space="0" w:color="4D9FA7"/>
              <w:left w:val="dotted" w:sz="4" w:space="0" w:color="auto"/>
              <w:bottom w:val="dotted" w:sz="0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160EBC05" w14:textId="77777777" w:rsidR="00A84043" w:rsidRDefault="006635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心理体检系统交付使用起始日期从体检科开展心理体检开始计算</w:t>
            </w:r>
          </w:p>
        </w:tc>
      </w:tr>
      <w:tr w:rsidR="00A84043" w14:paraId="65D42F40" w14:textId="77777777">
        <w:trPr>
          <w:jc w:val="center"/>
        </w:trPr>
        <w:tc>
          <w:tcPr>
            <w:tcW w:w="1283" w:type="pct"/>
            <w:tcBorders>
              <w:top w:val="dotted" w:sz="4" w:space="0" w:color="auto"/>
              <w:left w:val="single" w:sz="8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657B85A1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数据库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RDS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4EC2695F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数据存储</w:t>
            </w:r>
          </w:p>
        </w:tc>
        <w:tc>
          <w:tcPr>
            <w:tcW w:w="8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13515355" w14:textId="77777777" w:rsidR="00A84043" w:rsidRDefault="008867F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实例：4核8G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IOPS：2800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空间：20G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31F693FC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5B97F58C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1112" w:type="pct"/>
            <w:vMerge/>
            <w:tcBorders>
              <w:top w:val="dotted" w:sz="4" w:space="0" w:color="auto"/>
              <w:left w:val="dotted" w:sz="4" w:space="0" w:color="auto"/>
              <w:bottom w:val="dotted" w:sz="0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6FB3F53E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</w:tr>
      <w:tr w:rsidR="00A84043" w14:paraId="71D52B3D" w14:textId="77777777">
        <w:trPr>
          <w:jc w:val="center"/>
        </w:trPr>
        <w:tc>
          <w:tcPr>
            <w:tcW w:w="1283" w:type="pct"/>
            <w:tcBorders>
              <w:top w:val="dotted" w:sz="4" w:space="0" w:color="auto"/>
              <w:left w:val="single" w:sz="8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1825A177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临时数据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Redis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B00554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数据缓存</w:t>
            </w:r>
          </w:p>
        </w:tc>
        <w:tc>
          <w:tcPr>
            <w:tcW w:w="8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C96312" w14:textId="77777777" w:rsidR="00A84043" w:rsidRDefault="008867F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实例：4G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IOPS：10,000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空间：4G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EA979C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C70EFE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1112" w:type="pct"/>
            <w:vMerge/>
            <w:tcBorders>
              <w:top w:val="dotted" w:sz="4" w:space="0" w:color="auto"/>
              <w:left w:val="dotted" w:sz="4" w:space="0" w:color="auto"/>
              <w:bottom w:val="dotted" w:sz="0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2E96FF84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</w:tr>
      <w:tr w:rsidR="00A84043" w14:paraId="23F7ACF3" w14:textId="77777777">
        <w:trPr>
          <w:jc w:val="center"/>
        </w:trPr>
        <w:tc>
          <w:tcPr>
            <w:tcW w:w="1283" w:type="pct"/>
            <w:tcBorders>
              <w:top w:val="dotted" w:sz="4" w:space="0" w:color="auto"/>
              <w:left w:val="single" w:sz="8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14:paraId="19E8BD85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OSS服务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4D9FA7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10BB629F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标准类型</w:t>
            </w:r>
          </w:p>
        </w:tc>
        <w:tc>
          <w:tcPr>
            <w:tcW w:w="835" w:type="pct"/>
            <w:tcBorders>
              <w:top w:val="dotted" w:sz="4" w:space="0" w:color="auto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7FC3364A" w14:textId="77777777" w:rsidR="00A84043" w:rsidRDefault="008867F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根据用量决定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7F06AE7D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3E60EA1F" w14:textId="77777777" w:rsidR="00A84043" w:rsidRDefault="008867FE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1112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14:paraId="270272B7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</w:tbl>
    <w:p w14:paraId="6FB2B147" w14:textId="77777777" w:rsidR="00A84043" w:rsidRDefault="00A84043">
      <w:pPr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14:paraId="3547EA2E" w14:textId="610585E7" w:rsidR="00A84043" w:rsidRPr="00B00D1B" w:rsidRDefault="008867FE" w:rsidP="00B00D1B">
      <w:pPr>
        <w:pStyle w:val="a6"/>
        <w:numPr>
          <w:ilvl w:val="0"/>
          <w:numId w:val="3"/>
        </w:numPr>
        <w:ind w:firstLineChars="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B00D1B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硬件部分</w:t>
      </w:r>
    </w:p>
    <w:tbl>
      <w:tblPr>
        <w:tblW w:w="4023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1362"/>
        <w:gridCol w:w="2091"/>
        <w:gridCol w:w="2617"/>
        <w:gridCol w:w="787"/>
      </w:tblGrid>
      <w:tr w:rsidR="00B00D1B" w14:paraId="7BC37317" w14:textId="77777777" w:rsidTr="00B00D1B">
        <w:trPr>
          <w:jc w:val="center"/>
        </w:trPr>
        <w:tc>
          <w:tcPr>
            <w:tcW w:w="993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14:paraId="22EFA414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525" w:type="pct"/>
            <w:tcBorders>
              <w:top w:val="single" w:sz="4" w:space="0" w:color="4D9FA7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7EE8A620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版本</w:t>
            </w:r>
          </w:p>
        </w:tc>
        <w:tc>
          <w:tcPr>
            <w:tcW w:w="1908" w:type="pct"/>
            <w:tcBorders>
              <w:top w:val="single" w:sz="4" w:space="0" w:color="4D9FA7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3E3A194E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基本参数</w:t>
            </w:r>
          </w:p>
        </w:tc>
        <w:tc>
          <w:tcPr>
            <w:tcW w:w="574" w:type="pct"/>
            <w:tcBorders>
              <w:top w:val="single" w:sz="4" w:space="0" w:color="4D9FA7"/>
              <w:left w:val="dotted" w:sz="4" w:space="0" w:color="auto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14:paraId="55E98C97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B00D1B" w14:paraId="38B81D92" w14:textId="77777777" w:rsidTr="00B00D1B">
        <w:trPr>
          <w:jc w:val="center"/>
        </w:trPr>
        <w:tc>
          <w:tcPr>
            <w:tcW w:w="993" w:type="pct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14232B53" w14:textId="23F4163B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手环</w:t>
            </w:r>
          </w:p>
        </w:tc>
        <w:tc>
          <w:tcPr>
            <w:tcW w:w="1525" w:type="pct"/>
            <w:tcBorders>
              <w:top w:val="single" w:sz="4" w:space="0" w:color="4D9FA7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6C99CD" w14:textId="396E6D46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</w:rPr>
              <w:drawing>
                <wp:anchor distT="0" distB="0" distL="0" distR="0" simplePos="0" relativeHeight="251666432" behindDoc="0" locked="0" layoutInCell="1" allowOverlap="1" wp14:anchorId="20E779D0" wp14:editId="6B38E3D9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398145</wp:posOffset>
                  </wp:positionV>
                  <wp:extent cx="694690" cy="929005"/>
                  <wp:effectExtent l="0" t="0" r="6350" b="63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手环</w:t>
            </w:r>
          </w:p>
        </w:tc>
        <w:tc>
          <w:tcPr>
            <w:tcW w:w="1908" w:type="pct"/>
            <w:tcBorders>
              <w:top w:val="single" w:sz="4" w:space="0" w:color="4D9FA7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54F6C2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基本参数：</w:t>
            </w:r>
          </w:p>
          <w:p w14:paraId="368B4D8A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运行内存（RAM）：64kB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Flash：512kB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蓝牙：BT4.2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材质：表带硅胶  主体：塑胶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防水：IP67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电池容量：60MAH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br/>
              <w:t>待机时间：10天</w:t>
            </w:r>
          </w:p>
          <w:p w14:paraId="192A718A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OLED分辨率:160*80 TFT 彩色</w:t>
            </w:r>
          </w:p>
          <w:p w14:paraId="0C527CC6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尺寸：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0.96寸</w:t>
            </w:r>
          </w:p>
          <w:p w14:paraId="53896FE6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触摸：支持</w:t>
            </w:r>
          </w:p>
          <w:p w14:paraId="5A96BEB1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电量显示：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0~5 Level</w:t>
            </w:r>
          </w:p>
          <w:p w14:paraId="641E7AF8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背光时间：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5秒</w:t>
            </w:r>
          </w:p>
          <w:p w14:paraId="006060CD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亮度调节：支持</w:t>
            </w:r>
          </w:p>
          <w:p w14:paraId="0C6E50BF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传感器：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3D加速度传感器</w:t>
            </w:r>
          </w:p>
          <w:p w14:paraId="7F1C72AC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充电：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USB接口输入电压5.0V</w:t>
            </w:r>
          </w:p>
          <w:p w14:paraId="01681D0D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系统：安卓系统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Android 4.4及以上版本</w:t>
            </w:r>
          </w:p>
          <w:p w14:paraId="122F278F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功能：支持计步器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  <w:t>/卡路里/距离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、支持心率</w:t>
            </w:r>
          </w:p>
        </w:tc>
        <w:tc>
          <w:tcPr>
            <w:tcW w:w="574" w:type="pct"/>
            <w:tcBorders>
              <w:top w:val="single" w:sz="4" w:space="0" w:color="4D9FA7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360D5664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配备</w:t>
            </w:r>
          </w:p>
        </w:tc>
      </w:tr>
      <w:tr w:rsidR="00B00D1B" w14:paraId="1B8CD251" w14:textId="77777777" w:rsidTr="00B00D1B">
        <w:trPr>
          <w:jc w:val="center"/>
        </w:trPr>
        <w:tc>
          <w:tcPr>
            <w:tcW w:w="99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0A53471B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网关</w:t>
            </w:r>
          </w:p>
        </w:tc>
        <w:tc>
          <w:tcPr>
            <w:tcW w:w="1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7A04BED4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0" distR="0" simplePos="0" relativeHeight="251659776" behindDoc="0" locked="0" layoutInCell="1" allowOverlap="1" wp14:anchorId="0089DA05" wp14:editId="437DB1B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336550</wp:posOffset>
                  </wp:positionV>
                  <wp:extent cx="1181735" cy="596900"/>
                  <wp:effectExtent l="0" t="0" r="6985" b="12700"/>
                  <wp:wrapSquare wrapText="bothSides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DEDEDE">
                                  <a:alpha val="100000"/>
                                </a:srgbClr>
                              </a:clrFrom>
                              <a:clrTo>
                                <a:srgbClr val="DEDED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网关</w:t>
            </w:r>
          </w:p>
        </w:tc>
        <w:tc>
          <w:tcPr>
            <w:tcW w:w="1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2319CFB7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为可穿戴手环（限情绪手环团体版使用）提供采集状态下的数据收集、上传能力。</w:t>
            </w:r>
          </w:p>
          <w:p w14:paraId="30426D55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连接协议：其他</w:t>
            </w:r>
          </w:p>
          <w:p w14:paraId="7F692526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类别：其他</w:t>
            </w:r>
          </w:p>
          <w:p w14:paraId="7FC329BF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lastRenderedPageBreak/>
              <w:t>是否能与其他IOT产品联动：能与其他IOT产品联动系统：其他</w:t>
            </w:r>
          </w:p>
          <w:p w14:paraId="7D2589D5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操控方式：其他</w:t>
            </w:r>
          </w:p>
          <w:p w14:paraId="24259D8D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Wi-Fi模块：无Wi-Fi</w:t>
            </w:r>
          </w:p>
          <w:p w14:paraId="5219F6B9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模块蓝牙模板：有蓝牙模块</w:t>
            </w:r>
          </w:p>
          <w:p w14:paraId="491B0281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是否需网络使用：需要网络</w:t>
            </w:r>
          </w:p>
          <w:p w14:paraId="2C3BECE6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使用语音功能：不支持语音功能</w:t>
            </w:r>
          </w:p>
          <w:p w14:paraId="11FC0BD3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供电方式：其他</w:t>
            </w:r>
          </w:p>
          <w:p w14:paraId="0D5E5015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FF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适用场景：客厅，卧室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7632F278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lastRenderedPageBreak/>
              <w:t>配备</w:t>
            </w:r>
          </w:p>
        </w:tc>
      </w:tr>
      <w:tr w:rsidR="00B00D1B" w14:paraId="27DFE069" w14:textId="77777777" w:rsidTr="00B00D1B">
        <w:trPr>
          <w:jc w:val="center"/>
        </w:trPr>
        <w:tc>
          <w:tcPr>
            <w:tcW w:w="99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046D367C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移动WIFI设备</w:t>
            </w:r>
          </w:p>
        </w:tc>
        <w:tc>
          <w:tcPr>
            <w:tcW w:w="1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62DD9C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移动WIFI设备</w:t>
            </w:r>
          </w:p>
          <w:p w14:paraId="7F5E0DC1" w14:textId="57DC98F0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8182A73" wp14:editId="62216913">
                  <wp:extent cx="505460" cy="902335"/>
                  <wp:effectExtent l="0" t="0" r="12700" b="1206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73" cy="94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4ADD9F" w14:textId="3B603EBC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配合网关（限情绪手环团体版使用），通过USB供电，插入SIM卡后为网关提供WIFI信号</w:t>
            </w:r>
          </w:p>
          <w:p w14:paraId="32250357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基本信息：</w:t>
            </w:r>
          </w:p>
          <w:p w14:paraId="6A14ED5B" w14:textId="158D3F3F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加密方式：WPA-PSK/WPA2-PSK加密技术</w:t>
            </w:r>
          </w:p>
          <w:p w14:paraId="73FC1A72" w14:textId="54215542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兼容操作系统：windows7及以上、苹果OS、安卓系统</w:t>
            </w:r>
          </w:p>
          <w:p w14:paraId="298F831F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规格：</w:t>
            </w:r>
          </w:p>
          <w:p w14:paraId="5B09BC5C" w14:textId="1B5338D4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下行最大支持：150Mbps</w:t>
            </w:r>
          </w:p>
          <w:p w14:paraId="566C7A37" w14:textId="02CC2B38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资费卡兼容类型：机卡一体</w:t>
            </w:r>
          </w:p>
          <w:p w14:paraId="0DBC2997" w14:textId="0045572A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产品净重（kg）：0.05</w:t>
            </w:r>
          </w:p>
          <w:p w14:paraId="2146AC62" w14:textId="491E519B" w:rsidR="00B00D1B" w:rsidRPr="00B42477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上行最大支持：50Mbps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2F4FEA65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配备</w:t>
            </w:r>
          </w:p>
        </w:tc>
      </w:tr>
      <w:tr w:rsidR="00B00D1B" w14:paraId="16D75F13" w14:textId="77777777" w:rsidTr="00B00D1B">
        <w:trPr>
          <w:jc w:val="center"/>
        </w:trPr>
        <w:tc>
          <w:tcPr>
            <w:tcW w:w="99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52B0ED11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USB拓展器</w:t>
            </w:r>
          </w:p>
        </w:tc>
        <w:tc>
          <w:tcPr>
            <w:tcW w:w="1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18A982BF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USB拓展器</w:t>
            </w: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6C8DBF0" wp14:editId="52AA5E74">
                  <wp:extent cx="948055" cy="1037590"/>
                  <wp:effectExtent l="0" t="0" r="12065" b="139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3A09A165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多功能转接头、情绪手环充电口</w:t>
            </w:r>
          </w:p>
          <w:p w14:paraId="6593A56F" w14:textId="72B13FF8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线身材质：PVC(聚氯乙烯)</w:t>
            </w:r>
          </w:p>
          <w:p w14:paraId="3413BD3B" w14:textId="26190C06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外壳材质：铝合金</w:t>
            </w:r>
          </w:p>
          <w:p w14:paraId="203EE406" w14:textId="173F4F45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供电方式：无供电</w:t>
            </w:r>
          </w:p>
          <w:p w14:paraId="4F761838" w14:textId="3BBCD1C2" w:rsidR="00B00D1B" w:rsidRP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008C0639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配备</w:t>
            </w:r>
          </w:p>
        </w:tc>
      </w:tr>
      <w:tr w:rsidR="00B00D1B" w14:paraId="3658B7AD" w14:textId="77777777" w:rsidTr="00B00D1B">
        <w:trPr>
          <w:jc w:val="center"/>
        </w:trPr>
        <w:tc>
          <w:tcPr>
            <w:tcW w:w="99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5F670F61" w14:textId="098FC565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数字屏</w:t>
            </w:r>
          </w:p>
        </w:tc>
        <w:tc>
          <w:tcPr>
            <w:tcW w:w="1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4327925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大屏幕</w:t>
            </w:r>
            <w:r>
              <w:rPr>
                <w:rFonts w:ascii="方正仿宋_GBK" w:eastAsia="方正仿宋_GBK" w:hAnsi="方正仿宋_GBK" w:cs="方正仿宋_GBK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CF660EE" wp14:editId="42F16DAB">
                  <wp:extent cx="1031875" cy="549275"/>
                  <wp:effectExtent l="0" t="0" r="4445" b="1460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5E5EC8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通过大屏幕呈现辖区范围内，所有人员数据宏观统计分析结果，为区域单位，宏观决策提供参考依据。</w:t>
            </w:r>
          </w:p>
          <w:p w14:paraId="3266C612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主体：</w:t>
            </w:r>
          </w:p>
          <w:p w14:paraId="2BC968D9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分辨率：4K</w:t>
            </w:r>
          </w:p>
          <w:p w14:paraId="7EEA180B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系统：Android</w:t>
            </w:r>
          </w:p>
          <w:p w14:paraId="055F0786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接口:VGA；HDMI；LAN</w:t>
            </w:r>
          </w:p>
          <w:p w14:paraId="29B06032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是否支持串联:不支持支持串联</w:t>
            </w:r>
          </w:p>
          <w:p w14:paraId="6E6720B3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屏幕显示:彩色</w:t>
            </w:r>
          </w:p>
          <w:p w14:paraId="055E5842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手写触摸:支持手写触摸</w:t>
            </w:r>
          </w:p>
          <w:p w14:paraId="0F6C9EBE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连接方式:内置蓝牙；USB</w:t>
            </w:r>
          </w:p>
          <w:p w14:paraId="55128C6E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是否支持视频会议:支持视频会议</w:t>
            </w:r>
          </w:p>
          <w:p w14:paraId="43A234A6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3"/>
                <w:szCs w:val="13"/>
                <w:lang w:bidi="ar"/>
              </w:rPr>
              <w:t>带音响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40CA923B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配备</w:t>
            </w:r>
          </w:p>
        </w:tc>
      </w:tr>
      <w:tr w:rsidR="00B00D1B" w14:paraId="3D618A98" w14:textId="77777777" w:rsidTr="00B00D1B">
        <w:trPr>
          <w:jc w:val="center"/>
        </w:trPr>
        <w:tc>
          <w:tcPr>
            <w:tcW w:w="99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048B4450" w14:textId="2AD606D9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舒心椅</w:t>
            </w:r>
          </w:p>
        </w:tc>
        <w:tc>
          <w:tcPr>
            <w:tcW w:w="1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3C9A8A3C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舒心椅</w:t>
            </w: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sz w:val="13"/>
                <w:szCs w:val="13"/>
              </w:rPr>
              <w:lastRenderedPageBreak/>
              <w:drawing>
                <wp:inline distT="0" distB="0" distL="114300" distR="114300" wp14:anchorId="4308FF7B" wp14:editId="4B3DDAAA">
                  <wp:extent cx="1077595" cy="774065"/>
                  <wp:effectExtent l="0" t="0" r="0" b="0"/>
                  <wp:docPr id="14" name="图片 14" descr="8b75aa7de414f04d788d8cc932b01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b75aa7de414f04d788d8cc932b010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0FB5FB23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lastRenderedPageBreak/>
              <w:t>1、音乐放松椅：</w:t>
            </w:r>
          </w:p>
          <w:p w14:paraId="7711B7D6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额定电压：220V（50Hz）</w:t>
            </w:r>
          </w:p>
          <w:p w14:paraId="7DC68526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lastRenderedPageBreak/>
              <w:t xml:space="preserve">独立电动控制系统：音乐椅靠背、腿部电动控制设计，靠背100度－160度，腿部90度－160度任意调节。 </w:t>
            </w:r>
          </w:p>
          <w:p w14:paraId="42BDBC33" w14:textId="2EF889A5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2、平板电脑：</w:t>
            </w:r>
          </w:p>
          <w:p w14:paraId="03E9C101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屏幕：10.1寸、分辨率1280*800、电容式触摸屏，多点触控</w:t>
            </w:r>
          </w:p>
          <w:p w14:paraId="399DF9FD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电池：2芯锂聚合物电池，4900mA</w:t>
            </w:r>
          </w:p>
          <w:p w14:paraId="7C8C2258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充电器：100V-240V自适应交流电源供应器</w:t>
            </w:r>
          </w:p>
          <w:p w14:paraId="270E7618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数据传输：USB2.0*1，USB3.0*1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70D52E63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lastRenderedPageBreak/>
              <w:t>配备</w:t>
            </w:r>
          </w:p>
        </w:tc>
      </w:tr>
      <w:tr w:rsidR="00B00D1B" w14:paraId="23D0A574" w14:textId="77777777" w:rsidTr="00B00D1B">
        <w:trPr>
          <w:jc w:val="center"/>
        </w:trPr>
        <w:tc>
          <w:tcPr>
            <w:tcW w:w="993" w:type="pct"/>
            <w:tcBorders>
              <w:top w:val="dotted" w:sz="4" w:space="0" w:color="auto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14:paraId="620EC228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电脑</w:t>
            </w:r>
          </w:p>
        </w:tc>
        <w:tc>
          <w:tcPr>
            <w:tcW w:w="1525" w:type="pct"/>
            <w:tcBorders>
              <w:top w:val="dotted" w:sz="4" w:space="0" w:color="auto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6151CFF6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sz w:val="24"/>
              </w:rPr>
              <w:drawing>
                <wp:inline distT="0" distB="0" distL="114300" distR="114300" wp14:anchorId="1EFA8274" wp14:editId="0B6B55B0">
                  <wp:extent cx="1014730" cy="816610"/>
                  <wp:effectExtent l="0" t="0" r="0" b="0"/>
                  <wp:docPr id="1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pct"/>
            <w:tcBorders>
              <w:top w:val="dotted" w:sz="4" w:space="0" w:color="auto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1AA4008A" w14:textId="77777777" w:rsidR="00B00D1B" w:rsidRDefault="00B00D1B">
            <w:pPr>
              <w:spacing w:line="360" w:lineRule="auto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14:paraId="20B55E64" w14:textId="77777777" w:rsidR="00B00D1B" w:rsidRDefault="00B00D1B">
            <w:pPr>
              <w:spacing w:line="360" w:lineRule="auto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CPU型号：i5-12400（12代）</w:t>
            </w:r>
          </w:p>
          <w:p w14:paraId="68F2D4E7" w14:textId="77777777" w:rsidR="00B00D1B" w:rsidRDefault="00B00D1B">
            <w:pPr>
              <w:spacing w:line="360" w:lineRule="auto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内存：16G</w:t>
            </w:r>
          </w:p>
          <w:p w14:paraId="46DE930F" w14:textId="77777777" w:rsidR="00B00D1B" w:rsidRDefault="00B00D1B">
            <w:pPr>
              <w:spacing w:line="360" w:lineRule="auto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存储：固态256G 机械硬盘 1000G</w:t>
            </w:r>
          </w:p>
          <w:p w14:paraId="63BC8AED" w14:textId="77777777" w:rsidR="00B00D1B" w:rsidRDefault="00B00D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14:paraId="532A9631" w14:textId="77777777" w:rsidR="00B00D1B" w:rsidRDefault="00B00D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3"/>
                <w:szCs w:val="13"/>
              </w:rPr>
              <w:t>配备</w:t>
            </w:r>
          </w:p>
        </w:tc>
      </w:tr>
    </w:tbl>
    <w:p w14:paraId="304E4783" w14:textId="77777777" w:rsidR="00A84043" w:rsidRDefault="00A84043">
      <w:pPr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14:paraId="756C4567" w14:textId="661F6A83" w:rsidR="00A84043" w:rsidRPr="00B00D1B" w:rsidRDefault="008867FE" w:rsidP="00B00D1B">
      <w:pPr>
        <w:pStyle w:val="a6"/>
        <w:numPr>
          <w:ilvl w:val="0"/>
          <w:numId w:val="3"/>
        </w:numPr>
        <w:ind w:firstLineChars="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B00D1B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增值服务</w:t>
      </w:r>
    </w:p>
    <w:tbl>
      <w:tblPr>
        <w:tblW w:w="4710" w:type="pct"/>
        <w:jc w:val="center"/>
        <w:tblLook w:val="04A0" w:firstRow="1" w:lastRow="0" w:firstColumn="1" w:lastColumn="0" w:noHBand="0" w:noVBand="1"/>
        <w:tblDescription w:val="{&quot;styleId&quot;:2}"/>
      </w:tblPr>
      <w:tblGrid>
        <w:gridCol w:w="596"/>
        <w:gridCol w:w="1471"/>
        <w:gridCol w:w="1871"/>
        <w:gridCol w:w="909"/>
        <w:gridCol w:w="3181"/>
      </w:tblGrid>
      <w:tr w:rsidR="00A84043" w14:paraId="634E6701" w14:textId="77777777" w:rsidTr="00B42477">
        <w:trPr>
          <w:jc w:val="center"/>
        </w:trPr>
        <w:tc>
          <w:tcPr>
            <w:tcW w:w="371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14:paraId="55AF748E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6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47175A68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65" w:type="pct"/>
            <w:tcBorders>
              <w:top w:val="single" w:sz="4" w:space="0" w:color="4D9FA7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65F4140E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服务内容</w:t>
            </w:r>
          </w:p>
        </w:tc>
        <w:tc>
          <w:tcPr>
            <w:tcW w:w="566" w:type="pct"/>
            <w:tcBorders>
              <w:top w:val="single" w:sz="4" w:space="0" w:color="4D9FA7"/>
              <w:left w:val="dotted" w:sz="4" w:space="0" w:color="auto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14:paraId="5FB259D7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981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14:paraId="582D7781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84043" w14:paraId="1FF69544" w14:textId="77777777" w:rsidTr="00B42477">
        <w:trPr>
          <w:jc w:val="center"/>
        </w:trPr>
        <w:tc>
          <w:tcPr>
            <w:tcW w:w="371" w:type="pct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51D274B8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916" w:type="pct"/>
            <w:vMerge w:val="restart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1D48B24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设计</w:t>
            </w:r>
          </w:p>
        </w:tc>
        <w:tc>
          <w:tcPr>
            <w:tcW w:w="1165" w:type="pct"/>
            <w:tcBorders>
              <w:top w:val="single" w:sz="4" w:space="0" w:color="4D9FA7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EAA4D1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心理科软装效果图</w:t>
            </w:r>
          </w:p>
        </w:tc>
        <w:tc>
          <w:tcPr>
            <w:tcW w:w="566" w:type="pct"/>
            <w:tcBorders>
              <w:top w:val="single" w:sz="4" w:space="0" w:color="4D9FA7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41C1BD5E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1幅</w:t>
            </w:r>
          </w:p>
        </w:tc>
        <w:tc>
          <w:tcPr>
            <w:tcW w:w="1981" w:type="pct"/>
            <w:vMerge w:val="restart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8A9804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根据实际需求后续调整；效果图设计部超过5个；文宣品设计不超过20幅。</w:t>
            </w:r>
          </w:p>
        </w:tc>
      </w:tr>
      <w:tr w:rsidR="00A84043" w14:paraId="1E390529" w14:textId="77777777" w:rsidTr="00B42477">
        <w:trPr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51C913F0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2</w:t>
            </w:r>
          </w:p>
        </w:tc>
        <w:tc>
          <w:tcPr>
            <w:tcW w:w="916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2A0ECDE8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  <w:tc>
          <w:tcPr>
            <w:tcW w:w="1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14FE1074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体检中心数字化心理体检展示区效果图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71C9FD71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4幅</w:t>
            </w:r>
          </w:p>
        </w:tc>
        <w:tc>
          <w:tcPr>
            <w:tcW w:w="1981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6D0CC6F1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</w:tr>
      <w:tr w:rsidR="00A84043" w14:paraId="597B337B" w14:textId="77777777" w:rsidTr="00B42477">
        <w:trPr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0C87C83F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3</w:t>
            </w:r>
          </w:p>
        </w:tc>
        <w:tc>
          <w:tcPr>
            <w:tcW w:w="916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19BDE7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  <w:tc>
          <w:tcPr>
            <w:tcW w:w="1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97166C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心理科宣传品设计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6D43D5FE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5幅</w:t>
            </w:r>
          </w:p>
        </w:tc>
        <w:tc>
          <w:tcPr>
            <w:tcW w:w="1981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756A48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</w:tr>
      <w:tr w:rsidR="00A84043" w14:paraId="73CB09F3" w14:textId="77777777" w:rsidTr="00B42477">
        <w:trPr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6672E207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4</w:t>
            </w:r>
          </w:p>
        </w:tc>
        <w:tc>
          <w:tcPr>
            <w:tcW w:w="916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60561968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  <w:tc>
          <w:tcPr>
            <w:tcW w:w="1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62199614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体检科宣传品设计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0A9F5B4E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15幅</w:t>
            </w:r>
          </w:p>
        </w:tc>
        <w:tc>
          <w:tcPr>
            <w:tcW w:w="1981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1E7E713E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</w:tr>
      <w:tr w:rsidR="00A84043" w14:paraId="6F749915" w14:textId="77777777" w:rsidTr="00B42477">
        <w:trPr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4F49927B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5</w:t>
            </w:r>
          </w:p>
        </w:tc>
        <w:tc>
          <w:tcPr>
            <w:tcW w:w="916" w:type="pct"/>
            <w:vMerge w:val="restar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856567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系统使用培训（线上+线下）</w:t>
            </w:r>
          </w:p>
        </w:tc>
        <w:tc>
          <w:tcPr>
            <w:tcW w:w="1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900FC4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心理科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5DB98288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1年</w:t>
            </w:r>
          </w:p>
        </w:tc>
        <w:tc>
          <w:tcPr>
            <w:tcW w:w="1981" w:type="pct"/>
            <w:vMerge w:val="restar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D17B51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根据实际需求随时调整。</w:t>
            </w:r>
          </w:p>
        </w:tc>
      </w:tr>
      <w:tr w:rsidR="00A84043" w14:paraId="0204A216" w14:textId="77777777" w:rsidTr="00B42477">
        <w:trPr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67219F7B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6</w:t>
            </w:r>
          </w:p>
        </w:tc>
        <w:tc>
          <w:tcPr>
            <w:tcW w:w="916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0FF01E68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  <w:tc>
          <w:tcPr>
            <w:tcW w:w="1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09CB44C4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体检科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5619C388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1年</w:t>
            </w:r>
          </w:p>
        </w:tc>
        <w:tc>
          <w:tcPr>
            <w:tcW w:w="1981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356F1851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</w:tr>
      <w:tr w:rsidR="00A84043" w14:paraId="2B08B5BE" w14:textId="77777777" w:rsidTr="00B42477">
        <w:trPr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06CAE47C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7</w:t>
            </w:r>
          </w:p>
        </w:tc>
        <w:tc>
          <w:tcPr>
            <w:tcW w:w="91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AC2F42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系统维护</w:t>
            </w:r>
          </w:p>
        </w:tc>
        <w:tc>
          <w:tcPr>
            <w:tcW w:w="1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9DC903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数字化心理体检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38356513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1年</w:t>
            </w:r>
          </w:p>
        </w:tc>
        <w:tc>
          <w:tcPr>
            <w:tcW w:w="1981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735820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</w:tr>
      <w:tr w:rsidR="00A84043" w14:paraId="11178DD2" w14:textId="77777777" w:rsidTr="00B42477">
        <w:trPr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08310614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8</w:t>
            </w:r>
          </w:p>
        </w:tc>
        <w:tc>
          <w:tcPr>
            <w:tcW w:w="91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5BC2EEC0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硬件设备保修</w:t>
            </w:r>
          </w:p>
        </w:tc>
        <w:tc>
          <w:tcPr>
            <w:tcW w:w="1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604E3282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按约定保修承保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14:paraId="32F4A19C" w14:textId="340EB0E8" w:rsidR="00A84043" w:rsidRDefault="00A8404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  <w:tc>
          <w:tcPr>
            <w:tcW w:w="1981" w:type="pct"/>
            <w:vMerge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14:paraId="6DE8A53A" w14:textId="77777777" w:rsidR="00A84043" w:rsidRDefault="00A8404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</w:tr>
      <w:tr w:rsidR="00A84043" w14:paraId="710473B8" w14:textId="77777777" w:rsidTr="00B42477">
        <w:trPr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4FA86C8F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9</w:t>
            </w:r>
          </w:p>
        </w:tc>
        <w:tc>
          <w:tcPr>
            <w:tcW w:w="91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59776E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UI</w:t>
            </w:r>
          </w:p>
        </w:tc>
        <w:tc>
          <w:tcPr>
            <w:tcW w:w="1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476366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定制化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14:paraId="07BCE885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1套</w:t>
            </w:r>
          </w:p>
        </w:tc>
        <w:tc>
          <w:tcPr>
            <w:tcW w:w="198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530ED17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1年内模块及布局不调整。</w:t>
            </w:r>
          </w:p>
        </w:tc>
      </w:tr>
      <w:tr w:rsidR="00A84043" w14:paraId="4E9D1E96" w14:textId="77777777" w:rsidTr="00B42477">
        <w:trPr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BEDEE1"/>
            <w:vAlign w:val="center"/>
          </w:tcPr>
          <w:p w14:paraId="52D84BCF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2081" w:type="pct"/>
            <w:gridSpan w:val="2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BEDEE1"/>
            <w:vAlign w:val="center"/>
          </w:tcPr>
          <w:p w14:paraId="4EE128AD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系统联调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EDEE1"/>
            <w:vAlign w:val="center"/>
          </w:tcPr>
          <w:p w14:paraId="2EE264F1" w14:textId="77777777" w:rsidR="00A84043" w:rsidRDefault="008867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3"/>
                <w:szCs w:val="13"/>
                <w:lang w:bidi="ar"/>
              </w:rPr>
              <w:t>1年</w:t>
            </w:r>
          </w:p>
        </w:tc>
        <w:tc>
          <w:tcPr>
            <w:tcW w:w="1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D9FA7"/>
            </w:tcBorders>
            <w:shd w:val="clear" w:color="auto" w:fill="BEDEE1"/>
            <w:vAlign w:val="center"/>
          </w:tcPr>
          <w:p w14:paraId="3E474133" w14:textId="77777777" w:rsidR="00A84043" w:rsidRDefault="00A84043">
            <w:pPr>
              <w:rPr>
                <w:rFonts w:ascii="方正仿宋_GBK" w:eastAsia="方正仿宋_GBK" w:hAnsi="方正仿宋_GBK" w:cs="方正仿宋_GBK"/>
                <w:color w:val="000000"/>
                <w:sz w:val="13"/>
                <w:szCs w:val="13"/>
              </w:rPr>
            </w:pPr>
          </w:p>
        </w:tc>
      </w:tr>
    </w:tbl>
    <w:p w14:paraId="7CAB5142" w14:textId="77777777" w:rsidR="00A84043" w:rsidRDefault="00A84043">
      <w:pPr>
        <w:rPr>
          <w:rFonts w:ascii="方正仿宋_GBK" w:eastAsia="方正仿宋_GBK" w:hAnsi="方正仿宋_GBK" w:cs="方正仿宋_GBK"/>
          <w:b/>
          <w:bCs/>
          <w:sz w:val="13"/>
          <w:szCs w:val="13"/>
        </w:rPr>
      </w:pPr>
    </w:p>
    <w:p w14:paraId="0C5EA54F" w14:textId="4B03F99B" w:rsidR="00A84043" w:rsidRDefault="00A84043">
      <w:pPr>
        <w:rPr>
          <w:rFonts w:ascii="方正仿宋_GBK" w:eastAsia="方正仿宋_GBK" w:hAnsi="方正仿宋_GBK" w:cs="方正仿宋_GBK"/>
          <w:b/>
          <w:bCs/>
          <w:sz w:val="13"/>
          <w:szCs w:val="13"/>
        </w:rPr>
      </w:pPr>
    </w:p>
    <w:sectPr w:rsidR="00A84043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5872" w14:textId="77777777" w:rsidR="008B14A4" w:rsidRDefault="008B14A4">
      <w:r>
        <w:separator/>
      </w:r>
    </w:p>
  </w:endnote>
  <w:endnote w:type="continuationSeparator" w:id="0">
    <w:p w14:paraId="7A8F2DCC" w14:textId="77777777" w:rsidR="008B14A4" w:rsidRDefault="008B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altName w:val="Microsoft YaHei UI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4AFC" w14:textId="77777777" w:rsidR="00A84043" w:rsidRDefault="008867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9064FB" wp14:editId="377EDB0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4445" b="12700"/>
              <wp:wrapNone/>
              <wp:docPr id="25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663F89" w14:textId="6F1EE1F7" w:rsidR="00A84043" w:rsidRDefault="008867FE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36B60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9064FB" id="矩形 2" o:spid="_x0000_s1026" style="position:absolute;margin-left:16.85pt;margin-top:0;width:68.05pt;height:37.4pt;z-index:251662336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" fillcolor="#a5a5a5 [2092]" stroked="f" strokeweight="1pt">
              <v:textbox>
                <w:txbxContent>
                  <w:p w14:paraId="64663F89" w14:textId="6F1EE1F7" w:rsidR="00A84043" w:rsidRDefault="008867FE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336B60">
                      <w:rPr>
                        <w:rFonts w:ascii="Arial" w:hAnsi="Arial" w:cs="Arial"/>
                        <w:noProof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69B2E" wp14:editId="4A9BE73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3335" b="4445"/>
              <wp:wrapNone/>
              <wp:docPr id="2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2F25D" id="矩形 1" o:spid="_x0000_s1026" style="position:absolute;left:0;text-align:left;margin-left:0;margin-top:0;width:595.35pt;height:15.25pt;z-index:251661312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" fillcolor="#a5a5a5 [2092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D547" w14:textId="77777777" w:rsidR="008B14A4" w:rsidRDefault="008B14A4">
      <w:r>
        <w:separator/>
      </w:r>
    </w:p>
  </w:footnote>
  <w:footnote w:type="continuationSeparator" w:id="0">
    <w:p w14:paraId="0F2B9805" w14:textId="77777777" w:rsidR="008B14A4" w:rsidRDefault="008B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40FE" w14:textId="3AF608A9" w:rsidR="00A84043" w:rsidRDefault="008867F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AF218D" wp14:editId="23A70A32">
              <wp:simplePos x="0" y="0"/>
              <wp:positionH relativeFrom="page">
                <wp:align>center</wp:align>
              </wp:positionH>
              <wp:positionV relativeFrom="page">
                <wp:posOffset>619125</wp:posOffset>
              </wp:positionV>
              <wp:extent cx="7561580" cy="0"/>
              <wp:effectExtent l="0" t="13970" r="12700" b="16510"/>
              <wp:wrapNone/>
              <wp:docPr id="2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80" y="619125"/>
                        <a:ext cx="756158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AD5D59" id="直接连接符 4" o:spid="_x0000_s1026" style="position:absolute;left:0;text-align:left;z-index:251660288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1000;mso-height-percent:0;mso-width-relative:page;mso-height-relative:page" from="0,48.75pt" to="595.4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" strokecolor="#1f4d78 [1604]" strokeweight="2.25pt">
              <v:stroke linestyle="thinThin"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E66D20"/>
    <w:multiLevelType w:val="singleLevel"/>
    <w:tmpl w:val="BEE66D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C2523B3"/>
    <w:multiLevelType w:val="singleLevel"/>
    <w:tmpl w:val="5C2523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68D59FB"/>
    <w:multiLevelType w:val="hybridMultilevel"/>
    <w:tmpl w:val="BC8A7C74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TdiNmIzNmZhZGY0MmMyNGQyYmYxMjY1MTI1MWMifQ=="/>
  </w:docVars>
  <w:rsids>
    <w:rsidRoot w:val="00892DC3"/>
    <w:rsid w:val="00056D75"/>
    <w:rsid w:val="00134095"/>
    <w:rsid w:val="0021260E"/>
    <w:rsid w:val="002318BA"/>
    <w:rsid w:val="00293EE8"/>
    <w:rsid w:val="00336B60"/>
    <w:rsid w:val="00382E71"/>
    <w:rsid w:val="00425F13"/>
    <w:rsid w:val="00427BB6"/>
    <w:rsid w:val="00663536"/>
    <w:rsid w:val="00692028"/>
    <w:rsid w:val="00796706"/>
    <w:rsid w:val="007A7261"/>
    <w:rsid w:val="007D2D53"/>
    <w:rsid w:val="008867FE"/>
    <w:rsid w:val="00892DC3"/>
    <w:rsid w:val="008B14A4"/>
    <w:rsid w:val="008C0FDE"/>
    <w:rsid w:val="009309D1"/>
    <w:rsid w:val="00A04733"/>
    <w:rsid w:val="00A253A6"/>
    <w:rsid w:val="00A30AA5"/>
    <w:rsid w:val="00A84043"/>
    <w:rsid w:val="00B00D1B"/>
    <w:rsid w:val="00B240D5"/>
    <w:rsid w:val="00B42477"/>
    <w:rsid w:val="00B5709D"/>
    <w:rsid w:val="00C7663D"/>
    <w:rsid w:val="00CE1459"/>
    <w:rsid w:val="00D47ACC"/>
    <w:rsid w:val="00D57B9C"/>
    <w:rsid w:val="00DA0DEF"/>
    <w:rsid w:val="00DE7491"/>
    <w:rsid w:val="00E02AD8"/>
    <w:rsid w:val="00E34E4B"/>
    <w:rsid w:val="00E75D1A"/>
    <w:rsid w:val="00E80B89"/>
    <w:rsid w:val="00E90CAB"/>
    <w:rsid w:val="00F72568"/>
    <w:rsid w:val="1AEF011E"/>
    <w:rsid w:val="1D852EF3"/>
    <w:rsid w:val="24DB5972"/>
    <w:rsid w:val="26786392"/>
    <w:rsid w:val="2EC654C9"/>
    <w:rsid w:val="30637677"/>
    <w:rsid w:val="32820FA3"/>
    <w:rsid w:val="36F6701E"/>
    <w:rsid w:val="372633C5"/>
    <w:rsid w:val="3C9366F9"/>
    <w:rsid w:val="3FD12352"/>
    <w:rsid w:val="44587A4D"/>
    <w:rsid w:val="47CB42B8"/>
    <w:rsid w:val="4EAA2F8C"/>
    <w:rsid w:val="54A43723"/>
    <w:rsid w:val="58166E29"/>
    <w:rsid w:val="5EA5278B"/>
    <w:rsid w:val="635A7CC5"/>
    <w:rsid w:val="64E23B96"/>
    <w:rsid w:val="73C3576B"/>
    <w:rsid w:val="756E0FD4"/>
    <w:rsid w:val="797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11F4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B00D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9E510A-69FD-4DD9-96FE-2B7D2BC0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2022-07-27T01:19:00Z</dcterms:created>
  <dcterms:modified xsi:type="dcterms:W3CDTF">2022-09-13T02:23:00Z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DBE31C9F896644049FBEB07DE0F071D3</vt:lpwstr>
  </property>
</Properties>
</file>