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9DF" w:rsidRDefault="003A1429" w:rsidP="003A1429">
      <w:pPr>
        <w:adjustRightInd w:val="0"/>
        <w:snapToGrid w:val="0"/>
        <w:spacing w:line="600" w:lineRule="exact"/>
        <w:ind w:rightChars="-104" w:right="-333"/>
        <w:jc w:val="center"/>
        <w:rPr>
          <w:rFonts w:ascii="仿宋_GB2312"/>
          <w:szCs w:val="32"/>
        </w:rPr>
      </w:pPr>
      <w:r>
        <w:rPr>
          <w:rFonts w:ascii="方正小标宋简体" w:eastAsia="方正小标宋简体" w:hint="eastAsia"/>
          <w:sz w:val="44"/>
          <w:szCs w:val="44"/>
        </w:rPr>
        <w:t>桂林医学院附属医院</w:t>
      </w:r>
      <w:r w:rsidR="00273BF7">
        <w:rPr>
          <w:rFonts w:ascii="方正小标宋简体" w:eastAsia="方正小标宋简体" w:hint="eastAsia"/>
          <w:sz w:val="44"/>
          <w:szCs w:val="44"/>
        </w:rPr>
        <w:t>2020</w:t>
      </w:r>
      <w:r w:rsidR="005E480F" w:rsidRPr="005E480F">
        <w:rPr>
          <w:rFonts w:ascii="方正小标宋简体" w:eastAsia="方正小标宋简体" w:hint="eastAsia"/>
          <w:sz w:val="44"/>
          <w:szCs w:val="44"/>
        </w:rPr>
        <w:t>年部门预算</w:t>
      </w:r>
      <w:r>
        <w:rPr>
          <w:rFonts w:ascii="方正小标宋简体" w:eastAsia="方正小标宋简体" w:hint="eastAsia"/>
          <w:sz w:val="44"/>
          <w:szCs w:val="44"/>
        </w:rPr>
        <w:t>公开</w:t>
      </w:r>
    </w:p>
    <w:p w:rsidR="00236E2F" w:rsidRPr="003A1429" w:rsidRDefault="002879DF" w:rsidP="002879DF">
      <w:pPr>
        <w:adjustRightInd w:val="0"/>
        <w:snapToGrid w:val="0"/>
        <w:spacing w:line="600" w:lineRule="exact"/>
        <w:ind w:rightChars="-104" w:right="-333"/>
        <w:jc w:val="center"/>
        <w:rPr>
          <w:rFonts w:ascii="黑体" w:eastAsia="黑体" w:hAnsi="宋体"/>
          <w:bCs/>
          <w:szCs w:val="32"/>
        </w:rPr>
      </w:pPr>
      <w:r w:rsidRPr="003A1429">
        <w:rPr>
          <w:rFonts w:ascii="黑体" w:eastAsia="黑体" w:hAnsi="宋体" w:hint="eastAsia"/>
          <w:bCs/>
          <w:szCs w:val="32"/>
        </w:rPr>
        <w:t>目</w:t>
      </w:r>
      <w:r w:rsidR="003A1429" w:rsidRPr="003A1429">
        <w:rPr>
          <w:rFonts w:ascii="黑体" w:eastAsia="黑体" w:hAnsi="宋体" w:hint="eastAsia"/>
          <w:bCs/>
          <w:szCs w:val="32"/>
        </w:rPr>
        <w:t xml:space="preserve">   </w:t>
      </w:r>
      <w:r w:rsidRPr="003A1429">
        <w:rPr>
          <w:rFonts w:ascii="黑体" w:eastAsia="黑体" w:hAnsi="宋体" w:hint="eastAsia"/>
          <w:bCs/>
          <w:szCs w:val="32"/>
        </w:rPr>
        <w:t>录</w:t>
      </w:r>
    </w:p>
    <w:p w:rsidR="00236E2F" w:rsidRDefault="00EF1E3F" w:rsidP="00D64010">
      <w:pPr>
        <w:adjustRightInd w:val="0"/>
        <w:snapToGrid w:val="0"/>
        <w:spacing w:line="600" w:lineRule="exact"/>
        <w:ind w:rightChars="-104" w:right="-333" w:firstLineChars="200" w:firstLine="640"/>
        <w:rPr>
          <w:rFonts w:ascii="黑体" w:eastAsia="黑体" w:hAnsi="宋体"/>
          <w:bCs/>
          <w:szCs w:val="32"/>
        </w:rPr>
      </w:pPr>
      <w:r w:rsidRPr="00D64010">
        <w:rPr>
          <w:rFonts w:ascii="黑体" w:eastAsia="黑体" w:hAnsi="宋体" w:hint="eastAsia"/>
          <w:bCs/>
          <w:szCs w:val="32"/>
        </w:rPr>
        <w:t>第一部分：</w:t>
      </w:r>
      <w:r>
        <w:rPr>
          <w:rFonts w:ascii="黑体" w:eastAsia="黑体" w:hAnsi="宋体" w:hint="eastAsia"/>
          <w:bCs/>
          <w:szCs w:val="32"/>
        </w:rPr>
        <w:t>部门概况</w:t>
      </w:r>
    </w:p>
    <w:p w:rsidR="00236E2F" w:rsidRPr="003A1429" w:rsidRDefault="00EF1E3F" w:rsidP="003A1429">
      <w:pPr>
        <w:adjustRightInd w:val="0"/>
        <w:snapToGrid w:val="0"/>
        <w:spacing w:line="600" w:lineRule="exact"/>
        <w:ind w:rightChars="-104" w:right="-333" w:firstLine="640"/>
        <w:rPr>
          <w:rFonts w:ascii="仿宋_GB2312" w:hAnsi="宋体"/>
          <w:szCs w:val="32"/>
        </w:rPr>
      </w:pPr>
      <w:r w:rsidRPr="003A1429">
        <w:rPr>
          <w:rFonts w:ascii="仿宋_GB2312" w:hAnsi="宋体" w:hint="eastAsia"/>
          <w:szCs w:val="32"/>
        </w:rPr>
        <w:t>一、主要职能</w:t>
      </w:r>
    </w:p>
    <w:p w:rsidR="00EF1E3F" w:rsidRPr="003A1429" w:rsidRDefault="00EF1E3F" w:rsidP="003A1429">
      <w:pPr>
        <w:adjustRightInd w:val="0"/>
        <w:snapToGrid w:val="0"/>
        <w:spacing w:line="600" w:lineRule="exact"/>
        <w:ind w:rightChars="-104" w:right="-333" w:firstLine="640"/>
        <w:rPr>
          <w:rFonts w:ascii="仿宋_GB2312" w:hAnsi="宋体"/>
          <w:szCs w:val="32"/>
        </w:rPr>
      </w:pPr>
      <w:r w:rsidRPr="003A1429">
        <w:rPr>
          <w:rFonts w:ascii="仿宋_GB2312" w:hAnsi="宋体" w:hint="eastAsia"/>
          <w:szCs w:val="32"/>
        </w:rPr>
        <w:t>二、机构设置情况</w:t>
      </w:r>
    </w:p>
    <w:p w:rsidR="00CF3719" w:rsidRDefault="00614755" w:rsidP="00CF3719">
      <w:pPr>
        <w:adjustRightInd w:val="0"/>
        <w:snapToGrid w:val="0"/>
        <w:spacing w:line="600" w:lineRule="exact"/>
        <w:ind w:rightChars="-104" w:right="-333" w:firstLineChars="200" w:firstLine="640"/>
        <w:rPr>
          <w:rFonts w:ascii="仿宋_GB2312" w:hAnsi="宋体"/>
          <w:szCs w:val="32"/>
        </w:rPr>
      </w:pPr>
      <w:r w:rsidRPr="00614755">
        <w:rPr>
          <w:rFonts w:ascii="仿宋_GB2312" w:hAnsi="宋体" w:hint="eastAsia"/>
          <w:szCs w:val="32"/>
        </w:rPr>
        <w:t>三、</w:t>
      </w:r>
      <w:r w:rsidR="00912A77">
        <w:rPr>
          <w:rFonts w:ascii="仿宋_GB2312" w:hAnsi="宋体" w:hint="eastAsia"/>
          <w:szCs w:val="32"/>
        </w:rPr>
        <w:t>人才队伍</w:t>
      </w:r>
    </w:p>
    <w:p w:rsidR="00912A77" w:rsidRDefault="00912A77" w:rsidP="00CF3719">
      <w:pPr>
        <w:adjustRightInd w:val="0"/>
        <w:snapToGrid w:val="0"/>
        <w:spacing w:line="600" w:lineRule="exact"/>
        <w:ind w:rightChars="-104" w:right="-333" w:firstLineChars="200" w:firstLine="640"/>
        <w:rPr>
          <w:rFonts w:ascii="仿宋_GB2312" w:hAnsi="宋体"/>
          <w:szCs w:val="32"/>
        </w:rPr>
      </w:pPr>
      <w:r>
        <w:rPr>
          <w:rFonts w:ascii="仿宋_GB2312" w:hAnsi="宋体" w:hint="eastAsia"/>
          <w:szCs w:val="32"/>
        </w:rPr>
        <w:t>四</w:t>
      </w:r>
      <w:r>
        <w:rPr>
          <w:rFonts w:ascii="仿宋_GB2312" w:hAnsi="宋体"/>
          <w:szCs w:val="32"/>
        </w:rPr>
        <w:t>、学科建设</w:t>
      </w:r>
    </w:p>
    <w:p w:rsidR="00614755" w:rsidRPr="00614755" w:rsidRDefault="00614755" w:rsidP="00CF3719">
      <w:pPr>
        <w:adjustRightInd w:val="0"/>
        <w:snapToGrid w:val="0"/>
        <w:spacing w:line="600" w:lineRule="exact"/>
        <w:ind w:rightChars="-104" w:right="-333" w:firstLineChars="200" w:firstLine="640"/>
        <w:rPr>
          <w:rFonts w:ascii="仿宋_GB2312" w:hAnsi="宋体"/>
          <w:szCs w:val="32"/>
        </w:rPr>
      </w:pPr>
    </w:p>
    <w:p w:rsidR="00236E2F" w:rsidRDefault="00EF1E3F" w:rsidP="00D64010">
      <w:pPr>
        <w:adjustRightInd w:val="0"/>
        <w:snapToGrid w:val="0"/>
        <w:spacing w:line="600" w:lineRule="exact"/>
        <w:ind w:rightChars="-104" w:right="-333" w:firstLineChars="200" w:firstLine="640"/>
        <w:rPr>
          <w:rFonts w:ascii="黑体" w:eastAsia="黑体" w:hAnsi="宋体"/>
          <w:bCs/>
          <w:szCs w:val="32"/>
        </w:rPr>
      </w:pPr>
      <w:r w:rsidRPr="00D64010">
        <w:rPr>
          <w:rFonts w:ascii="黑体" w:eastAsia="黑体" w:hAnsi="宋体" w:hint="eastAsia"/>
          <w:szCs w:val="32"/>
        </w:rPr>
        <w:t>第二部分：</w:t>
      </w:r>
      <w:r w:rsidR="00177676">
        <w:rPr>
          <w:rFonts w:ascii="黑体" w:eastAsia="黑体" w:hAnsi="宋体" w:hint="eastAsia"/>
          <w:szCs w:val="32"/>
        </w:rPr>
        <w:t>2020</w:t>
      </w:r>
      <w:r w:rsidRPr="00D64010">
        <w:rPr>
          <w:rFonts w:ascii="黑体" w:eastAsia="黑体" w:hAnsi="宋体" w:hint="eastAsia"/>
          <w:szCs w:val="32"/>
        </w:rPr>
        <w:t>年部门预算报表</w:t>
      </w:r>
    </w:p>
    <w:p w:rsidR="004C7143" w:rsidRDefault="004C7143" w:rsidP="004C7143">
      <w:pPr>
        <w:adjustRightInd w:val="0"/>
        <w:snapToGrid w:val="0"/>
        <w:spacing w:line="600" w:lineRule="exact"/>
        <w:ind w:rightChars="-104" w:right="-333" w:firstLine="640"/>
        <w:rPr>
          <w:rFonts w:ascii="仿宋_GB2312" w:hAnsi="宋体"/>
          <w:szCs w:val="32"/>
        </w:rPr>
      </w:pPr>
      <w:r>
        <w:rPr>
          <w:rFonts w:ascii="仿宋_GB2312" w:hAnsi="宋体" w:hint="eastAsia"/>
          <w:szCs w:val="32"/>
        </w:rPr>
        <w:t>一、部门收支总表</w:t>
      </w:r>
    </w:p>
    <w:p w:rsidR="004C7143" w:rsidRDefault="004C7143" w:rsidP="004C7143">
      <w:pPr>
        <w:adjustRightInd w:val="0"/>
        <w:snapToGrid w:val="0"/>
        <w:spacing w:line="600" w:lineRule="exact"/>
        <w:ind w:rightChars="-104" w:right="-333" w:firstLine="640"/>
        <w:rPr>
          <w:rFonts w:ascii="仿宋_GB2312" w:hAnsi="宋体"/>
          <w:szCs w:val="32"/>
        </w:rPr>
      </w:pPr>
      <w:r>
        <w:rPr>
          <w:rFonts w:ascii="仿宋_GB2312" w:hAnsi="宋体" w:hint="eastAsia"/>
          <w:szCs w:val="32"/>
        </w:rPr>
        <w:t>二、</w:t>
      </w:r>
      <w:r w:rsidRPr="00455F54">
        <w:rPr>
          <w:rFonts w:ascii="仿宋_GB2312" w:hAnsi="宋体" w:hint="eastAsia"/>
          <w:szCs w:val="32"/>
        </w:rPr>
        <w:t>部门收入总表</w:t>
      </w:r>
    </w:p>
    <w:p w:rsidR="004C7143" w:rsidRDefault="004C7143" w:rsidP="004C7143">
      <w:pPr>
        <w:adjustRightInd w:val="0"/>
        <w:snapToGrid w:val="0"/>
        <w:spacing w:line="600" w:lineRule="exact"/>
        <w:ind w:rightChars="-104" w:right="-333" w:firstLine="640"/>
        <w:rPr>
          <w:rFonts w:ascii="仿宋_GB2312" w:hAnsi="宋体"/>
          <w:szCs w:val="32"/>
        </w:rPr>
      </w:pPr>
      <w:r>
        <w:rPr>
          <w:rFonts w:ascii="仿宋_GB2312" w:hAnsi="宋体" w:hint="eastAsia"/>
          <w:szCs w:val="32"/>
        </w:rPr>
        <w:t>三、</w:t>
      </w:r>
      <w:r w:rsidRPr="00455F54">
        <w:rPr>
          <w:rFonts w:ascii="仿宋_GB2312" w:hAnsi="宋体" w:hint="eastAsia"/>
          <w:szCs w:val="32"/>
        </w:rPr>
        <w:t>部门支出总表</w:t>
      </w:r>
    </w:p>
    <w:p w:rsidR="004C7143" w:rsidRPr="00455F54" w:rsidRDefault="004C7143" w:rsidP="004C7143">
      <w:pPr>
        <w:adjustRightInd w:val="0"/>
        <w:snapToGrid w:val="0"/>
        <w:spacing w:line="600" w:lineRule="exact"/>
        <w:ind w:rightChars="-104" w:right="-333" w:firstLine="640"/>
        <w:rPr>
          <w:rFonts w:ascii="仿宋_GB2312" w:hAnsi="宋体"/>
          <w:szCs w:val="32"/>
        </w:rPr>
      </w:pPr>
      <w:r>
        <w:rPr>
          <w:rFonts w:ascii="仿宋_GB2312" w:hAnsi="宋体" w:hint="eastAsia"/>
          <w:szCs w:val="32"/>
        </w:rPr>
        <w:t>四</w:t>
      </w:r>
      <w:r w:rsidRPr="00455F54">
        <w:rPr>
          <w:rFonts w:ascii="仿宋_GB2312" w:hAnsi="宋体" w:hint="eastAsia"/>
          <w:szCs w:val="32"/>
        </w:rPr>
        <w:t>、财政拨款收支总表</w:t>
      </w:r>
    </w:p>
    <w:p w:rsidR="004C7143" w:rsidRPr="00455F54" w:rsidRDefault="004C7143" w:rsidP="004C7143">
      <w:pPr>
        <w:adjustRightInd w:val="0"/>
        <w:snapToGrid w:val="0"/>
        <w:spacing w:line="600" w:lineRule="exact"/>
        <w:ind w:rightChars="-104" w:right="-333" w:firstLine="640"/>
        <w:rPr>
          <w:rFonts w:ascii="仿宋_GB2312" w:hAnsi="宋体"/>
          <w:szCs w:val="32"/>
        </w:rPr>
      </w:pPr>
      <w:r>
        <w:rPr>
          <w:rFonts w:ascii="仿宋_GB2312" w:hAnsi="宋体" w:hint="eastAsia"/>
          <w:szCs w:val="32"/>
        </w:rPr>
        <w:t>五</w:t>
      </w:r>
      <w:r w:rsidRPr="00455F54">
        <w:rPr>
          <w:rFonts w:ascii="仿宋_GB2312" w:hAnsi="宋体" w:hint="eastAsia"/>
          <w:szCs w:val="32"/>
        </w:rPr>
        <w:t>、一般公共预算支出表</w:t>
      </w:r>
    </w:p>
    <w:p w:rsidR="004C7143" w:rsidRPr="00455F54" w:rsidRDefault="004C7143" w:rsidP="004C7143">
      <w:pPr>
        <w:adjustRightInd w:val="0"/>
        <w:snapToGrid w:val="0"/>
        <w:spacing w:line="600" w:lineRule="exact"/>
        <w:ind w:rightChars="-104" w:right="-333" w:firstLine="640"/>
        <w:rPr>
          <w:rFonts w:ascii="仿宋_GB2312" w:hAnsi="宋体"/>
          <w:szCs w:val="32"/>
        </w:rPr>
      </w:pPr>
      <w:r>
        <w:rPr>
          <w:rFonts w:ascii="仿宋_GB2312" w:hAnsi="宋体" w:hint="eastAsia"/>
          <w:szCs w:val="32"/>
        </w:rPr>
        <w:t>六</w:t>
      </w:r>
      <w:r w:rsidRPr="00455F54">
        <w:rPr>
          <w:rFonts w:ascii="仿宋_GB2312" w:hAnsi="宋体" w:hint="eastAsia"/>
          <w:szCs w:val="32"/>
        </w:rPr>
        <w:t>、一般公共预算基本支出表</w:t>
      </w:r>
    </w:p>
    <w:p w:rsidR="004C7143" w:rsidRPr="00455F54" w:rsidRDefault="004C7143" w:rsidP="004C7143">
      <w:pPr>
        <w:adjustRightInd w:val="0"/>
        <w:snapToGrid w:val="0"/>
        <w:spacing w:line="600" w:lineRule="exact"/>
        <w:ind w:rightChars="-104" w:right="-333" w:firstLine="640"/>
        <w:rPr>
          <w:rFonts w:ascii="仿宋_GB2312" w:hAnsi="宋体"/>
          <w:szCs w:val="32"/>
        </w:rPr>
      </w:pPr>
      <w:r>
        <w:rPr>
          <w:rFonts w:ascii="仿宋_GB2312" w:hAnsi="宋体" w:hint="eastAsia"/>
          <w:szCs w:val="32"/>
        </w:rPr>
        <w:t>七</w:t>
      </w:r>
      <w:r w:rsidRPr="00455F54">
        <w:rPr>
          <w:rFonts w:ascii="仿宋_GB2312" w:hAnsi="宋体" w:hint="eastAsia"/>
          <w:szCs w:val="32"/>
        </w:rPr>
        <w:t>、</w:t>
      </w:r>
      <w:r w:rsidRPr="009E40F9">
        <w:rPr>
          <w:rFonts w:ascii="仿宋_GB2312" w:hAnsi="宋体" w:hint="eastAsia"/>
          <w:szCs w:val="32"/>
        </w:rPr>
        <w:t>一般公共预算“三公”经费支出表</w:t>
      </w:r>
    </w:p>
    <w:p w:rsidR="0093566E" w:rsidRPr="0093566E" w:rsidRDefault="0093566E" w:rsidP="0093566E">
      <w:pPr>
        <w:adjustRightInd w:val="0"/>
        <w:snapToGrid w:val="0"/>
        <w:spacing w:line="600" w:lineRule="exact"/>
        <w:ind w:rightChars="-104" w:right="-333" w:firstLine="640"/>
        <w:rPr>
          <w:rFonts w:ascii="仿宋_GB2312" w:hAnsi="宋体"/>
          <w:szCs w:val="32"/>
        </w:rPr>
      </w:pPr>
      <w:r w:rsidRPr="0093566E">
        <w:rPr>
          <w:rFonts w:ascii="仿宋_GB2312" w:hAnsi="宋体" w:hint="eastAsia"/>
          <w:szCs w:val="32"/>
        </w:rPr>
        <w:t>八、政府性基金预算情况说明</w:t>
      </w:r>
    </w:p>
    <w:p w:rsidR="00236E2F" w:rsidRPr="0093566E" w:rsidRDefault="00236E2F" w:rsidP="00D64010">
      <w:pPr>
        <w:adjustRightInd w:val="0"/>
        <w:snapToGrid w:val="0"/>
        <w:spacing w:line="600" w:lineRule="exact"/>
        <w:ind w:rightChars="-104" w:right="-333" w:firstLineChars="200" w:firstLine="640"/>
        <w:rPr>
          <w:rFonts w:ascii="黑体" w:eastAsia="黑体" w:hAnsi="宋体"/>
          <w:bCs/>
          <w:szCs w:val="32"/>
        </w:rPr>
      </w:pPr>
    </w:p>
    <w:p w:rsidR="00236E2F" w:rsidRDefault="00EF1E3F" w:rsidP="00D64010">
      <w:pPr>
        <w:adjustRightInd w:val="0"/>
        <w:snapToGrid w:val="0"/>
        <w:spacing w:line="600" w:lineRule="exact"/>
        <w:ind w:rightChars="-104" w:right="-333" w:firstLineChars="200" w:firstLine="640"/>
        <w:rPr>
          <w:rFonts w:ascii="黑体" w:eastAsia="黑体" w:hAnsi="宋体"/>
          <w:bCs/>
          <w:szCs w:val="32"/>
        </w:rPr>
      </w:pPr>
      <w:r w:rsidRPr="00D64010">
        <w:rPr>
          <w:rFonts w:ascii="黑体" w:eastAsia="黑体" w:hint="eastAsia"/>
          <w:szCs w:val="32"/>
        </w:rPr>
        <w:t>第三部分：</w:t>
      </w:r>
      <w:r w:rsidR="00177676">
        <w:rPr>
          <w:rFonts w:ascii="黑体" w:eastAsia="黑体" w:hint="eastAsia"/>
          <w:szCs w:val="32"/>
        </w:rPr>
        <w:t>2020</w:t>
      </w:r>
      <w:r>
        <w:rPr>
          <w:rFonts w:ascii="黑体" w:eastAsia="黑体" w:hint="eastAsia"/>
          <w:szCs w:val="32"/>
        </w:rPr>
        <w:t>年部门预算情况说明</w:t>
      </w:r>
    </w:p>
    <w:p w:rsidR="00236E2F" w:rsidRDefault="00236E2F" w:rsidP="00D64010">
      <w:pPr>
        <w:adjustRightInd w:val="0"/>
        <w:snapToGrid w:val="0"/>
        <w:spacing w:line="600" w:lineRule="exact"/>
        <w:ind w:rightChars="-104" w:right="-333" w:firstLineChars="200" w:firstLine="640"/>
        <w:rPr>
          <w:rFonts w:ascii="黑体" w:eastAsia="黑体" w:hAnsi="宋体"/>
          <w:bCs/>
          <w:szCs w:val="32"/>
        </w:rPr>
      </w:pPr>
    </w:p>
    <w:p w:rsidR="00236E2F" w:rsidRDefault="00EF1E3F" w:rsidP="00D64010">
      <w:pPr>
        <w:adjustRightInd w:val="0"/>
        <w:snapToGrid w:val="0"/>
        <w:spacing w:line="600" w:lineRule="exact"/>
        <w:ind w:rightChars="-104" w:right="-333" w:firstLineChars="200" w:firstLine="640"/>
        <w:rPr>
          <w:rFonts w:ascii="黑体" w:eastAsia="黑体" w:hAnsi="宋体"/>
          <w:bCs/>
          <w:szCs w:val="32"/>
        </w:rPr>
      </w:pPr>
      <w:r>
        <w:rPr>
          <w:rFonts w:ascii="黑体" w:eastAsia="黑体" w:hint="eastAsia"/>
          <w:szCs w:val="32"/>
        </w:rPr>
        <w:t>第四</w:t>
      </w:r>
      <w:r w:rsidRPr="00D64010">
        <w:rPr>
          <w:rFonts w:ascii="黑体" w:eastAsia="黑体" w:hint="eastAsia"/>
          <w:szCs w:val="32"/>
        </w:rPr>
        <w:t>部分：</w:t>
      </w:r>
      <w:r w:rsidR="00CF3719">
        <w:rPr>
          <w:rFonts w:ascii="黑体" w:eastAsia="黑体" w:hint="eastAsia"/>
          <w:szCs w:val="32"/>
        </w:rPr>
        <w:t>专业</w:t>
      </w:r>
      <w:r w:rsidRPr="00D64010">
        <w:rPr>
          <w:rFonts w:ascii="黑体" w:eastAsia="黑体" w:hint="eastAsia"/>
          <w:szCs w:val="32"/>
        </w:rPr>
        <w:t>名词解释</w:t>
      </w:r>
    </w:p>
    <w:p w:rsidR="00236E2F" w:rsidRDefault="00236E2F" w:rsidP="00D64010">
      <w:pPr>
        <w:adjustRightInd w:val="0"/>
        <w:snapToGrid w:val="0"/>
        <w:spacing w:line="600" w:lineRule="exact"/>
        <w:ind w:rightChars="-104" w:right="-333" w:firstLineChars="200" w:firstLine="640"/>
        <w:rPr>
          <w:rFonts w:ascii="黑体" w:eastAsia="黑体" w:hAnsi="宋体"/>
          <w:bCs/>
          <w:szCs w:val="32"/>
        </w:rPr>
      </w:pPr>
    </w:p>
    <w:p w:rsidR="002879DF" w:rsidRPr="00D64010" w:rsidRDefault="00D20F94" w:rsidP="003A1429">
      <w:pPr>
        <w:adjustRightInd w:val="0"/>
        <w:snapToGrid w:val="0"/>
        <w:spacing w:line="600" w:lineRule="exact"/>
        <w:ind w:rightChars="-104" w:right="-333" w:firstLineChars="200" w:firstLine="640"/>
        <w:jc w:val="center"/>
        <w:rPr>
          <w:rFonts w:ascii="黑体" w:eastAsia="黑体" w:hAnsi="宋体"/>
          <w:bCs/>
          <w:szCs w:val="32"/>
        </w:rPr>
      </w:pPr>
      <w:r>
        <w:rPr>
          <w:rFonts w:ascii="黑体" w:eastAsia="黑体" w:hAnsi="宋体"/>
          <w:bCs/>
          <w:szCs w:val="32"/>
        </w:rPr>
        <w:br w:type="page"/>
      </w:r>
      <w:r w:rsidR="005A1F48" w:rsidRPr="00D64010">
        <w:rPr>
          <w:rFonts w:ascii="黑体" w:eastAsia="黑体" w:hAnsi="宋体" w:hint="eastAsia"/>
          <w:bCs/>
          <w:szCs w:val="32"/>
        </w:rPr>
        <w:lastRenderedPageBreak/>
        <w:t>第一部分：</w:t>
      </w:r>
      <w:r w:rsidR="002879DF">
        <w:rPr>
          <w:rFonts w:ascii="黑体" w:eastAsia="黑体" w:hAnsi="宋体" w:hint="eastAsia"/>
          <w:bCs/>
          <w:szCs w:val="32"/>
        </w:rPr>
        <w:t>部门概况</w:t>
      </w:r>
    </w:p>
    <w:p w:rsidR="002879DF" w:rsidRDefault="00C45314" w:rsidP="00614755">
      <w:pPr>
        <w:adjustRightInd w:val="0"/>
        <w:snapToGrid w:val="0"/>
        <w:spacing w:line="600" w:lineRule="exact"/>
        <w:ind w:rightChars="-104" w:right="-333" w:firstLineChars="200" w:firstLine="600"/>
        <w:rPr>
          <w:rFonts w:ascii="宋体" w:hAnsi="宋体" w:cs="宋体"/>
          <w:kern w:val="0"/>
          <w:sz w:val="30"/>
          <w:szCs w:val="30"/>
        </w:rPr>
      </w:pPr>
      <w:r w:rsidRPr="00614755">
        <w:rPr>
          <w:rFonts w:ascii="宋体" w:hAnsi="宋体" w:cs="宋体" w:hint="eastAsia"/>
          <w:kern w:val="0"/>
          <w:sz w:val="30"/>
          <w:szCs w:val="30"/>
        </w:rPr>
        <w:t>桂林医学院附属医院创建于</w:t>
      </w:r>
      <w:r w:rsidRPr="00614755">
        <w:rPr>
          <w:rFonts w:ascii="宋体" w:hAnsi="宋体" w:cs="宋体" w:hint="eastAsia"/>
          <w:kern w:val="0"/>
          <w:sz w:val="30"/>
          <w:szCs w:val="30"/>
        </w:rPr>
        <w:t>1958</w:t>
      </w:r>
      <w:r w:rsidRPr="00614755">
        <w:rPr>
          <w:rFonts w:ascii="宋体" w:hAnsi="宋体" w:cs="宋体" w:hint="eastAsia"/>
          <w:kern w:val="0"/>
          <w:sz w:val="30"/>
          <w:szCs w:val="30"/>
        </w:rPr>
        <w:t>年</w:t>
      </w:r>
      <w:r w:rsidRPr="00614755">
        <w:rPr>
          <w:rFonts w:ascii="宋体" w:hAnsi="宋体" w:cs="宋体" w:hint="eastAsia"/>
          <w:kern w:val="0"/>
          <w:sz w:val="30"/>
          <w:szCs w:val="30"/>
        </w:rPr>
        <w:t>5</w:t>
      </w:r>
      <w:r w:rsidRPr="00614755">
        <w:rPr>
          <w:rFonts w:ascii="宋体" w:hAnsi="宋体" w:cs="宋体" w:hint="eastAsia"/>
          <w:kern w:val="0"/>
          <w:sz w:val="30"/>
          <w:szCs w:val="30"/>
        </w:rPr>
        <w:t>月，是一所集医疗、教学、科研、预防、康复、急救为一体的综合性三级甲等医院。医院是国家药物临床试验基地、全国县级医院血液净化培训基地、首批住院医师规范化培训基地、</w:t>
      </w:r>
      <w:r w:rsidR="00D211D1">
        <w:rPr>
          <w:rFonts w:ascii="宋体" w:hAnsi="宋体" w:cs="宋体" w:hint="eastAsia"/>
          <w:kern w:val="0"/>
          <w:sz w:val="30"/>
          <w:szCs w:val="30"/>
        </w:rPr>
        <w:t>卫生部</w:t>
      </w:r>
      <w:r w:rsidR="00D211D1">
        <w:rPr>
          <w:rFonts w:ascii="宋体" w:hAnsi="宋体" w:cs="宋体"/>
          <w:kern w:val="0"/>
          <w:sz w:val="30"/>
          <w:szCs w:val="30"/>
        </w:rPr>
        <w:t>国际紧急救援中心网络医院、</w:t>
      </w:r>
      <w:r w:rsidRPr="00614755">
        <w:rPr>
          <w:rFonts w:ascii="宋体" w:hAnsi="宋体" w:cs="宋体" w:hint="eastAsia"/>
          <w:kern w:val="0"/>
          <w:sz w:val="30"/>
          <w:szCs w:val="30"/>
        </w:rPr>
        <w:t>中国卒中中心联盟单位、中国胸</w:t>
      </w:r>
      <w:proofErr w:type="gramStart"/>
      <w:r w:rsidRPr="00614755">
        <w:rPr>
          <w:rFonts w:ascii="宋体" w:hAnsi="宋体" w:cs="宋体" w:hint="eastAsia"/>
          <w:kern w:val="0"/>
          <w:sz w:val="30"/>
          <w:szCs w:val="30"/>
        </w:rPr>
        <w:t>痛中心</w:t>
      </w:r>
      <w:proofErr w:type="gramEnd"/>
      <w:r w:rsidRPr="00614755">
        <w:rPr>
          <w:rFonts w:ascii="宋体" w:hAnsi="宋体" w:cs="宋体" w:hint="eastAsia"/>
          <w:kern w:val="0"/>
          <w:sz w:val="30"/>
          <w:szCs w:val="30"/>
        </w:rPr>
        <w:t>认证医院、广西临床病理质量控制中心及桂林诊断中心、广西地中海贫血产前诊断分中心。</w:t>
      </w:r>
      <w:r w:rsidR="00D211D1">
        <w:rPr>
          <w:rFonts w:ascii="宋体" w:hAnsi="宋体" w:cs="宋体" w:hint="eastAsia"/>
          <w:kern w:val="0"/>
          <w:sz w:val="30"/>
          <w:szCs w:val="30"/>
        </w:rPr>
        <w:t>医院</w:t>
      </w:r>
      <w:r w:rsidR="00D211D1">
        <w:rPr>
          <w:rFonts w:ascii="宋体" w:hAnsi="宋体" w:cs="宋体"/>
          <w:kern w:val="0"/>
          <w:sz w:val="30"/>
          <w:szCs w:val="30"/>
        </w:rPr>
        <w:t>是经中国医院</w:t>
      </w:r>
      <w:r w:rsidR="00D211D1">
        <w:rPr>
          <w:rFonts w:ascii="宋体" w:hAnsi="宋体" w:cs="宋体" w:hint="eastAsia"/>
          <w:kern w:val="0"/>
          <w:sz w:val="30"/>
          <w:szCs w:val="30"/>
        </w:rPr>
        <w:t>管理</w:t>
      </w:r>
      <w:r w:rsidR="00D211D1">
        <w:rPr>
          <w:rFonts w:ascii="宋体" w:hAnsi="宋体" w:cs="宋体"/>
          <w:kern w:val="0"/>
          <w:sz w:val="30"/>
          <w:szCs w:val="30"/>
        </w:rPr>
        <w:t>学会审核批准的</w:t>
      </w:r>
      <w:r w:rsidR="00D211D1">
        <w:rPr>
          <w:rFonts w:ascii="宋体" w:hAnsi="宋体" w:cs="宋体"/>
          <w:kern w:val="0"/>
          <w:sz w:val="30"/>
          <w:szCs w:val="30"/>
        </w:rPr>
        <w:t>“</w:t>
      </w:r>
      <w:r w:rsidR="00D211D1">
        <w:rPr>
          <w:rFonts w:ascii="宋体" w:hAnsi="宋体" w:cs="宋体" w:hint="eastAsia"/>
          <w:kern w:val="0"/>
          <w:sz w:val="30"/>
          <w:szCs w:val="30"/>
        </w:rPr>
        <w:t>全国</w:t>
      </w:r>
      <w:r w:rsidR="00D211D1">
        <w:rPr>
          <w:rFonts w:ascii="宋体" w:hAnsi="宋体" w:cs="宋体"/>
          <w:kern w:val="0"/>
          <w:sz w:val="30"/>
          <w:szCs w:val="30"/>
        </w:rPr>
        <w:t>百姓放心示范医院</w:t>
      </w:r>
      <w:r w:rsidR="00D211D1">
        <w:rPr>
          <w:rFonts w:ascii="宋体" w:hAnsi="宋体" w:cs="宋体"/>
          <w:kern w:val="0"/>
          <w:sz w:val="30"/>
          <w:szCs w:val="30"/>
        </w:rPr>
        <w:t>”</w:t>
      </w:r>
      <w:r w:rsidR="00D211D1">
        <w:rPr>
          <w:rFonts w:ascii="宋体" w:hAnsi="宋体" w:cs="宋体" w:hint="eastAsia"/>
          <w:kern w:val="0"/>
          <w:sz w:val="30"/>
          <w:szCs w:val="30"/>
        </w:rPr>
        <w:t>，是</w:t>
      </w:r>
      <w:r w:rsidR="00D211D1">
        <w:rPr>
          <w:rFonts w:ascii="宋体" w:hAnsi="宋体" w:cs="宋体"/>
          <w:kern w:val="0"/>
          <w:sz w:val="30"/>
          <w:szCs w:val="30"/>
        </w:rPr>
        <w:t>全国卫生系统</w:t>
      </w:r>
      <w:r w:rsidR="00D211D1">
        <w:rPr>
          <w:rFonts w:ascii="宋体" w:hAnsi="宋体" w:cs="宋体"/>
          <w:kern w:val="0"/>
          <w:sz w:val="30"/>
          <w:szCs w:val="30"/>
        </w:rPr>
        <w:t>“</w:t>
      </w:r>
      <w:r w:rsidR="00D211D1">
        <w:rPr>
          <w:rFonts w:ascii="宋体" w:hAnsi="宋体" w:cs="宋体" w:hint="eastAsia"/>
          <w:kern w:val="0"/>
          <w:sz w:val="30"/>
          <w:szCs w:val="30"/>
        </w:rPr>
        <w:t>先进</w:t>
      </w:r>
      <w:r w:rsidR="00D211D1">
        <w:rPr>
          <w:rFonts w:ascii="宋体" w:hAnsi="宋体" w:cs="宋体"/>
          <w:kern w:val="0"/>
          <w:sz w:val="30"/>
          <w:szCs w:val="30"/>
        </w:rPr>
        <w:t>集体</w:t>
      </w:r>
      <w:r w:rsidR="00D211D1">
        <w:rPr>
          <w:rFonts w:ascii="宋体" w:hAnsi="宋体" w:cs="宋体"/>
          <w:kern w:val="0"/>
          <w:sz w:val="30"/>
          <w:szCs w:val="30"/>
        </w:rPr>
        <w:t>”</w:t>
      </w:r>
      <w:r w:rsidR="00D211D1">
        <w:rPr>
          <w:rFonts w:ascii="宋体" w:hAnsi="宋体" w:cs="宋体" w:hint="eastAsia"/>
          <w:kern w:val="0"/>
          <w:sz w:val="30"/>
          <w:szCs w:val="30"/>
        </w:rPr>
        <w:t>单位</w:t>
      </w:r>
      <w:r w:rsidR="00220514">
        <w:rPr>
          <w:rFonts w:ascii="宋体" w:hAnsi="宋体" w:cs="宋体" w:hint="eastAsia"/>
          <w:kern w:val="0"/>
          <w:sz w:val="30"/>
          <w:szCs w:val="30"/>
        </w:rPr>
        <w:t>。</w:t>
      </w:r>
      <w:bookmarkStart w:id="0" w:name="_GoBack"/>
      <w:bookmarkEnd w:id="0"/>
    </w:p>
    <w:p w:rsidR="000C7055" w:rsidRPr="000C7055" w:rsidRDefault="000C7055" w:rsidP="000C7055">
      <w:pPr>
        <w:pStyle w:val="ab"/>
        <w:numPr>
          <w:ilvl w:val="0"/>
          <w:numId w:val="9"/>
        </w:numPr>
        <w:adjustRightInd w:val="0"/>
        <w:snapToGrid w:val="0"/>
        <w:spacing w:line="600" w:lineRule="exact"/>
        <w:ind w:rightChars="-104" w:right="-333" w:firstLineChars="0"/>
        <w:rPr>
          <w:rFonts w:ascii="黑体" w:eastAsia="黑体" w:hAnsi="宋体"/>
          <w:szCs w:val="32"/>
        </w:rPr>
      </w:pPr>
      <w:r w:rsidRPr="000C7055">
        <w:rPr>
          <w:rFonts w:ascii="黑体" w:eastAsia="黑体" w:hAnsi="宋体" w:hint="eastAsia"/>
          <w:szCs w:val="32"/>
        </w:rPr>
        <w:t>主要职能</w:t>
      </w:r>
    </w:p>
    <w:p w:rsidR="000C7055" w:rsidRPr="00D0264A" w:rsidRDefault="00D0264A" w:rsidP="00D0264A">
      <w:pPr>
        <w:adjustRightInd w:val="0"/>
        <w:snapToGrid w:val="0"/>
        <w:spacing w:line="600" w:lineRule="exact"/>
        <w:ind w:rightChars="-104" w:right="-333" w:firstLineChars="200" w:firstLine="600"/>
        <w:rPr>
          <w:rFonts w:ascii="宋体" w:hAnsi="宋体" w:cs="宋体"/>
          <w:kern w:val="0"/>
          <w:sz w:val="30"/>
          <w:szCs w:val="30"/>
        </w:rPr>
      </w:pPr>
      <w:r>
        <w:rPr>
          <w:rFonts w:ascii="宋体" w:hAnsi="宋体" w:cs="宋体" w:hint="eastAsia"/>
          <w:kern w:val="0"/>
          <w:sz w:val="30"/>
          <w:szCs w:val="30"/>
        </w:rPr>
        <w:t>从事相关疾病诊断、治疗以及</w:t>
      </w:r>
      <w:r w:rsidRPr="00D0264A">
        <w:rPr>
          <w:rFonts w:ascii="宋体" w:hAnsi="宋体" w:cs="宋体" w:hint="eastAsia"/>
          <w:kern w:val="0"/>
          <w:sz w:val="30"/>
          <w:szCs w:val="30"/>
        </w:rPr>
        <w:t>医学教学和医学研究</w:t>
      </w:r>
      <w:r w:rsidR="00350486">
        <w:rPr>
          <w:rFonts w:ascii="宋体" w:hAnsi="宋体" w:cs="宋体" w:hint="eastAsia"/>
          <w:kern w:val="0"/>
          <w:sz w:val="30"/>
          <w:szCs w:val="30"/>
        </w:rPr>
        <w:t>工作</w:t>
      </w:r>
      <w:r w:rsidRPr="00D0264A">
        <w:rPr>
          <w:rFonts w:ascii="宋体" w:hAnsi="宋体" w:cs="宋体" w:hint="eastAsia"/>
          <w:kern w:val="0"/>
          <w:sz w:val="30"/>
          <w:szCs w:val="30"/>
        </w:rPr>
        <w:t>，为</w:t>
      </w:r>
      <w:r w:rsidR="00A90F76">
        <w:rPr>
          <w:rFonts w:ascii="宋体" w:hAnsi="宋体" w:cs="宋体" w:hint="eastAsia"/>
          <w:kern w:val="0"/>
          <w:sz w:val="30"/>
          <w:szCs w:val="30"/>
        </w:rPr>
        <w:t>广大群众</w:t>
      </w:r>
      <w:r w:rsidRPr="00D0264A">
        <w:rPr>
          <w:rFonts w:ascii="宋体" w:hAnsi="宋体" w:cs="宋体" w:hint="eastAsia"/>
          <w:kern w:val="0"/>
          <w:sz w:val="30"/>
          <w:szCs w:val="30"/>
        </w:rPr>
        <w:t>提供医疗与护理服务、医疗保健及疾病预防服务</w:t>
      </w:r>
      <w:r w:rsidR="00D82FEF">
        <w:rPr>
          <w:rFonts w:ascii="宋体" w:hAnsi="宋体" w:cs="宋体" w:hint="eastAsia"/>
          <w:kern w:val="0"/>
          <w:sz w:val="30"/>
          <w:szCs w:val="30"/>
        </w:rPr>
        <w:t>。</w:t>
      </w:r>
      <w:r w:rsidR="00A90F76">
        <w:rPr>
          <w:rFonts w:ascii="宋体" w:hAnsi="宋体" w:cs="宋体" w:hint="eastAsia"/>
          <w:kern w:val="0"/>
          <w:sz w:val="30"/>
          <w:szCs w:val="30"/>
        </w:rPr>
        <w:t>医院</w:t>
      </w:r>
      <w:r w:rsidR="00A90F76" w:rsidRPr="00A90F76">
        <w:rPr>
          <w:rFonts w:ascii="宋体" w:hAnsi="宋体" w:cs="宋体" w:hint="eastAsia"/>
          <w:kern w:val="0"/>
          <w:sz w:val="30"/>
          <w:szCs w:val="30"/>
        </w:rPr>
        <w:t>承担桂北地区危急重症和疑难病诊治任务，在高质量综合性医疗服务的基础上，提供高水平的专科服务。承担公共卫生突发事件应急救治，开展临床医学教育和科研工作，提高医学科技水平的任务。建立对下级医疗机构经常性技术指导与合作关系，培养基层卫生技术和管理人才的工作。开展健康普及和健康教育以及卫生主管部门交办的预防保健任务。</w:t>
      </w:r>
    </w:p>
    <w:p w:rsidR="009E40F9" w:rsidRDefault="007A3E70" w:rsidP="000C7055">
      <w:pPr>
        <w:spacing w:line="600" w:lineRule="exact"/>
        <w:ind w:firstLineChars="200" w:firstLine="640"/>
        <w:rPr>
          <w:rFonts w:ascii="黑体" w:eastAsia="黑体" w:hAnsi="宋体"/>
          <w:szCs w:val="32"/>
        </w:rPr>
      </w:pPr>
      <w:r w:rsidRPr="009318AE">
        <w:rPr>
          <w:rFonts w:ascii="黑体" w:eastAsia="黑体" w:hAnsi="宋体" w:hint="eastAsia"/>
          <w:szCs w:val="32"/>
        </w:rPr>
        <w:t>二、</w:t>
      </w:r>
      <w:r w:rsidR="007F7591" w:rsidRPr="009318AE">
        <w:rPr>
          <w:rFonts w:ascii="黑体" w:eastAsia="黑体" w:hAnsi="宋体" w:hint="eastAsia"/>
          <w:szCs w:val="32"/>
        </w:rPr>
        <w:t>机构设置情况</w:t>
      </w:r>
    </w:p>
    <w:p w:rsidR="00A33103" w:rsidRDefault="00A33103" w:rsidP="00614755">
      <w:pPr>
        <w:adjustRightInd w:val="0"/>
        <w:snapToGrid w:val="0"/>
        <w:spacing w:line="600" w:lineRule="exact"/>
        <w:ind w:rightChars="-104" w:right="-333" w:firstLineChars="200" w:firstLine="600"/>
        <w:rPr>
          <w:rFonts w:ascii="宋体" w:hAnsi="宋体" w:cs="宋体"/>
          <w:kern w:val="0"/>
          <w:sz w:val="30"/>
          <w:szCs w:val="30"/>
        </w:rPr>
      </w:pPr>
      <w:r w:rsidRPr="00A33103">
        <w:rPr>
          <w:rFonts w:ascii="宋体" w:hAnsi="宋体" w:cs="宋体" w:hint="eastAsia"/>
          <w:kern w:val="0"/>
          <w:sz w:val="30"/>
          <w:szCs w:val="30"/>
        </w:rPr>
        <w:t>我院为差额补助事业单位</w:t>
      </w:r>
      <w:r>
        <w:rPr>
          <w:rFonts w:ascii="宋体" w:hAnsi="宋体" w:cs="宋体" w:hint="eastAsia"/>
          <w:kern w:val="0"/>
          <w:sz w:val="30"/>
          <w:szCs w:val="30"/>
        </w:rPr>
        <w:t>，</w:t>
      </w:r>
      <w:r w:rsidR="00C45314" w:rsidRPr="000A767E">
        <w:rPr>
          <w:rFonts w:ascii="宋体" w:hAnsi="宋体" w:cs="宋体" w:hint="eastAsia"/>
          <w:kern w:val="0"/>
          <w:sz w:val="30"/>
          <w:szCs w:val="30"/>
        </w:rPr>
        <w:t>独立编制机构</w:t>
      </w:r>
      <w:r w:rsidR="00C45314" w:rsidRPr="000A767E">
        <w:rPr>
          <w:rFonts w:ascii="宋体" w:hAnsi="宋体" w:cs="宋体" w:hint="eastAsia"/>
          <w:kern w:val="0"/>
          <w:sz w:val="30"/>
          <w:szCs w:val="30"/>
        </w:rPr>
        <w:t>1</w:t>
      </w:r>
      <w:r w:rsidR="00C45314" w:rsidRPr="000A767E">
        <w:rPr>
          <w:rFonts w:ascii="宋体" w:hAnsi="宋体" w:cs="宋体" w:hint="eastAsia"/>
          <w:kern w:val="0"/>
          <w:sz w:val="30"/>
          <w:szCs w:val="30"/>
        </w:rPr>
        <w:t>个，单位机构</w:t>
      </w:r>
      <w:r w:rsidR="00C45314" w:rsidRPr="000A767E">
        <w:rPr>
          <w:rFonts w:ascii="宋体" w:hAnsi="宋体" w:cs="宋体" w:hint="eastAsia"/>
          <w:kern w:val="0"/>
          <w:sz w:val="30"/>
          <w:szCs w:val="30"/>
        </w:rPr>
        <w:t>1</w:t>
      </w:r>
      <w:r w:rsidR="00C45314" w:rsidRPr="000A767E">
        <w:rPr>
          <w:rFonts w:ascii="宋体" w:hAnsi="宋体" w:cs="宋体" w:hint="eastAsia"/>
          <w:kern w:val="0"/>
          <w:sz w:val="30"/>
          <w:szCs w:val="30"/>
        </w:rPr>
        <w:t>个，</w:t>
      </w:r>
      <w:r w:rsidR="00614755">
        <w:rPr>
          <w:rFonts w:ascii="宋体" w:hAnsi="宋体" w:cs="宋体" w:hint="eastAsia"/>
          <w:kern w:val="0"/>
          <w:sz w:val="30"/>
          <w:szCs w:val="30"/>
        </w:rPr>
        <w:t>无下属单位</w:t>
      </w:r>
      <w:r w:rsidR="00BC56FD">
        <w:rPr>
          <w:rFonts w:ascii="宋体" w:hAnsi="宋体" w:cs="宋体" w:hint="eastAsia"/>
          <w:kern w:val="0"/>
          <w:sz w:val="30"/>
          <w:szCs w:val="30"/>
        </w:rPr>
        <w:t>。</w:t>
      </w:r>
      <w:r>
        <w:rPr>
          <w:rFonts w:ascii="宋体" w:hAnsi="宋体" w:cs="宋体" w:hint="eastAsia"/>
          <w:kern w:val="0"/>
          <w:sz w:val="30"/>
          <w:szCs w:val="30"/>
        </w:rPr>
        <w:t>医院</w:t>
      </w:r>
      <w:r>
        <w:rPr>
          <w:rFonts w:ascii="宋体" w:hAnsi="宋体" w:cs="宋体"/>
          <w:kern w:val="0"/>
          <w:sz w:val="30"/>
          <w:szCs w:val="30"/>
        </w:rPr>
        <w:t>具体机构设置情况如下：</w:t>
      </w:r>
    </w:p>
    <w:p w:rsidR="00A33103" w:rsidRPr="008058AA" w:rsidRDefault="008058AA" w:rsidP="008058AA">
      <w:pPr>
        <w:adjustRightInd w:val="0"/>
        <w:snapToGrid w:val="0"/>
        <w:spacing w:line="600" w:lineRule="exact"/>
        <w:ind w:rightChars="-104" w:right="-333" w:firstLineChars="200" w:firstLine="602"/>
        <w:rPr>
          <w:rFonts w:asciiTheme="minorEastAsia" w:eastAsiaTheme="minorEastAsia" w:hAnsiTheme="minorEastAsia" w:cs="宋体"/>
          <w:b/>
          <w:kern w:val="0"/>
          <w:sz w:val="30"/>
          <w:szCs w:val="30"/>
        </w:rPr>
      </w:pPr>
      <w:r w:rsidRPr="008058AA">
        <w:rPr>
          <w:rFonts w:asciiTheme="minorEastAsia" w:eastAsiaTheme="minorEastAsia" w:hAnsiTheme="minorEastAsia" w:cs="宋体" w:hint="eastAsia"/>
          <w:b/>
          <w:kern w:val="0"/>
          <w:sz w:val="30"/>
          <w:szCs w:val="30"/>
        </w:rPr>
        <w:t>（一）</w:t>
      </w:r>
      <w:r w:rsidR="00A33103" w:rsidRPr="008058AA">
        <w:rPr>
          <w:rFonts w:asciiTheme="minorEastAsia" w:eastAsiaTheme="minorEastAsia" w:hAnsiTheme="minorEastAsia" w:cs="宋体" w:hint="eastAsia"/>
          <w:b/>
          <w:kern w:val="0"/>
          <w:sz w:val="30"/>
          <w:szCs w:val="30"/>
        </w:rPr>
        <w:t>行政</w:t>
      </w:r>
      <w:r w:rsidR="00FE3AB5" w:rsidRPr="008058AA">
        <w:rPr>
          <w:rFonts w:asciiTheme="minorEastAsia" w:eastAsiaTheme="minorEastAsia" w:hAnsiTheme="minorEastAsia" w:cs="宋体" w:hint="eastAsia"/>
          <w:b/>
          <w:kern w:val="0"/>
          <w:sz w:val="30"/>
          <w:szCs w:val="30"/>
        </w:rPr>
        <w:t>职能科室</w:t>
      </w:r>
    </w:p>
    <w:p w:rsidR="00A33103" w:rsidRDefault="00A33103" w:rsidP="00614755">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hint="eastAsia"/>
          <w:kern w:val="0"/>
          <w:sz w:val="27"/>
          <w:szCs w:val="27"/>
        </w:rPr>
        <w:t>1.人力资源部</w:t>
      </w:r>
    </w:p>
    <w:p w:rsidR="00A33103" w:rsidRDefault="00A33103" w:rsidP="00614755">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hint="eastAsia"/>
          <w:kern w:val="0"/>
          <w:sz w:val="27"/>
          <w:szCs w:val="27"/>
        </w:rPr>
        <w:t>2.党办</w:t>
      </w:r>
    </w:p>
    <w:p w:rsidR="00A33103" w:rsidRDefault="00A33103" w:rsidP="00614755">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hint="eastAsia"/>
          <w:kern w:val="0"/>
          <w:sz w:val="27"/>
          <w:szCs w:val="27"/>
        </w:rPr>
        <w:t>3.</w:t>
      </w:r>
      <w:r w:rsidR="008058AA">
        <w:rPr>
          <w:rFonts w:ascii="宋体" w:eastAsia="宋体" w:hAnsi="宋体" w:cs="宋体" w:hint="eastAsia"/>
          <w:kern w:val="0"/>
          <w:sz w:val="27"/>
          <w:szCs w:val="27"/>
        </w:rPr>
        <w:t>组织科</w:t>
      </w:r>
    </w:p>
    <w:p w:rsidR="00A33103" w:rsidRDefault="00A33103" w:rsidP="00614755">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kern w:val="0"/>
          <w:sz w:val="27"/>
          <w:szCs w:val="27"/>
        </w:rPr>
        <w:lastRenderedPageBreak/>
        <w:t>4.</w:t>
      </w:r>
      <w:r w:rsidR="008058AA">
        <w:rPr>
          <w:rFonts w:ascii="宋体" w:eastAsia="宋体" w:hAnsi="宋体" w:cs="宋体" w:hint="eastAsia"/>
          <w:kern w:val="0"/>
          <w:sz w:val="27"/>
          <w:szCs w:val="27"/>
        </w:rPr>
        <w:t>宣传科</w:t>
      </w:r>
    </w:p>
    <w:p w:rsidR="00A33103" w:rsidRDefault="00A33103" w:rsidP="00614755">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hint="eastAsia"/>
          <w:kern w:val="0"/>
          <w:sz w:val="27"/>
          <w:szCs w:val="27"/>
        </w:rPr>
        <w:t>5.</w:t>
      </w:r>
      <w:r w:rsidR="008058AA">
        <w:rPr>
          <w:rFonts w:ascii="宋体" w:eastAsia="宋体" w:hAnsi="宋体" w:cs="宋体" w:hint="eastAsia"/>
          <w:kern w:val="0"/>
          <w:sz w:val="27"/>
          <w:szCs w:val="27"/>
        </w:rPr>
        <w:t>院办</w:t>
      </w:r>
    </w:p>
    <w:p w:rsidR="00A33103" w:rsidRDefault="00A33103" w:rsidP="00614755">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hint="eastAsia"/>
          <w:kern w:val="0"/>
          <w:sz w:val="27"/>
          <w:szCs w:val="27"/>
        </w:rPr>
        <w:t>6.</w:t>
      </w:r>
      <w:r w:rsidR="008058AA">
        <w:rPr>
          <w:rFonts w:ascii="宋体" w:eastAsia="宋体" w:hAnsi="宋体" w:cs="宋体" w:hint="eastAsia"/>
          <w:kern w:val="0"/>
          <w:sz w:val="27"/>
          <w:szCs w:val="27"/>
        </w:rPr>
        <w:t>工会</w:t>
      </w:r>
    </w:p>
    <w:p w:rsidR="00A33103" w:rsidRDefault="00A33103" w:rsidP="00614755">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hint="eastAsia"/>
          <w:kern w:val="0"/>
          <w:sz w:val="27"/>
          <w:szCs w:val="27"/>
        </w:rPr>
        <w:t>7.</w:t>
      </w:r>
      <w:r w:rsidR="008058AA">
        <w:rPr>
          <w:rFonts w:ascii="宋体" w:eastAsia="宋体" w:hAnsi="宋体" w:cs="宋体" w:hint="eastAsia"/>
          <w:kern w:val="0"/>
          <w:sz w:val="27"/>
          <w:szCs w:val="27"/>
        </w:rPr>
        <w:t>团委社工部</w:t>
      </w:r>
    </w:p>
    <w:p w:rsidR="00A33103" w:rsidRDefault="00A33103" w:rsidP="00614755">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hint="eastAsia"/>
          <w:kern w:val="0"/>
          <w:sz w:val="27"/>
          <w:szCs w:val="27"/>
        </w:rPr>
        <w:t>8.</w:t>
      </w:r>
      <w:r w:rsidR="00FE3AB5">
        <w:rPr>
          <w:rFonts w:ascii="宋体" w:eastAsia="宋体" w:hAnsi="宋体" w:cs="宋体" w:hint="eastAsia"/>
          <w:kern w:val="0"/>
          <w:sz w:val="27"/>
          <w:szCs w:val="27"/>
        </w:rPr>
        <w:t>医务</w:t>
      </w:r>
      <w:r w:rsidR="008058AA">
        <w:rPr>
          <w:rFonts w:ascii="宋体" w:eastAsia="宋体" w:hAnsi="宋体" w:cs="宋体" w:hint="eastAsia"/>
          <w:kern w:val="0"/>
          <w:sz w:val="27"/>
          <w:szCs w:val="27"/>
        </w:rPr>
        <w:t>部</w:t>
      </w:r>
    </w:p>
    <w:p w:rsidR="00A33103" w:rsidRDefault="00A33103" w:rsidP="00614755">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hint="eastAsia"/>
          <w:kern w:val="0"/>
          <w:sz w:val="27"/>
          <w:szCs w:val="27"/>
        </w:rPr>
        <w:t>9.</w:t>
      </w:r>
      <w:r w:rsidR="008058AA">
        <w:rPr>
          <w:rFonts w:ascii="宋体" w:eastAsia="宋体" w:hAnsi="宋体" w:cs="宋体" w:hint="eastAsia"/>
          <w:kern w:val="0"/>
          <w:sz w:val="27"/>
          <w:szCs w:val="27"/>
        </w:rPr>
        <w:t>护理部</w:t>
      </w:r>
    </w:p>
    <w:p w:rsidR="00A33103" w:rsidRDefault="00A33103" w:rsidP="00614755">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hint="eastAsia"/>
          <w:kern w:val="0"/>
          <w:sz w:val="27"/>
          <w:szCs w:val="27"/>
        </w:rPr>
        <w:t>10.</w:t>
      </w:r>
      <w:proofErr w:type="gramStart"/>
      <w:r w:rsidR="008058AA">
        <w:rPr>
          <w:rFonts w:ascii="宋体" w:eastAsia="宋体" w:hAnsi="宋体" w:cs="宋体" w:hint="eastAsia"/>
          <w:kern w:val="0"/>
          <w:sz w:val="27"/>
          <w:szCs w:val="27"/>
        </w:rPr>
        <w:t>医</w:t>
      </w:r>
      <w:proofErr w:type="gramEnd"/>
      <w:r w:rsidR="008058AA">
        <w:rPr>
          <w:rFonts w:ascii="宋体" w:eastAsia="宋体" w:hAnsi="宋体" w:cs="宋体" w:hint="eastAsia"/>
          <w:kern w:val="0"/>
          <w:sz w:val="27"/>
          <w:szCs w:val="27"/>
        </w:rPr>
        <w:t>保科</w:t>
      </w:r>
    </w:p>
    <w:p w:rsidR="00A33103" w:rsidRDefault="00A33103" w:rsidP="00614755">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hint="eastAsia"/>
          <w:kern w:val="0"/>
          <w:sz w:val="27"/>
          <w:szCs w:val="27"/>
        </w:rPr>
        <w:t>11.</w:t>
      </w:r>
      <w:r w:rsidR="008058AA">
        <w:rPr>
          <w:rFonts w:ascii="宋体" w:eastAsia="宋体" w:hAnsi="宋体" w:cs="宋体" w:hint="eastAsia"/>
          <w:kern w:val="0"/>
          <w:sz w:val="27"/>
          <w:szCs w:val="27"/>
        </w:rPr>
        <w:t>感染管理科</w:t>
      </w:r>
    </w:p>
    <w:p w:rsidR="00A33103" w:rsidRDefault="00A33103" w:rsidP="00614755">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hint="eastAsia"/>
          <w:kern w:val="0"/>
          <w:sz w:val="27"/>
          <w:szCs w:val="27"/>
        </w:rPr>
        <w:t>12.</w:t>
      </w:r>
      <w:r w:rsidR="008058AA">
        <w:rPr>
          <w:rFonts w:ascii="宋体" w:eastAsia="宋体" w:hAnsi="宋体" w:cs="宋体" w:hint="eastAsia"/>
          <w:kern w:val="0"/>
          <w:sz w:val="27"/>
          <w:szCs w:val="27"/>
        </w:rPr>
        <w:t>科研科</w:t>
      </w:r>
    </w:p>
    <w:p w:rsidR="00A33103" w:rsidRDefault="00A33103" w:rsidP="00614755">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hint="eastAsia"/>
          <w:kern w:val="0"/>
          <w:sz w:val="27"/>
          <w:szCs w:val="27"/>
        </w:rPr>
        <w:t>13.</w:t>
      </w:r>
      <w:r w:rsidR="008058AA">
        <w:rPr>
          <w:rFonts w:ascii="宋体" w:eastAsia="宋体" w:hAnsi="宋体" w:cs="宋体" w:hint="eastAsia"/>
          <w:kern w:val="0"/>
          <w:sz w:val="27"/>
          <w:szCs w:val="27"/>
        </w:rPr>
        <w:t>学工办</w:t>
      </w:r>
    </w:p>
    <w:p w:rsidR="00A33103" w:rsidRDefault="00A33103" w:rsidP="00614755">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kern w:val="0"/>
          <w:sz w:val="27"/>
          <w:szCs w:val="27"/>
        </w:rPr>
        <w:t>14.</w:t>
      </w:r>
      <w:r w:rsidR="008058AA">
        <w:rPr>
          <w:rFonts w:ascii="宋体" w:eastAsia="宋体" w:hAnsi="宋体" w:cs="宋体" w:hint="eastAsia"/>
          <w:kern w:val="0"/>
          <w:sz w:val="27"/>
          <w:szCs w:val="27"/>
        </w:rPr>
        <w:t>研究生科</w:t>
      </w:r>
    </w:p>
    <w:p w:rsidR="00A33103" w:rsidRDefault="00A33103" w:rsidP="00614755">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hint="eastAsia"/>
          <w:kern w:val="0"/>
          <w:sz w:val="27"/>
          <w:szCs w:val="27"/>
        </w:rPr>
        <w:t>15.</w:t>
      </w:r>
      <w:r w:rsidR="008058AA">
        <w:rPr>
          <w:rFonts w:ascii="宋体" w:eastAsia="宋体" w:hAnsi="宋体" w:cs="宋体" w:hint="eastAsia"/>
          <w:kern w:val="0"/>
          <w:sz w:val="27"/>
          <w:szCs w:val="27"/>
        </w:rPr>
        <w:t>教学管理部</w:t>
      </w:r>
    </w:p>
    <w:p w:rsidR="00A33103" w:rsidRDefault="008058AA" w:rsidP="00614755">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hint="eastAsia"/>
          <w:kern w:val="0"/>
          <w:sz w:val="27"/>
          <w:szCs w:val="27"/>
        </w:rPr>
        <w:t>16.继续教育管理科</w:t>
      </w:r>
    </w:p>
    <w:p w:rsidR="00A33103" w:rsidRDefault="008058AA" w:rsidP="00614755">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hint="eastAsia"/>
          <w:kern w:val="0"/>
          <w:sz w:val="27"/>
          <w:szCs w:val="27"/>
        </w:rPr>
        <w:t>17.纪委检查室</w:t>
      </w:r>
    </w:p>
    <w:p w:rsidR="00A33103" w:rsidRDefault="008058AA" w:rsidP="00614755">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kern w:val="0"/>
          <w:sz w:val="27"/>
          <w:szCs w:val="27"/>
        </w:rPr>
        <w:t>18.</w:t>
      </w:r>
      <w:r>
        <w:rPr>
          <w:rFonts w:ascii="宋体" w:eastAsia="宋体" w:hAnsi="宋体" w:cs="宋体" w:hint="eastAsia"/>
          <w:kern w:val="0"/>
          <w:sz w:val="27"/>
          <w:szCs w:val="27"/>
        </w:rPr>
        <w:t>财务科</w:t>
      </w:r>
    </w:p>
    <w:p w:rsidR="00A33103" w:rsidRDefault="008058AA" w:rsidP="00614755">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hint="eastAsia"/>
          <w:kern w:val="0"/>
          <w:sz w:val="27"/>
          <w:szCs w:val="27"/>
        </w:rPr>
        <w:t>19.绩效办</w:t>
      </w:r>
    </w:p>
    <w:p w:rsidR="00A33103" w:rsidRDefault="008058AA" w:rsidP="00614755">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hint="eastAsia"/>
          <w:kern w:val="0"/>
          <w:sz w:val="27"/>
          <w:szCs w:val="27"/>
        </w:rPr>
        <w:t>20.招标采购办</w:t>
      </w:r>
    </w:p>
    <w:p w:rsidR="00A33103" w:rsidRDefault="008058AA" w:rsidP="00614755">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kern w:val="0"/>
          <w:sz w:val="27"/>
          <w:szCs w:val="27"/>
        </w:rPr>
        <w:t>21.</w:t>
      </w:r>
      <w:r>
        <w:rPr>
          <w:rFonts w:ascii="宋体" w:eastAsia="宋体" w:hAnsi="宋体" w:cs="宋体" w:hint="eastAsia"/>
          <w:kern w:val="0"/>
          <w:sz w:val="27"/>
          <w:szCs w:val="27"/>
        </w:rPr>
        <w:t>后勤管理部</w:t>
      </w:r>
    </w:p>
    <w:p w:rsidR="00A33103" w:rsidRDefault="008058AA" w:rsidP="00614755">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hint="eastAsia"/>
          <w:kern w:val="0"/>
          <w:sz w:val="27"/>
          <w:szCs w:val="27"/>
        </w:rPr>
        <w:t>22.设备科</w:t>
      </w:r>
    </w:p>
    <w:p w:rsidR="00A33103" w:rsidRDefault="008058AA" w:rsidP="00614755">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hint="eastAsia"/>
          <w:kern w:val="0"/>
          <w:sz w:val="27"/>
          <w:szCs w:val="27"/>
        </w:rPr>
        <w:t>23.门诊办</w:t>
      </w:r>
    </w:p>
    <w:p w:rsidR="00A33103" w:rsidRDefault="008058AA" w:rsidP="00614755">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kern w:val="0"/>
          <w:sz w:val="27"/>
          <w:szCs w:val="27"/>
        </w:rPr>
        <w:t>24.</w:t>
      </w:r>
      <w:r>
        <w:rPr>
          <w:rFonts w:ascii="宋体" w:eastAsia="宋体" w:hAnsi="宋体" w:cs="宋体" w:hint="eastAsia"/>
          <w:kern w:val="0"/>
          <w:sz w:val="27"/>
          <w:szCs w:val="27"/>
        </w:rPr>
        <w:t>审计科</w:t>
      </w:r>
    </w:p>
    <w:p w:rsidR="00A33103" w:rsidRDefault="008058AA" w:rsidP="00614755">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hint="eastAsia"/>
          <w:kern w:val="0"/>
          <w:sz w:val="27"/>
          <w:szCs w:val="27"/>
        </w:rPr>
        <w:t>25.外联部</w:t>
      </w:r>
    </w:p>
    <w:p w:rsidR="00A33103" w:rsidRDefault="008058AA" w:rsidP="00614755">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hint="eastAsia"/>
          <w:kern w:val="0"/>
          <w:sz w:val="27"/>
          <w:szCs w:val="27"/>
        </w:rPr>
        <w:t>26.信息科</w:t>
      </w:r>
    </w:p>
    <w:p w:rsidR="00A33103" w:rsidRDefault="008058AA" w:rsidP="00614755">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hint="eastAsia"/>
          <w:kern w:val="0"/>
          <w:sz w:val="27"/>
          <w:szCs w:val="27"/>
        </w:rPr>
        <w:lastRenderedPageBreak/>
        <w:t>27.离退办</w:t>
      </w:r>
    </w:p>
    <w:p w:rsidR="00A33103" w:rsidRDefault="008058AA" w:rsidP="00614755">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hint="eastAsia"/>
          <w:kern w:val="0"/>
          <w:sz w:val="27"/>
          <w:szCs w:val="27"/>
        </w:rPr>
        <w:t>28.服务办</w:t>
      </w:r>
    </w:p>
    <w:p w:rsidR="00A33103" w:rsidRDefault="008058AA" w:rsidP="00614755">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hint="eastAsia"/>
          <w:kern w:val="0"/>
          <w:sz w:val="27"/>
          <w:szCs w:val="27"/>
        </w:rPr>
        <w:t>29.投诉管理科</w:t>
      </w:r>
    </w:p>
    <w:p w:rsidR="00A33103" w:rsidRDefault="008058AA" w:rsidP="00614755">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hint="eastAsia"/>
          <w:kern w:val="0"/>
          <w:sz w:val="27"/>
          <w:szCs w:val="27"/>
        </w:rPr>
        <w:t>30.保卫科</w:t>
      </w:r>
    </w:p>
    <w:p w:rsidR="00A33103" w:rsidRDefault="008058AA" w:rsidP="00614755">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hint="eastAsia"/>
          <w:kern w:val="0"/>
          <w:sz w:val="27"/>
          <w:szCs w:val="27"/>
        </w:rPr>
        <w:t>31</w:t>
      </w:r>
      <w:r>
        <w:rPr>
          <w:rFonts w:ascii="宋体" w:eastAsia="宋体" w:hAnsi="宋体" w:cs="宋体"/>
          <w:kern w:val="0"/>
          <w:sz w:val="27"/>
          <w:szCs w:val="27"/>
        </w:rPr>
        <w:t>.</w:t>
      </w:r>
      <w:r>
        <w:rPr>
          <w:rFonts w:ascii="宋体" w:eastAsia="宋体" w:hAnsi="宋体" w:cs="宋体" w:hint="eastAsia"/>
          <w:kern w:val="0"/>
          <w:sz w:val="27"/>
          <w:szCs w:val="27"/>
        </w:rPr>
        <w:t>武装部</w:t>
      </w:r>
    </w:p>
    <w:p w:rsidR="008058AA" w:rsidRDefault="008058AA" w:rsidP="00BD3C15">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hint="eastAsia"/>
          <w:kern w:val="0"/>
          <w:sz w:val="27"/>
          <w:szCs w:val="27"/>
        </w:rPr>
        <w:t>32.</w:t>
      </w:r>
      <w:r w:rsidR="00A33103">
        <w:rPr>
          <w:rFonts w:ascii="宋体" w:eastAsia="宋体" w:hAnsi="宋体" w:cs="宋体" w:hint="eastAsia"/>
          <w:kern w:val="0"/>
          <w:sz w:val="27"/>
          <w:szCs w:val="27"/>
        </w:rPr>
        <w:t>基建科</w:t>
      </w:r>
    </w:p>
    <w:p w:rsidR="0036067B" w:rsidRDefault="0036067B" w:rsidP="00BD3C15">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hint="eastAsia"/>
          <w:kern w:val="0"/>
          <w:sz w:val="27"/>
          <w:szCs w:val="27"/>
        </w:rPr>
        <w:t>33.固定资产管理科</w:t>
      </w:r>
    </w:p>
    <w:p w:rsidR="00A33103" w:rsidRPr="008058AA" w:rsidRDefault="008058AA" w:rsidP="00614755">
      <w:pPr>
        <w:adjustRightInd w:val="0"/>
        <w:snapToGrid w:val="0"/>
        <w:spacing w:line="600" w:lineRule="exact"/>
        <w:ind w:rightChars="-104" w:right="-333" w:firstLineChars="200" w:firstLine="542"/>
        <w:rPr>
          <w:rFonts w:ascii="宋体" w:eastAsia="宋体" w:hAnsi="宋体" w:cs="宋体"/>
          <w:b/>
          <w:kern w:val="0"/>
          <w:sz w:val="27"/>
          <w:szCs w:val="27"/>
        </w:rPr>
      </w:pPr>
      <w:r w:rsidRPr="008058AA">
        <w:rPr>
          <w:rFonts w:ascii="宋体" w:eastAsia="宋体" w:hAnsi="宋体" w:cs="宋体" w:hint="eastAsia"/>
          <w:b/>
          <w:kern w:val="0"/>
          <w:sz w:val="27"/>
          <w:szCs w:val="27"/>
        </w:rPr>
        <w:t>（二）</w:t>
      </w:r>
      <w:r w:rsidR="00C45314" w:rsidRPr="008058AA">
        <w:rPr>
          <w:rFonts w:ascii="宋体" w:eastAsia="宋体" w:hAnsi="宋体" w:cs="宋体" w:hint="eastAsia"/>
          <w:b/>
          <w:kern w:val="0"/>
          <w:sz w:val="27"/>
          <w:szCs w:val="27"/>
        </w:rPr>
        <w:t>临床专业科室</w:t>
      </w:r>
    </w:p>
    <w:p w:rsidR="008058AA" w:rsidRDefault="008058AA" w:rsidP="00614755">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hint="eastAsia"/>
          <w:kern w:val="0"/>
          <w:sz w:val="27"/>
          <w:szCs w:val="27"/>
        </w:rPr>
        <w:t>1.医疗保健病区</w:t>
      </w:r>
    </w:p>
    <w:p w:rsidR="008058AA" w:rsidRDefault="008058AA" w:rsidP="00614755">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hint="eastAsia"/>
          <w:kern w:val="0"/>
          <w:sz w:val="27"/>
          <w:szCs w:val="27"/>
        </w:rPr>
        <w:t>2.肾内科</w:t>
      </w:r>
    </w:p>
    <w:p w:rsidR="008058AA" w:rsidRDefault="008058AA" w:rsidP="00614755">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hint="eastAsia"/>
          <w:kern w:val="0"/>
          <w:sz w:val="27"/>
          <w:szCs w:val="27"/>
        </w:rPr>
        <w:t>3</w:t>
      </w:r>
      <w:r>
        <w:rPr>
          <w:rFonts w:ascii="宋体" w:eastAsia="宋体" w:hAnsi="宋体" w:cs="宋体"/>
          <w:kern w:val="0"/>
          <w:sz w:val="27"/>
          <w:szCs w:val="27"/>
        </w:rPr>
        <w:t>.</w:t>
      </w:r>
      <w:r>
        <w:rPr>
          <w:rFonts w:ascii="宋体" w:eastAsia="宋体" w:hAnsi="宋体" w:cs="宋体" w:hint="eastAsia"/>
          <w:kern w:val="0"/>
          <w:sz w:val="27"/>
          <w:szCs w:val="27"/>
        </w:rPr>
        <w:t>呼吸内科</w:t>
      </w:r>
    </w:p>
    <w:p w:rsidR="008058AA" w:rsidRDefault="008058AA" w:rsidP="00614755">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kern w:val="0"/>
          <w:sz w:val="27"/>
          <w:szCs w:val="27"/>
        </w:rPr>
        <w:t>4.</w:t>
      </w:r>
      <w:r>
        <w:rPr>
          <w:rFonts w:ascii="宋体" w:eastAsia="宋体" w:hAnsi="宋体" w:cs="宋体" w:hint="eastAsia"/>
          <w:kern w:val="0"/>
          <w:sz w:val="27"/>
          <w:szCs w:val="27"/>
        </w:rPr>
        <w:t>老年病科</w:t>
      </w:r>
    </w:p>
    <w:p w:rsidR="008058AA" w:rsidRDefault="008058AA" w:rsidP="00614755">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hint="eastAsia"/>
          <w:kern w:val="0"/>
          <w:sz w:val="27"/>
          <w:szCs w:val="27"/>
        </w:rPr>
        <w:t>5.全科医疗班</w:t>
      </w:r>
    </w:p>
    <w:p w:rsidR="008058AA" w:rsidRDefault="008058AA" w:rsidP="00614755">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hint="eastAsia"/>
          <w:kern w:val="0"/>
          <w:sz w:val="27"/>
          <w:szCs w:val="27"/>
        </w:rPr>
        <w:t>6.神经内科</w:t>
      </w:r>
    </w:p>
    <w:p w:rsidR="008058AA" w:rsidRDefault="008058AA" w:rsidP="00614755">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kern w:val="0"/>
          <w:sz w:val="27"/>
          <w:szCs w:val="27"/>
        </w:rPr>
        <w:t>7.</w:t>
      </w:r>
      <w:r>
        <w:rPr>
          <w:rFonts w:ascii="宋体" w:eastAsia="宋体" w:hAnsi="宋体" w:cs="宋体" w:hint="eastAsia"/>
          <w:kern w:val="0"/>
          <w:sz w:val="27"/>
          <w:szCs w:val="27"/>
        </w:rPr>
        <w:t>血液内科</w:t>
      </w:r>
    </w:p>
    <w:p w:rsidR="008058AA" w:rsidRDefault="008058AA" w:rsidP="00614755">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hint="eastAsia"/>
          <w:kern w:val="0"/>
          <w:sz w:val="27"/>
          <w:szCs w:val="27"/>
        </w:rPr>
        <w:t>8.消化内科</w:t>
      </w:r>
    </w:p>
    <w:p w:rsidR="008058AA" w:rsidRDefault="008058AA" w:rsidP="00614755">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hint="eastAsia"/>
          <w:kern w:val="0"/>
          <w:sz w:val="27"/>
          <w:szCs w:val="27"/>
        </w:rPr>
        <w:t>9.内分泌科</w:t>
      </w:r>
    </w:p>
    <w:p w:rsidR="008058AA" w:rsidRDefault="008058AA" w:rsidP="00614755">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kern w:val="0"/>
          <w:sz w:val="27"/>
          <w:szCs w:val="27"/>
        </w:rPr>
        <w:t>10.</w:t>
      </w:r>
      <w:r>
        <w:rPr>
          <w:rFonts w:ascii="宋体" w:eastAsia="宋体" w:hAnsi="宋体" w:cs="宋体" w:hint="eastAsia"/>
          <w:kern w:val="0"/>
          <w:sz w:val="27"/>
          <w:szCs w:val="27"/>
        </w:rPr>
        <w:t>心血管内科</w:t>
      </w:r>
    </w:p>
    <w:p w:rsidR="008058AA" w:rsidRDefault="008058AA" w:rsidP="00614755">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hint="eastAsia"/>
          <w:kern w:val="0"/>
          <w:sz w:val="27"/>
          <w:szCs w:val="27"/>
        </w:rPr>
        <w:t>11.重症医学科</w:t>
      </w:r>
      <w:proofErr w:type="gramStart"/>
      <w:r>
        <w:rPr>
          <w:rFonts w:ascii="宋体" w:eastAsia="宋体" w:hAnsi="宋体" w:cs="宋体" w:hint="eastAsia"/>
          <w:kern w:val="0"/>
          <w:sz w:val="27"/>
          <w:szCs w:val="27"/>
        </w:rPr>
        <w:t>一</w:t>
      </w:r>
      <w:proofErr w:type="gramEnd"/>
      <w:r>
        <w:rPr>
          <w:rFonts w:ascii="宋体" w:eastAsia="宋体" w:hAnsi="宋体" w:cs="宋体" w:hint="eastAsia"/>
          <w:kern w:val="0"/>
          <w:sz w:val="27"/>
          <w:szCs w:val="27"/>
        </w:rPr>
        <w:t>病区</w:t>
      </w:r>
    </w:p>
    <w:p w:rsidR="008058AA" w:rsidRDefault="008058AA" w:rsidP="00614755">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kern w:val="0"/>
          <w:sz w:val="27"/>
          <w:szCs w:val="27"/>
        </w:rPr>
        <w:t>12.</w:t>
      </w:r>
      <w:r>
        <w:rPr>
          <w:rFonts w:ascii="宋体" w:eastAsia="宋体" w:hAnsi="宋体" w:cs="宋体" w:hint="eastAsia"/>
          <w:kern w:val="0"/>
          <w:sz w:val="27"/>
          <w:szCs w:val="27"/>
        </w:rPr>
        <w:t>放疗科</w:t>
      </w:r>
    </w:p>
    <w:p w:rsidR="008058AA" w:rsidRDefault="008058AA" w:rsidP="00614755">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hint="eastAsia"/>
          <w:kern w:val="0"/>
          <w:sz w:val="27"/>
          <w:szCs w:val="27"/>
        </w:rPr>
        <w:t>13.肿瘤内科</w:t>
      </w:r>
    </w:p>
    <w:p w:rsidR="008058AA" w:rsidRDefault="008058AA" w:rsidP="00614755">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hint="eastAsia"/>
          <w:kern w:val="0"/>
          <w:sz w:val="27"/>
          <w:szCs w:val="27"/>
        </w:rPr>
        <w:t>14.风湿免疫科</w:t>
      </w:r>
    </w:p>
    <w:p w:rsidR="008058AA" w:rsidRDefault="008058AA" w:rsidP="00614755">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hint="eastAsia"/>
          <w:kern w:val="0"/>
          <w:sz w:val="27"/>
          <w:szCs w:val="27"/>
        </w:rPr>
        <w:t>15.核医学科</w:t>
      </w:r>
    </w:p>
    <w:p w:rsidR="008058AA" w:rsidRDefault="008058AA" w:rsidP="00614755">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hint="eastAsia"/>
          <w:kern w:val="0"/>
          <w:sz w:val="27"/>
          <w:szCs w:val="27"/>
        </w:rPr>
        <w:lastRenderedPageBreak/>
        <w:t>16.急诊科</w:t>
      </w:r>
    </w:p>
    <w:p w:rsidR="008058AA" w:rsidRDefault="008058AA" w:rsidP="00614755">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hint="eastAsia"/>
          <w:kern w:val="0"/>
          <w:sz w:val="27"/>
          <w:szCs w:val="27"/>
        </w:rPr>
        <w:t>17.小儿整形外科</w:t>
      </w:r>
    </w:p>
    <w:p w:rsidR="008058AA" w:rsidRDefault="008058AA" w:rsidP="00614755">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kern w:val="0"/>
          <w:sz w:val="27"/>
          <w:szCs w:val="27"/>
        </w:rPr>
        <w:t>18.</w:t>
      </w:r>
      <w:r>
        <w:rPr>
          <w:rFonts w:ascii="宋体" w:eastAsia="宋体" w:hAnsi="宋体" w:cs="宋体" w:hint="eastAsia"/>
          <w:kern w:val="0"/>
          <w:sz w:val="27"/>
          <w:szCs w:val="27"/>
        </w:rPr>
        <w:t>乳腺甲状腺外科</w:t>
      </w:r>
    </w:p>
    <w:p w:rsidR="008058AA" w:rsidRDefault="008058AA" w:rsidP="00614755">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hint="eastAsia"/>
          <w:kern w:val="0"/>
          <w:sz w:val="27"/>
          <w:szCs w:val="27"/>
        </w:rPr>
        <w:t>19.脊柱骨病科</w:t>
      </w:r>
    </w:p>
    <w:p w:rsidR="008058AA" w:rsidRDefault="008058AA" w:rsidP="00614755">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kern w:val="0"/>
          <w:sz w:val="27"/>
          <w:szCs w:val="27"/>
        </w:rPr>
        <w:t>20.</w:t>
      </w:r>
      <w:r>
        <w:rPr>
          <w:rFonts w:ascii="宋体" w:eastAsia="宋体" w:hAnsi="宋体" w:cs="宋体" w:hint="eastAsia"/>
          <w:kern w:val="0"/>
          <w:sz w:val="27"/>
          <w:szCs w:val="27"/>
        </w:rPr>
        <w:t>四肢创伤手外科</w:t>
      </w:r>
    </w:p>
    <w:p w:rsidR="008058AA" w:rsidRDefault="008058AA" w:rsidP="00614755">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hint="eastAsia"/>
          <w:kern w:val="0"/>
          <w:sz w:val="27"/>
          <w:szCs w:val="27"/>
        </w:rPr>
        <w:t>21.肝胆</w:t>
      </w:r>
      <w:proofErr w:type="gramStart"/>
      <w:r>
        <w:rPr>
          <w:rFonts w:ascii="宋体" w:eastAsia="宋体" w:hAnsi="宋体" w:cs="宋体" w:hint="eastAsia"/>
          <w:kern w:val="0"/>
          <w:sz w:val="27"/>
          <w:szCs w:val="27"/>
        </w:rPr>
        <w:t>胰</w:t>
      </w:r>
      <w:proofErr w:type="gramEnd"/>
      <w:r>
        <w:rPr>
          <w:rFonts w:ascii="宋体" w:eastAsia="宋体" w:hAnsi="宋体" w:cs="宋体" w:hint="eastAsia"/>
          <w:kern w:val="0"/>
          <w:sz w:val="27"/>
          <w:szCs w:val="27"/>
        </w:rPr>
        <w:t>外科</w:t>
      </w:r>
    </w:p>
    <w:p w:rsidR="008058AA" w:rsidRDefault="008058AA" w:rsidP="00614755">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kern w:val="0"/>
          <w:sz w:val="27"/>
          <w:szCs w:val="27"/>
        </w:rPr>
        <w:t>22.</w:t>
      </w:r>
      <w:r w:rsidR="00614755">
        <w:rPr>
          <w:rFonts w:ascii="宋体" w:eastAsia="宋体" w:hAnsi="宋体" w:cs="宋体" w:hint="eastAsia"/>
          <w:kern w:val="0"/>
          <w:sz w:val="27"/>
          <w:szCs w:val="27"/>
        </w:rPr>
        <w:t>心脏大血管</w:t>
      </w:r>
      <w:r>
        <w:rPr>
          <w:rFonts w:ascii="宋体" w:eastAsia="宋体" w:hAnsi="宋体" w:cs="宋体" w:hint="eastAsia"/>
          <w:kern w:val="0"/>
          <w:sz w:val="27"/>
          <w:szCs w:val="27"/>
        </w:rPr>
        <w:t>外科</w:t>
      </w:r>
    </w:p>
    <w:p w:rsidR="008058AA" w:rsidRDefault="008058AA" w:rsidP="00614755">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hint="eastAsia"/>
          <w:kern w:val="0"/>
          <w:sz w:val="27"/>
          <w:szCs w:val="27"/>
        </w:rPr>
        <w:t>23.胸外科</w:t>
      </w:r>
    </w:p>
    <w:p w:rsidR="008058AA" w:rsidRDefault="008058AA" w:rsidP="00614755">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hint="eastAsia"/>
          <w:kern w:val="0"/>
          <w:sz w:val="27"/>
          <w:szCs w:val="27"/>
        </w:rPr>
        <w:t>24.</w:t>
      </w:r>
      <w:r w:rsidR="00614755">
        <w:rPr>
          <w:rFonts w:ascii="宋体" w:eastAsia="宋体" w:hAnsi="宋体" w:cs="宋体" w:hint="eastAsia"/>
          <w:kern w:val="0"/>
          <w:sz w:val="27"/>
          <w:szCs w:val="27"/>
        </w:rPr>
        <w:t>神经外科</w:t>
      </w:r>
    </w:p>
    <w:p w:rsidR="008058AA" w:rsidRDefault="008058AA" w:rsidP="00614755">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hint="eastAsia"/>
          <w:kern w:val="0"/>
          <w:sz w:val="27"/>
          <w:szCs w:val="27"/>
        </w:rPr>
        <w:t>25.泌尿外科</w:t>
      </w:r>
    </w:p>
    <w:p w:rsidR="008058AA" w:rsidRDefault="008058AA" w:rsidP="00614755">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hint="eastAsia"/>
          <w:kern w:val="0"/>
          <w:sz w:val="27"/>
          <w:szCs w:val="27"/>
        </w:rPr>
        <w:t>26.胃肠外科</w:t>
      </w:r>
    </w:p>
    <w:p w:rsidR="008058AA" w:rsidRDefault="008058AA" w:rsidP="00614755">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hint="eastAsia"/>
          <w:kern w:val="0"/>
          <w:sz w:val="27"/>
          <w:szCs w:val="27"/>
        </w:rPr>
        <w:t>27.血管外科</w:t>
      </w:r>
    </w:p>
    <w:p w:rsidR="008058AA" w:rsidRDefault="008058AA" w:rsidP="00614755">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kern w:val="0"/>
          <w:sz w:val="27"/>
          <w:szCs w:val="27"/>
        </w:rPr>
        <w:t>28.</w:t>
      </w:r>
      <w:r>
        <w:rPr>
          <w:rFonts w:ascii="宋体" w:eastAsia="宋体" w:hAnsi="宋体" w:cs="宋体" w:hint="eastAsia"/>
          <w:kern w:val="0"/>
          <w:sz w:val="27"/>
          <w:szCs w:val="27"/>
        </w:rPr>
        <w:t>手术麻醉科</w:t>
      </w:r>
    </w:p>
    <w:p w:rsidR="008058AA" w:rsidRDefault="008058AA" w:rsidP="00614755">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hint="eastAsia"/>
          <w:kern w:val="0"/>
          <w:sz w:val="27"/>
          <w:szCs w:val="27"/>
        </w:rPr>
        <w:t>29.重症</w:t>
      </w:r>
      <w:proofErr w:type="gramStart"/>
      <w:r>
        <w:rPr>
          <w:rFonts w:ascii="宋体" w:eastAsia="宋体" w:hAnsi="宋体" w:cs="宋体" w:hint="eastAsia"/>
          <w:kern w:val="0"/>
          <w:sz w:val="27"/>
          <w:szCs w:val="27"/>
        </w:rPr>
        <w:t>医学科二病区</w:t>
      </w:r>
      <w:proofErr w:type="gramEnd"/>
    </w:p>
    <w:p w:rsidR="008058AA" w:rsidRDefault="008058AA" w:rsidP="00614755">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kern w:val="0"/>
          <w:sz w:val="27"/>
          <w:szCs w:val="27"/>
        </w:rPr>
        <w:t>30.</w:t>
      </w:r>
      <w:r>
        <w:rPr>
          <w:rFonts w:ascii="宋体" w:eastAsia="宋体" w:hAnsi="宋体" w:cs="宋体" w:hint="eastAsia"/>
          <w:kern w:val="0"/>
          <w:sz w:val="27"/>
          <w:szCs w:val="27"/>
        </w:rPr>
        <w:t>急诊创伤外科</w:t>
      </w:r>
    </w:p>
    <w:p w:rsidR="008058AA" w:rsidRDefault="008058AA" w:rsidP="00614755">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hint="eastAsia"/>
          <w:kern w:val="0"/>
          <w:sz w:val="27"/>
          <w:szCs w:val="27"/>
        </w:rPr>
        <w:t>31.耳鼻咽喉科</w:t>
      </w:r>
    </w:p>
    <w:p w:rsidR="008058AA" w:rsidRDefault="008058AA" w:rsidP="00614755">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hint="eastAsia"/>
          <w:kern w:val="0"/>
          <w:sz w:val="27"/>
          <w:szCs w:val="27"/>
        </w:rPr>
        <w:t>32</w:t>
      </w:r>
      <w:r>
        <w:rPr>
          <w:rFonts w:ascii="宋体" w:eastAsia="宋体" w:hAnsi="宋体" w:cs="宋体"/>
          <w:kern w:val="0"/>
          <w:sz w:val="27"/>
          <w:szCs w:val="27"/>
        </w:rPr>
        <w:t>.</w:t>
      </w:r>
      <w:r>
        <w:rPr>
          <w:rFonts w:ascii="宋体" w:eastAsia="宋体" w:hAnsi="宋体" w:cs="宋体" w:hint="eastAsia"/>
          <w:kern w:val="0"/>
          <w:sz w:val="27"/>
          <w:szCs w:val="27"/>
        </w:rPr>
        <w:t>眼科</w:t>
      </w:r>
    </w:p>
    <w:p w:rsidR="008058AA" w:rsidRDefault="008058AA" w:rsidP="00614755">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hint="eastAsia"/>
          <w:kern w:val="0"/>
          <w:sz w:val="27"/>
          <w:szCs w:val="27"/>
        </w:rPr>
        <w:t>33.妇科</w:t>
      </w:r>
    </w:p>
    <w:p w:rsidR="008058AA" w:rsidRDefault="008058AA" w:rsidP="00614755">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hint="eastAsia"/>
          <w:kern w:val="0"/>
          <w:sz w:val="27"/>
          <w:szCs w:val="27"/>
        </w:rPr>
        <w:t>34.产科</w:t>
      </w:r>
    </w:p>
    <w:p w:rsidR="008058AA" w:rsidRDefault="008058AA" w:rsidP="00614755">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hint="eastAsia"/>
          <w:kern w:val="0"/>
          <w:sz w:val="27"/>
          <w:szCs w:val="27"/>
        </w:rPr>
        <w:t>35.儿科</w:t>
      </w:r>
    </w:p>
    <w:p w:rsidR="008058AA" w:rsidRDefault="008058AA" w:rsidP="00614755">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hint="eastAsia"/>
          <w:kern w:val="0"/>
          <w:sz w:val="27"/>
          <w:szCs w:val="27"/>
        </w:rPr>
        <w:t>36.新生儿科</w:t>
      </w:r>
    </w:p>
    <w:p w:rsidR="008058AA" w:rsidRDefault="008058AA" w:rsidP="00614755">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kern w:val="0"/>
          <w:sz w:val="27"/>
          <w:szCs w:val="27"/>
        </w:rPr>
        <w:t>37.</w:t>
      </w:r>
      <w:r>
        <w:rPr>
          <w:rFonts w:ascii="宋体" w:eastAsia="宋体" w:hAnsi="宋体" w:cs="宋体" w:hint="eastAsia"/>
          <w:kern w:val="0"/>
          <w:sz w:val="27"/>
          <w:szCs w:val="27"/>
        </w:rPr>
        <w:t>优生遗传科</w:t>
      </w:r>
    </w:p>
    <w:p w:rsidR="008058AA" w:rsidRDefault="008058AA" w:rsidP="00614755">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hint="eastAsia"/>
          <w:kern w:val="0"/>
          <w:sz w:val="27"/>
          <w:szCs w:val="27"/>
        </w:rPr>
        <w:t>38.生殖中心</w:t>
      </w:r>
    </w:p>
    <w:p w:rsidR="008058AA" w:rsidRDefault="008058AA" w:rsidP="00614755">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hint="eastAsia"/>
          <w:kern w:val="0"/>
          <w:sz w:val="27"/>
          <w:szCs w:val="27"/>
        </w:rPr>
        <w:lastRenderedPageBreak/>
        <w:t>39.口腔科</w:t>
      </w:r>
    </w:p>
    <w:p w:rsidR="008058AA" w:rsidRDefault="008058AA" w:rsidP="00614755">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hint="eastAsia"/>
          <w:kern w:val="0"/>
          <w:sz w:val="27"/>
          <w:szCs w:val="27"/>
        </w:rPr>
        <w:t>40.中医科</w:t>
      </w:r>
    </w:p>
    <w:p w:rsidR="008058AA" w:rsidRDefault="008058AA" w:rsidP="00614755">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hint="eastAsia"/>
          <w:kern w:val="0"/>
          <w:sz w:val="27"/>
          <w:szCs w:val="27"/>
        </w:rPr>
        <w:t>41.皮肤科</w:t>
      </w:r>
    </w:p>
    <w:p w:rsidR="008058AA" w:rsidRDefault="008058AA" w:rsidP="00614755">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hint="eastAsia"/>
          <w:kern w:val="0"/>
          <w:sz w:val="27"/>
          <w:szCs w:val="27"/>
        </w:rPr>
        <w:t>42.</w:t>
      </w:r>
      <w:r w:rsidR="00BC56FD">
        <w:rPr>
          <w:rFonts w:ascii="宋体" w:eastAsia="宋体" w:hAnsi="宋体" w:cs="宋体" w:hint="eastAsia"/>
          <w:kern w:val="0"/>
          <w:sz w:val="27"/>
          <w:szCs w:val="27"/>
        </w:rPr>
        <w:t>康复科</w:t>
      </w:r>
    </w:p>
    <w:p w:rsidR="008058AA" w:rsidRDefault="008058AA" w:rsidP="00614755">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hint="eastAsia"/>
          <w:kern w:val="0"/>
          <w:sz w:val="27"/>
          <w:szCs w:val="27"/>
        </w:rPr>
        <w:t>43.小儿康复科</w:t>
      </w:r>
    </w:p>
    <w:p w:rsidR="008058AA" w:rsidRDefault="008058AA" w:rsidP="00614755">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kern w:val="0"/>
          <w:sz w:val="27"/>
          <w:szCs w:val="27"/>
        </w:rPr>
        <w:t>44.</w:t>
      </w:r>
      <w:r>
        <w:rPr>
          <w:rFonts w:ascii="宋体" w:eastAsia="宋体" w:hAnsi="宋体" w:cs="宋体" w:hint="eastAsia"/>
          <w:kern w:val="0"/>
          <w:sz w:val="27"/>
          <w:szCs w:val="27"/>
        </w:rPr>
        <w:t>临床营养科</w:t>
      </w:r>
    </w:p>
    <w:p w:rsidR="008058AA" w:rsidRDefault="008058AA" w:rsidP="00614755">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hint="eastAsia"/>
          <w:kern w:val="0"/>
          <w:sz w:val="27"/>
          <w:szCs w:val="27"/>
        </w:rPr>
        <w:t>45.</w:t>
      </w:r>
      <w:r w:rsidR="00B252EB">
        <w:rPr>
          <w:rFonts w:ascii="宋体" w:eastAsia="宋体" w:hAnsi="宋体" w:cs="宋体" w:hint="eastAsia"/>
          <w:kern w:val="0"/>
          <w:sz w:val="27"/>
          <w:szCs w:val="27"/>
        </w:rPr>
        <w:t>感染性疾病科</w:t>
      </w:r>
    </w:p>
    <w:p w:rsidR="0036067B" w:rsidRPr="0036067B" w:rsidRDefault="0036067B" w:rsidP="00614755">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hint="eastAsia"/>
          <w:kern w:val="0"/>
          <w:sz w:val="27"/>
          <w:szCs w:val="27"/>
        </w:rPr>
        <w:t>46.医疗保健病区</w:t>
      </w:r>
    </w:p>
    <w:p w:rsidR="008058AA" w:rsidRDefault="008058AA" w:rsidP="00614755">
      <w:pPr>
        <w:adjustRightInd w:val="0"/>
        <w:snapToGrid w:val="0"/>
        <w:spacing w:line="600" w:lineRule="exact"/>
        <w:ind w:rightChars="-104" w:right="-333" w:firstLineChars="200" w:firstLine="542"/>
        <w:rPr>
          <w:rFonts w:ascii="宋体" w:eastAsia="宋体" w:hAnsi="宋体" w:cs="宋体"/>
          <w:kern w:val="0"/>
          <w:sz w:val="27"/>
          <w:szCs w:val="27"/>
        </w:rPr>
      </w:pPr>
      <w:r w:rsidRPr="008058AA">
        <w:rPr>
          <w:rFonts w:ascii="宋体" w:eastAsia="宋体" w:hAnsi="宋体" w:cs="宋体" w:hint="eastAsia"/>
          <w:b/>
          <w:kern w:val="0"/>
          <w:sz w:val="27"/>
          <w:szCs w:val="27"/>
        </w:rPr>
        <w:t>（三）</w:t>
      </w:r>
      <w:r w:rsidR="00C45314" w:rsidRPr="008058AA">
        <w:rPr>
          <w:rFonts w:ascii="宋体" w:eastAsia="宋体" w:hAnsi="宋体" w:cs="宋体" w:hint="eastAsia"/>
          <w:b/>
          <w:kern w:val="0"/>
          <w:sz w:val="27"/>
          <w:szCs w:val="27"/>
        </w:rPr>
        <w:t>医技科室</w:t>
      </w:r>
    </w:p>
    <w:p w:rsidR="008058AA" w:rsidRDefault="008058AA" w:rsidP="00614755">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kern w:val="0"/>
          <w:sz w:val="27"/>
          <w:szCs w:val="27"/>
        </w:rPr>
        <w:t>1.</w:t>
      </w:r>
      <w:r>
        <w:rPr>
          <w:rFonts w:ascii="宋体" w:eastAsia="宋体" w:hAnsi="宋体" w:cs="宋体" w:hint="eastAsia"/>
          <w:kern w:val="0"/>
          <w:sz w:val="27"/>
          <w:szCs w:val="27"/>
        </w:rPr>
        <w:t>超声科</w:t>
      </w:r>
    </w:p>
    <w:p w:rsidR="008058AA" w:rsidRDefault="008058AA" w:rsidP="00614755">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hint="eastAsia"/>
          <w:kern w:val="0"/>
          <w:sz w:val="27"/>
          <w:szCs w:val="27"/>
        </w:rPr>
        <w:t>2.放射科</w:t>
      </w:r>
    </w:p>
    <w:p w:rsidR="008058AA" w:rsidRDefault="008058AA" w:rsidP="00614755">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kern w:val="0"/>
          <w:sz w:val="27"/>
          <w:szCs w:val="27"/>
        </w:rPr>
        <w:t>3.</w:t>
      </w:r>
      <w:r>
        <w:rPr>
          <w:rFonts w:ascii="宋体" w:eastAsia="宋体" w:hAnsi="宋体" w:cs="宋体" w:hint="eastAsia"/>
          <w:kern w:val="0"/>
          <w:sz w:val="27"/>
          <w:szCs w:val="27"/>
        </w:rPr>
        <w:t>检验科</w:t>
      </w:r>
    </w:p>
    <w:p w:rsidR="008058AA" w:rsidRDefault="008058AA" w:rsidP="00614755">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hint="eastAsia"/>
          <w:kern w:val="0"/>
          <w:sz w:val="27"/>
          <w:szCs w:val="27"/>
        </w:rPr>
        <w:t>4.病理科</w:t>
      </w:r>
    </w:p>
    <w:p w:rsidR="008058AA" w:rsidRDefault="008058AA" w:rsidP="00614755">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hint="eastAsia"/>
          <w:kern w:val="0"/>
          <w:sz w:val="27"/>
          <w:szCs w:val="27"/>
        </w:rPr>
        <w:t>5.药学部</w:t>
      </w:r>
    </w:p>
    <w:p w:rsidR="008058AA" w:rsidRDefault="008058AA" w:rsidP="00614755">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hint="eastAsia"/>
          <w:kern w:val="0"/>
          <w:sz w:val="27"/>
          <w:szCs w:val="27"/>
        </w:rPr>
        <w:t>6.注射室</w:t>
      </w:r>
    </w:p>
    <w:p w:rsidR="008058AA" w:rsidRDefault="008058AA" w:rsidP="00614755">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kern w:val="0"/>
          <w:sz w:val="27"/>
          <w:szCs w:val="27"/>
        </w:rPr>
        <w:t>7.</w:t>
      </w:r>
      <w:r>
        <w:rPr>
          <w:rFonts w:ascii="宋体" w:eastAsia="宋体" w:hAnsi="宋体" w:cs="宋体" w:hint="eastAsia"/>
          <w:kern w:val="0"/>
          <w:sz w:val="27"/>
          <w:szCs w:val="27"/>
        </w:rPr>
        <w:t>输血科</w:t>
      </w:r>
    </w:p>
    <w:p w:rsidR="008058AA" w:rsidRDefault="008058AA" w:rsidP="00614755">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hint="eastAsia"/>
          <w:kern w:val="0"/>
          <w:sz w:val="27"/>
          <w:szCs w:val="27"/>
        </w:rPr>
        <w:t>8.体检部</w:t>
      </w:r>
    </w:p>
    <w:p w:rsidR="008058AA" w:rsidRDefault="008058AA" w:rsidP="00614755">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hint="eastAsia"/>
          <w:kern w:val="0"/>
          <w:sz w:val="27"/>
          <w:szCs w:val="27"/>
        </w:rPr>
        <w:t>9.眼科视光部</w:t>
      </w:r>
    </w:p>
    <w:p w:rsidR="008058AA" w:rsidRDefault="008058AA" w:rsidP="00614755">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kern w:val="0"/>
          <w:sz w:val="27"/>
          <w:szCs w:val="27"/>
        </w:rPr>
        <w:t>10.</w:t>
      </w:r>
      <w:r>
        <w:rPr>
          <w:rFonts w:ascii="宋体" w:eastAsia="宋体" w:hAnsi="宋体" w:cs="宋体" w:hint="eastAsia"/>
          <w:kern w:val="0"/>
          <w:sz w:val="27"/>
          <w:szCs w:val="27"/>
        </w:rPr>
        <w:t>近视眼激光科</w:t>
      </w:r>
    </w:p>
    <w:p w:rsidR="00B252EB" w:rsidRDefault="008058AA" w:rsidP="00614755">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hint="eastAsia"/>
          <w:kern w:val="0"/>
          <w:sz w:val="27"/>
          <w:szCs w:val="27"/>
        </w:rPr>
        <w:t>11.消毒供应中心</w:t>
      </w:r>
    </w:p>
    <w:p w:rsidR="00614755" w:rsidRDefault="00614755" w:rsidP="00614755">
      <w:pPr>
        <w:spacing w:line="600" w:lineRule="exact"/>
        <w:ind w:firstLineChars="200" w:firstLine="640"/>
        <w:rPr>
          <w:rFonts w:ascii="黑体" w:eastAsia="黑体" w:hAnsi="宋体"/>
          <w:szCs w:val="32"/>
        </w:rPr>
      </w:pPr>
      <w:r>
        <w:rPr>
          <w:rFonts w:ascii="黑体" w:eastAsia="黑体" w:hAnsi="宋体" w:hint="eastAsia"/>
          <w:szCs w:val="32"/>
        </w:rPr>
        <w:t>三</w:t>
      </w:r>
      <w:r w:rsidRPr="009318AE">
        <w:rPr>
          <w:rFonts w:ascii="黑体" w:eastAsia="黑体" w:hAnsi="宋体" w:hint="eastAsia"/>
          <w:szCs w:val="32"/>
        </w:rPr>
        <w:t>、</w:t>
      </w:r>
      <w:r w:rsidR="00C4173D">
        <w:rPr>
          <w:rFonts w:ascii="黑体" w:eastAsia="黑体" w:hAnsi="宋体" w:hint="eastAsia"/>
          <w:szCs w:val="32"/>
        </w:rPr>
        <w:t>人才队伍</w:t>
      </w:r>
    </w:p>
    <w:p w:rsidR="00CD507B" w:rsidRDefault="00506E24" w:rsidP="00CD507B">
      <w:pPr>
        <w:adjustRightInd w:val="0"/>
        <w:snapToGrid w:val="0"/>
        <w:spacing w:line="600" w:lineRule="exact"/>
        <w:ind w:rightChars="-104" w:right="-333" w:firstLineChars="200" w:firstLine="540"/>
        <w:rPr>
          <w:rFonts w:ascii="宋体" w:eastAsia="宋体" w:hAnsi="宋体" w:cs="宋体"/>
          <w:kern w:val="0"/>
          <w:sz w:val="27"/>
          <w:szCs w:val="27"/>
        </w:rPr>
      </w:pPr>
      <w:r w:rsidRPr="005916E1">
        <w:rPr>
          <w:rFonts w:ascii="宋体" w:eastAsia="宋体" w:hAnsi="宋体" w:cs="宋体" w:hint="eastAsia"/>
          <w:kern w:val="0"/>
          <w:sz w:val="27"/>
          <w:szCs w:val="27"/>
        </w:rPr>
        <w:t>我院在职</w:t>
      </w:r>
      <w:r w:rsidR="00634AFF" w:rsidRPr="005916E1">
        <w:rPr>
          <w:rFonts w:ascii="宋体" w:eastAsia="宋体" w:hAnsi="宋体" w:cs="宋体" w:hint="eastAsia"/>
          <w:kern w:val="0"/>
          <w:sz w:val="27"/>
          <w:szCs w:val="27"/>
        </w:rPr>
        <w:t>职工</w:t>
      </w:r>
      <w:r w:rsidRPr="005916E1">
        <w:rPr>
          <w:rFonts w:ascii="宋体" w:eastAsia="宋体" w:hAnsi="宋体" w:cs="宋体" w:hint="eastAsia"/>
          <w:kern w:val="0"/>
          <w:sz w:val="27"/>
          <w:szCs w:val="27"/>
        </w:rPr>
        <w:t>人数</w:t>
      </w:r>
      <w:r w:rsidR="00CD507B">
        <w:rPr>
          <w:rFonts w:ascii="宋体" w:eastAsia="宋体" w:hAnsi="宋体" w:cs="宋体" w:hint="eastAsia"/>
          <w:kern w:val="0"/>
          <w:sz w:val="27"/>
          <w:szCs w:val="27"/>
        </w:rPr>
        <w:t>近3000</w:t>
      </w:r>
      <w:r w:rsidRPr="005916E1">
        <w:rPr>
          <w:rFonts w:ascii="宋体" w:eastAsia="宋体" w:hAnsi="宋体" w:cs="宋体" w:hint="eastAsia"/>
          <w:kern w:val="0"/>
          <w:sz w:val="27"/>
          <w:szCs w:val="27"/>
        </w:rPr>
        <w:t>人，</w:t>
      </w:r>
      <w:r w:rsidR="00CD507B">
        <w:rPr>
          <w:rFonts w:hint="eastAsia"/>
          <w:color w:val="000000"/>
          <w:sz w:val="27"/>
          <w:szCs w:val="27"/>
          <w:shd w:val="clear" w:color="auto" w:fill="FFFFFF"/>
        </w:rPr>
        <w:t>拥有正高职称</w:t>
      </w:r>
      <w:r w:rsidR="00CD507B">
        <w:rPr>
          <w:rFonts w:hint="eastAsia"/>
          <w:color w:val="000000"/>
          <w:sz w:val="27"/>
          <w:szCs w:val="27"/>
          <w:shd w:val="clear" w:color="auto" w:fill="FFFFFF"/>
        </w:rPr>
        <w:t>1</w:t>
      </w:r>
      <w:r w:rsidR="00CD507B" w:rsidRPr="00CD507B">
        <w:rPr>
          <w:rFonts w:ascii="宋体" w:eastAsia="宋体" w:hAnsi="宋体" w:cs="宋体" w:hint="eastAsia"/>
          <w:kern w:val="0"/>
          <w:sz w:val="27"/>
          <w:szCs w:val="27"/>
        </w:rPr>
        <w:t>76人、副高级职称419人，医学博士151人，广西新世纪十百千人才工程第二层次人选1人，广西高校引进</w:t>
      </w:r>
      <w:r w:rsidR="00CD507B" w:rsidRPr="00CD507B">
        <w:rPr>
          <w:rFonts w:ascii="宋体" w:eastAsia="宋体" w:hAnsi="宋体" w:cs="宋体" w:hint="eastAsia"/>
          <w:kern w:val="0"/>
          <w:sz w:val="27"/>
          <w:szCs w:val="27"/>
        </w:rPr>
        <w:lastRenderedPageBreak/>
        <w:t>海外高层次人才“百人计划”2人，广西“卓越学者”1人，广西优秀专家1人，广西特聘专家1人，广西医学高层次骨干人才“139”计划培养人选1人，桂林市漓江学者1人，广西高校人才小高地创新团队1个。近百人次担任自治区级以上各个专业学会的副主任及以上委员，1人获国家特殊津贴专家荣誉。</w:t>
      </w:r>
    </w:p>
    <w:p w:rsidR="00067C0C" w:rsidRDefault="00067C0C" w:rsidP="00CD507B">
      <w:pPr>
        <w:adjustRightInd w:val="0"/>
        <w:snapToGrid w:val="0"/>
        <w:spacing w:line="600" w:lineRule="exact"/>
        <w:ind w:rightChars="-104" w:right="-333" w:firstLineChars="200" w:firstLine="640"/>
        <w:rPr>
          <w:rFonts w:ascii="黑体" w:eastAsia="黑体" w:hAnsi="宋体"/>
          <w:szCs w:val="32"/>
        </w:rPr>
      </w:pPr>
      <w:r w:rsidRPr="00067C0C">
        <w:rPr>
          <w:rFonts w:ascii="黑体" w:eastAsia="黑体" w:hAnsi="宋体" w:hint="eastAsia"/>
          <w:szCs w:val="32"/>
        </w:rPr>
        <w:t>四、学科建设</w:t>
      </w:r>
    </w:p>
    <w:p w:rsidR="00EB061D" w:rsidRDefault="00067C0C" w:rsidP="00BD3C15">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hint="eastAsia"/>
          <w:kern w:val="0"/>
          <w:sz w:val="27"/>
          <w:szCs w:val="27"/>
        </w:rPr>
        <w:t>我院</w:t>
      </w:r>
      <w:r w:rsidRPr="00C45314">
        <w:rPr>
          <w:rFonts w:ascii="宋体" w:eastAsia="宋体" w:hAnsi="宋体" w:cs="宋体" w:hint="eastAsia"/>
          <w:kern w:val="0"/>
          <w:sz w:val="27"/>
          <w:szCs w:val="27"/>
        </w:rPr>
        <w:t>拥有</w:t>
      </w:r>
      <w:r w:rsidR="007712F7" w:rsidRPr="007712F7">
        <w:rPr>
          <w:rFonts w:ascii="宋体" w:eastAsia="宋体" w:hAnsi="宋体" w:cs="宋体" w:hint="eastAsia"/>
          <w:kern w:val="0"/>
          <w:sz w:val="27"/>
          <w:szCs w:val="27"/>
        </w:rPr>
        <w:t>国家中医药科研二级实验室1个，省级重点实验室2个，广西高校重点实验室1个，广西高校重点实验室培养基地1个，广西高校协同创新中心1个，广西卫生计生委重点学科1个（肝胆</w:t>
      </w:r>
      <w:proofErr w:type="gramStart"/>
      <w:r w:rsidR="007712F7" w:rsidRPr="007712F7">
        <w:rPr>
          <w:rFonts w:ascii="宋体" w:eastAsia="宋体" w:hAnsi="宋体" w:cs="宋体" w:hint="eastAsia"/>
          <w:kern w:val="0"/>
          <w:sz w:val="27"/>
          <w:szCs w:val="27"/>
        </w:rPr>
        <w:t>胰</w:t>
      </w:r>
      <w:proofErr w:type="gramEnd"/>
      <w:r w:rsidR="007712F7" w:rsidRPr="007712F7">
        <w:rPr>
          <w:rFonts w:ascii="宋体" w:eastAsia="宋体" w:hAnsi="宋体" w:cs="宋体" w:hint="eastAsia"/>
          <w:kern w:val="0"/>
          <w:sz w:val="27"/>
          <w:szCs w:val="27"/>
        </w:rPr>
        <w:t>外科）、重点建设学科2个，广西医疗卫生重点学科1个（儿科）、重点培育学科3个（心血管内科、麻醉医学科、重症医学科），广西教育厅重点学科2个、优势特色重点学科2个，省级临床重点专科14个（肾内科、儿内科、重症医学科、急诊科、神经内科、神经外科、麻醉科、临床护理、消化内科、产科、内分泌科、妇科、血液内科、皮肤科）；是广西住院医师/专科医师培训基地。医院以高起点、高标准、高要求建立的核医学科被树立为广西核医学</w:t>
      </w:r>
      <w:proofErr w:type="gramStart"/>
      <w:r w:rsidR="007712F7" w:rsidRPr="007712F7">
        <w:rPr>
          <w:rFonts w:ascii="宋体" w:eastAsia="宋体" w:hAnsi="宋体" w:cs="宋体" w:hint="eastAsia"/>
          <w:kern w:val="0"/>
          <w:sz w:val="27"/>
          <w:szCs w:val="27"/>
        </w:rPr>
        <w:t>科建设</w:t>
      </w:r>
      <w:proofErr w:type="gramEnd"/>
      <w:r w:rsidR="007712F7" w:rsidRPr="007712F7">
        <w:rPr>
          <w:rFonts w:ascii="宋体" w:eastAsia="宋体" w:hAnsi="宋体" w:cs="宋体" w:hint="eastAsia"/>
          <w:kern w:val="0"/>
          <w:sz w:val="27"/>
          <w:szCs w:val="27"/>
        </w:rPr>
        <w:t>的标杆示范单位。</w:t>
      </w:r>
    </w:p>
    <w:p w:rsidR="00177676" w:rsidRDefault="00177676" w:rsidP="00BD3C15">
      <w:pPr>
        <w:adjustRightInd w:val="0"/>
        <w:snapToGrid w:val="0"/>
        <w:spacing w:line="600" w:lineRule="exact"/>
        <w:ind w:rightChars="-104" w:right="-333" w:firstLineChars="200" w:firstLine="540"/>
        <w:rPr>
          <w:rFonts w:ascii="宋体" w:eastAsia="宋体" w:hAnsi="宋体" w:cs="宋体"/>
          <w:kern w:val="0"/>
          <w:sz w:val="27"/>
          <w:szCs w:val="27"/>
        </w:rPr>
      </w:pPr>
    </w:p>
    <w:p w:rsidR="00177676" w:rsidRDefault="00177676" w:rsidP="00BD3C15">
      <w:pPr>
        <w:adjustRightInd w:val="0"/>
        <w:snapToGrid w:val="0"/>
        <w:spacing w:line="600" w:lineRule="exact"/>
        <w:ind w:rightChars="-104" w:right="-333" w:firstLineChars="200" w:firstLine="540"/>
        <w:rPr>
          <w:rFonts w:ascii="宋体" w:eastAsia="宋体" w:hAnsi="宋体" w:cs="宋体"/>
          <w:kern w:val="0"/>
          <w:sz w:val="27"/>
          <w:szCs w:val="27"/>
        </w:rPr>
      </w:pPr>
    </w:p>
    <w:p w:rsidR="00177676" w:rsidRDefault="00177676" w:rsidP="00BD3C15">
      <w:pPr>
        <w:adjustRightInd w:val="0"/>
        <w:snapToGrid w:val="0"/>
        <w:spacing w:line="600" w:lineRule="exact"/>
        <w:ind w:rightChars="-104" w:right="-333" w:firstLineChars="200" w:firstLine="540"/>
        <w:rPr>
          <w:rFonts w:ascii="宋体" w:eastAsia="宋体" w:hAnsi="宋体" w:cs="宋体"/>
          <w:kern w:val="0"/>
          <w:sz w:val="27"/>
          <w:szCs w:val="27"/>
        </w:rPr>
      </w:pPr>
    </w:p>
    <w:p w:rsidR="00177676" w:rsidRDefault="00177676" w:rsidP="00BD3C15">
      <w:pPr>
        <w:adjustRightInd w:val="0"/>
        <w:snapToGrid w:val="0"/>
        <w:spacing w:line="600" w:lineRule="exact"/>
        <w:ind w:rightChars="-104" w:right="-333" w:firstLineChars="200" w:firstLine="540"/>
        <w:rPr>
          <w:rFonts w:ascii="宋体" w:eastAsia="宋体" w:hAnsi="宋体" w:cs="宋体"/>
          <w:kern w:val="0"/>
          <w:sz w:val="27"/>
          <w:szCs w:val="27"/>
        </w:rPr>
      </w:pPr>
    </w:p>
    <w:p w:rsidR="00177676" w:rsidRDefault="00177676" w:rsidP="00BD3C15">
      <w:pPr>
        <w:adjustRightInd w:val="0"/>
        <w:snapToGrid w:val="0"/>
        <w:spacing w:line="600" w:lineRule="exact"/>
        <w:ind w:rightChars="-104" w:right="-333" w:firstLineChars="200" w:firstLine="540"/>
        <w:rPr>
          <w:rFonts w:ascii="宋体" w:eastAsia="宋体" w:hAnsi="宋体" w:cs="宋体"/>
          <w:kern w:val="0"/>
          <w:sz w:val="27"/>
          <w:szCs w:val="27"/>
        </w:rPr>
      </w:pPr>
    </w:p>
    <w:p w:rsidR="00177676" w:rsidRDefault="00177676" w:rsidP="00BD3C15">
      <w:pPr>
        <w:adjustRightInd w:val="0"/>
        <w:snapToGrid w:val="0"/>
        <w:spacing w:line="600" w:lineRule="exact"/>
        <w:ind w:rightChars="-104" w:right="-333" w:firstLineChars="200" w:firstLine="540"/>
        <w:rPr>
          <w:rFonts w:ascii="宋体" w:eastAsia="宋体" w:hAnsi="宋体" w:cs="宋体"/>
          <w:kern w:val="0"/>
          <w:sz w:val="27"/>
          <w:szCs w:val="27"/>
        </w:rPr>
      </w:pPr>
    </w:p>
    <w:p w:rsidR="00177676" w:rsidRDefault="00177676" w:rsidP="00BD3C15">
      <w:pPr>
        <w:adjustRightInd w:val="0"/>
        <w:snapToGrid w:val="0"/>
        <w:spacing w:line="600" w:lineRule="exact"/>
        <w:ind w:rightChars="-104" w:right="-333" w:firstLineChars="200" w:firstLine="540"/>
        <w:rPr>
          <w:rFonts w:ascii="宋体" w:eastAsia="宋体" w:hAnsi="宋体" w:cs="宋体"/>
          <w:kern w:val="0"/>
          <w:sz w:val="27"/>
          <w:szCs w:val="27"/>
        </w:rPr>
      </w:pPr>
    </w:p>
    <w:p w:rsidR="00177676" w:rsidRDefault="00177676" w:rsidP="00BD3C15">
      <w:pPr>
        <w:adjustRightInd w:val="0"/>
        <w:snapToGrid w:val="0"/>
        <w:spacing w:line="600" w:lineRule="exact"/>
        <w:ind w:rightChars="-104" w:right="-333" w:firstLineChars="200" w:firstLine="540"/>
        <w:rPr>
          <w:rFonts w:ascii="宋体" w:eastAsia="宋体" w:hAnsi="宋体" w:cs="宋体"/>
          <w:kern w:val="0"/>
          <w:sz w:val="27"/>
          <w:szCs w:val="27"/>
        </w:rPr>
      </w:pPr>
    </w:p>
    <w:p w:rsidR="00177676" w:rsidRPr="00BD3C15" w:rsidRDefault="00177676" w:rsidP="00BD3C15">
      <w:pPr>
        <w:adjustRightInd w:val="0"/>
        <w:snapToGrid w:val="0"/>
        <w:spacing w:line="600" w:lineRule="exact"/>
        <w:ind w:rightChars="-104" w:right="-333" w:firstLineChars="200" w:firstLine="540"/>
        <w:rPr>
          <w:rFonts w:ascii="宋体" w:eastAsia="宋体" w:hAnsi="宋体" w:cs="宋体"/>
          <w:kern w:val="0"/>
          <w:sz w:val="27"/>
          <w:szCs w:val="27"/>
        </w:rPr>
      </w:pPr>
    </w:p>
    <w:p w:rsidR="00A97394" w:rsidRPr="00A97394" w:rsidRDefault="00574525" w:rsidP="00A97394">
      <w:pPr>
        <w:adjustRightInd w:val="0"/>
        <w:snapToGrid w:val="0"/>
        <w:spacing w:line="600" w:lineRule="exact"/>
        <w:ind w:rightChars="-104" w:right="-333" w:firstLineChars="200" w:firstLine="640"/>
        <w:jc w:val="center"/>
        <w:rPr>
          <w:rFonts w:ascii="黑体" w:eastAsia="黑体" w:hAnsi="宋体"/>
          <w:szCs w:val="32"/>
        </w:rPr>
      </w:pPr>
      <w:r w:rsidRPr="00D64010">
        <w:rPr>
          <w:rFonts w:ascii="黑体" w:eastAsia="黑体" w:hAnsi="宋体" w:hint="eastAsia"/>
          <w:szCs w:val="32"/>
        </w:rPr>
        <w:lastRenderedPageBreak/>
        <w:t>第二部分：</w:t>
      </w:r>
      <w:r w:rsidR="00177676">
        <w:rPr>
          <w:rFonts w:ascii="黑体" w:eastAsia="黑体" w:hAnsi="宋体" w:hint="eastAsia"/>
          <w:szCs w:val="32"/>
        </w:rPr>
        <w:t>2020</w:t>
      </w:r>
      <w:r w:rsidRPr="00D64010">
        <w:rPr>
          <w:rFonts w:ascii="黑体" w:eastAsia="黑体" w:hAnsi="宋体" w:hint="eastAsia"/>
          <w:szCs w:val="32"/>
        </w:rPr>
        <w:t>年部门预算报表</w:t>
      </w:r>
    </w:p>
    <w:p w:rsidR="008257DE" w:rsidRDefault="00634AFF" w:rsidP="00FE5C11">
      <w:pPr>
        <w:pStyle w:val="ab"/>
        <w:numPr>
          <w:ilvl w:val="0"/>
          <w:numId w:val="9"/>
        </w:numPr>
        <w:adjustRightInd w:val="0"/>
        <w:snapToGrid w:val="0"/>
        <w:spacing w:line="600" w:lineRule="exact"/>
        <w:ind w:rightChars="-104" w:right="-333" w:firstLineChars="0"/>
        <w:rPr>
          <w:rFonts w:ascii="仿宋_GB2312" w:hAnsi="宋体"/>
          <w:szCs w:val="32"/>
        </w:rPr>
      </w:pPr>
      <w:r w:rsidRPr="00FE5C11">
        <w:rPr>
          <w:rFonts w:ascii="仿宋_GB2312" w:hAnsi="宋体" w:hint="eastAsia"/>
          <w:szCs w:val="32"/>
        </w:rPr>
        <w:t>部门收支总</w:t>
      </w:r>
      <w:r w:rsidR="004C7143" w:rsidRPr="00FE5C11">
        <w:rPr>
          <w:rFonts w:ascii="仿宋_GB2312" w:hAnsi="宋体" w:hint="eastAsia"/>
          <w:szCs w:val="32"/>
        </w:rPr>
        <w:t>表</w:t>
      </w:r>
    </w:p>
    <w:p w:rsidR="00A97394" w:rsidRPr="003C7752" w:rsidRDefault="00F00F82" w:rsidP="003C7752">
      <w:pPr>
        <w:pStyle w:val="ab"/>
        <w:adjustRightInd w:val="0"/>
        <w:snapToGrid w:val="0"/>
        <w:spacing w:line="600" w:lineRule="exact"/>
        <w:ind w:left="1360" w:rightChars="-104" w:right="-333" w:firstLineChars="0" w:firstLine="0"/>
        <w:rPr>
          <w:rFonts w:ascii="仿宋_GB2312" w:hAnsi="宋体"/>
          <w:sz w:val="21"/>
          <w:szCs w:val="21"/>
        </w:rPr>
      </w:pPr>
      <w:r>
        <w:rPr>
          <w:rFonts w:ascii="仿宋_GB2312" w:hAnsi="宋体" w:hint="eastAsia"/>
          <w:szCs w:val="32"/>
        </w:rPr>
        <w:t xml:space="preserve">　</w:t>
      </w:r>
      <w:r>
        <w:rPr>
          <w:rFonts w:ascii="仿宋_GB2312" w:hAnsi="宋体"/>
          <w:szCs w:val="32"/>
        </w:rPr>
        <w:t xml:space="preserve">　　　　　　　　　　　　　　　　　　　</w:t>
      </w:r>
      <w:r>
        <w:rPr>
          <w:rFonts w:ascii="仿宋_GB2312" w:hAnsi="宋体" w:hint="eastAsia"/>
          <w:szCs w:val="32"/>
        </w:rPr>
        <w:t xml:space="preserve">　</w:t>
      </w:r>
      <w:r>
        <w:rPr>
          <w:rFonts w:ascii="仿宋_GB2312" w:hAnsi="宋体"/>
          <w:szCs w:val="32"/>
        </w:rPr>
        <w:t xml:space="preserve">　</w:t>
      </w:r>
      <w:r>
        <w:rPr>
          <w:rFonts w:ascii="仿宋_GB2312" w:hAnsi="宋体" w:hint="eastAsia"/>
          <w:sz w:val="21"/>
          <w:szCs w:val="21"/>
        </w:rPr>
        <w:t>单位</w:t>
      </w:r>
      <w:r>
        <w:rPr>
          <w:rFonts w:ascii="仿宋_GB2312" w:hAnsi="宋体"/>
          <w:sz w:val="21"/>
          <w:szCs w:val="21"/>
        </w:rPr>
        <w:t>：万元</w:t>
      </w:r>
    </w:p>
    <w:tbl>
      <w:tblPr>
        <w:tblW w:w="9420" w:type="dxa"/>
        <w:tblInd w:w="93" w:type="dxa"/>
        <w:tblLook w:val="04A0"/>
      </w:tblPr>
      <w:tblGrid>
        <w:gridCol w:w="3480"/>
        <w:gridCol w:w="1360"/>
        <w:gridCol w:w="3446"/>
        <w:gridCol w:w="1216"/>
      </w:tblGrid>
      <w:tr w:rsidR="00177676" w:rsidRPr="00177676" w:rsidTr="00177676">
        <w:trPr>
          <w:trHeight w:val="300"/>
        </w:trPr>
        <w:tc>
          <w:tcPr>
            <w:tcW w:w="48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77676" w:rsidRPr="00177676" w:rsidRDefault="00177676" w:rsidP="00177676">
            <w:pPr>
              <w:widowControl/>
              <w:jc w:val="center"/>
              <w:rPr>
                <w:rFonts w:ascii="宋体" w:eastAsia="宋体" w:hAnsi="宋体" w:cs="宋体"/>
                <w:kern w:val="0"/>
                <w:sz w:val="20"/>
                <w:szCs w:val="20"/>
              </w:rPr>
            </w:pPr>
            <w:r w:rsidRPr="00177676">
              <w:rPr>
                <w:rFonts w:ascii="宋体" w:eastAsia="宋体" w:hAnsi="宋体" w:cs="宋体" w:hint="eastAsia"/>
                <w:kern w:val="0"/>
                <w:sz w:val="20"/>
                <w:szCs w:val="20"/>
              </w:rPr>
              <w:t>收            入</w:t>
            </w:r>
          </w:p>
        </w:tc>
        <w:tc>
          <w:tcPr>
            <w:tcW w:w="458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center"/>
              <w:rPr>
                <w:rFonts w:ascii="宋体" w:eastAsia="宋体" w:hAnsi="宋体" w:cs="宋体"/>
                <w:kern w:val="0"/>
                <w:sz w:val="20"/>
                <w:szCs w:val="20"/>
              </w:rPr>
            </w:pPr>
            <w:r w:rsidRPr="00177676">
              <w:rPr>
                <w:rFonts w:ascii="宋体" w:eastAsia="宋体" w:hAnsi="宋体" w:cs="宋体" w:hint="eastAsia"/>
                <w:kern w:val="0"/>
                <w:sz w:val="20"/>
                <w:szCs w:val="20"/>
              </w:rPr>
              <w:t>支                  出</w:t>
            </w:r>
          </w:p>
        </w:tc>
      </w:tr>
      <w:tr w:rsidR="00177676" w:rsidRPr="00177676" w:rsidTr="00177676">
        <w:trPr>
          <w:trHeight w:val="300"/>
        </w:trPr>
        <w:tc>
          <w:tcPr>
            <w:tcW w:w="3480" w:type="dxa"/>
            <w:tcBorders>
              <w:top w:val="nil"/>
              <w:left w:val="single" w:sz="4" w:space="0" w:color="000000"/>
              <w:bottom w:val="single" w:sz="4" w:space="0" w:color="000000"/>
              <w:right w:val="single" w:sz="4" w:space="0" w:color="000000"/>
            </w:tcBorders>
            <w:shd w:val="clear" w:color="auto" w:fill="auto"/>
            <w:noWrap/>
            <w:vAlign w:val="center"/>
            <w:hideMark/>
          </w:tcPr>
          <w:p w:rsidR="00177676" w:rsidRPr="00177676" w:rsidRDefault="00177676" w:rsidP="00177676">
            <w:pPr>
              <w:widowControl/>
              <w:jc w:val="center"/>
              <w:rPr>
                <w:rFonts w:ascii="宋体" w:eastAsia="宋体" w:hAnsi="宋体" w:cs="宋体"/>
                <w:kern w:val="0"/>
                <w:sz w:val="20"/>
                <w:szCs w:val="20"/>
              </w:rPr>
            </w:pPr>
            <w:r w:rsidRPr="00177676">
              <w:rPr>
                <w:rFonts w:ascii="宋体" w:eastAsia="宋体" w:hAnsi="宋体" w:cs="宋体" w:hint="eastAsia"/>
                <w:kern w:val="0"/>
                <w:sz w:val="20"/>
                <w:szCs w:val="20"/>
              </w:rPr>
              <w:t>项                    目</w:t>
            </w:r>
          </w:p>
        </w:tc>
        <w:tc>
          <w:tcPr>
            <w:tcW w:w="1360"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center"/>
              <w:rPr>
                <w:rFonts w:ascii="宋体" w:eastAsia="宋体" w:hAnsi="宋体" w:cs="宋体"/>
                <w:kern w:val="0"/>
                <w:sz w:val="20"/>
                <w:szCs w:val="20"/>
              </w:rPr>
            </w:pPr>
            <w:r w:rsidRPr="00177676">
              <w:rPr>
                <w:rFonts w:ascii="宋体" w:eastAsia="宋体" w:hAnsi="宋体" w:cs="宋体" w:hint="eastAsia"/>
                <w:kern w:val="0"/>
                <w:sz w:val="20"/>
                <w:szCs w:val="20"/>
              </w:rPr>
              <w:t>预算数</w:t>
            </w:r>
          </w:p>
        </w:tc>
        <w:tc>
          <w:tcPr>
            <w:tcW w:w="3446"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center"/>
              <w:rPr>
                <w:rFonts w:ascii="宋体" w:eastAsia="宋体" w:hAnsi="宋体" w:cs="宋体"/>
                <w:kern w:val="0"/>
                <w:sz w:val="20"/>
                <w:szCs w:val="20"/>
              </w:rPr>
            </w:pPr>
            <w:r w:rsidRPr="00177676">
              <w:rPr>
                <w:rFonts w:ascii="宋体" w:eastAsia="宋体" w:hAnsi="宋体" w:cs="宋体" w:hint="eastAsia"/>
                <w:kern w:val="0"/>
                <w:sz w:val="20"/>
                <w:szCs w:val="20"/>
              </w:rPr>
              <w:t>项   目（按支出功能科目分类）</w:t>
            </w:r>
          </w:p>
        </w:tc>
        <w:tc>
          <w:tcPr>
            <w:tcW w:w="1134"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center"/>
              <w:rPr>
                <w:rFonts w:ascii="宋体" w:eastAsia="宋体" w:hAnsi="宋体" w:cs="宋体"/>
                <w:kern w:val="0"/>
                <w:sz w:val="20"/>
                <w:szCs w:val="20"/>
              </w:rPr>
            </w:pPr>
            <w:r w:rsidRPr="00177676">
              <w:rPr>
                <w:rFonts w:ascii="宋体" w:eastAsia="宋体" w:hAnsi="宋体" w:cs="宋体" w:hint="eastAsia"/>
                <w:kern w:val="0"/>
                <w:sz w:val="20"/>
                <w:szCs w:val="20"/>
              </w:rPr>
              <w:t>预算数</w:t>
            </w:r>
          </w:p>
        </w:tc>
      </w:tr>
      <w:tr w:rsidR="00177676" w:rsidRPr="00177676" w:rsidTr="00177676">
        <w:trPr>
          <w:trHeight w:val="300"/>
        </w:trPr>
        <w:tc>
          <w:tcPr>
            <w:tcW w:w="3480" w:type="dxa"/>
            <w:tcBorders>
              <w:top w:val="nil"/>
              <w:left w:val="single" w:sz="4" w:space="0" w:color="000000"/>
              <w:bottom w:val="single" w:sz="4" w:space="0" w:color="000000"/>
              <w:right w:val="single" w:sz="4" w:space="0" w:color="000000"/>
            </w:tcBorders>
            <w:shd w:val="clear" w:color="auto" w:fill="auto"/>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一、一般公共预算拨款</w:t>
            </w:r>
          </w:p>
        </w:tc>
        <w:tc>
          <w:tcPr>
            <w:tcW w:w="1360"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3,253.06 </w:t>
            </w:r>
          </w:p>
        </w:tc>
        <w:tc>
          <w:tcPr>
            <w:tcW w:w="3446"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一、一般公共服务支出</w:t>
            </w:r>
          </w:p>
        </w:tc>
        <w:tc>
          <w:tcPr>
            <w:tcW w:w="1134"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　</w:t>
            </w:r>
          </w:p>
        </w:tc>
      </w:tr>
      <w:tr w:rsidR="00177676" w:rsidRPr="00177676" w:rsidTr="00177676">
        <w:trPr>
          <w:trHeight w:val="300"/>
        </w:trPr>
        <w:tc>
          <w:tcPr>
            <w:tcW w:w="3480" w:type="dxa"/>
            <w:tcBorders>
              <w:top w:val="nil"/>
              <w:left w:val="single" w:sz="4" w:space="0" w:color="000000"/>
              <w:bottom w:val="single" w:sz="4" w:space="0" w:color="000000"/>
              <w:right w:val="single" w:sz="4" w:space="0" w:color="000000"/>
            </w:tcBorders>
            <w:shd w:val="clear" w:color="auto" w:fill="auto"/>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1.经费拨款</w:t>
            </w:r>
          </w:p>
        </w:tc>
        <w:tc>
          <w:tcPr>
            <w:tcW w:w="1360"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3,253.06 </w:t>
            </w:r>
          </w:p>
        </w:tc>
        <w:tc>
          <w:tcPr>
            <w:tcW w:w="3446"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二、外交支出</w:t>
            </w:r>
          </w:p>
        </w:tc>
        <w:tc>
          <w:tcPr>
            <w:tcW w:w="1134"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　</w:t>
            </w:r>
          </w:p>
        </w:tc>
      </w:tr>
      <w:tr w:rsidR="00177676" w:rsidRPr="00177676" w:rsidTr="00177676">
        <w:trPr>
          <w:trHeight w:val="300"/>
        </w:trPr>
        <w:tc>
          <w:tcPr>
            <w:tcW w:w="3480" w:type="dxa"/>
            <w:tcBorders>
              <w:top w:val="nil"/>
              <w:left w:val="single" w:sz="4" w:space="0" w:color="000000"/>
              <w:bottom w:val="single" w:sz="4" w:space="0" w:color="000000"/>
              <w:right w:val="single" w:sz="4" w:space="0" w:color="000000"/>
            </w:tcBorders>
            <w:shd w:val="clear" w:color="auto" w:fill="auto"/>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(1)自治区本级</w:t>
            </w:r>
          </w:p>
        </w:tc>
        <w:tc>
          <w:tcPr>
            <w:tcW w:w="1360"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2,558.76 </w:t>
            </w:r>
          </w:p>
        </w:tc>
        <w:tc>
          <w:tcPr>
            <w:tcW w:w="3446"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三、国防支出</w:t>
            </w:r>
          </w:p>
        </w:tc>
        <w:tc>
          <w:tcPr>
            <w:tcW w:w="1134"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　</w:t>
            </w:r>
          </w:p>
        </w:tc>
      </w:tr>
      <w:tr w:rsidR="00177676" w:rsidRPr="00177676" w:rsidTr="00177676">
        <w:trPr>
          <w:trHeight w:val="300"/>
        </w:trPr>
        <w:tc>
          <w:tcPr>
            <w:tcW w:w="3480" w:type="dxa"/>
            <w:tcBorders>
              <w:top w:val="nil"/>
              <w:left w:val="single" w:sz="4" w:space="0" w:color="000000"/>
              <w:bottom w:val="single" w:sz="4" w:space="0" w:color="000000"/>
              <w:right w:val="single" w:sz="4" w:space="0" w:color="000000"/>
            </w:tcBorders>
            <w:shd w:val="clear" w:color="auto" w:fill="auto"/>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(2)中央补助</w:t>
            </w:r>
          </w:p>
        </w:tc>
        <w:tc>
          <w:tcPr>
            <w:tcW w:w="1360"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694.30 </w:t>
            </w:r>
          </w:p>
        </w:tc>
        <w:tc>
          <w:tcPr>
            <w:tcW w:w="3446"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四、公共安全支出</w:t>
            </w:r>
          </w:p>
        </w:tc>
        <w:tc>
          <w:tcPr>
            <w:tcW w:w="1134"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　</w:t>
            </w:r>
          </w:p>
        </w:tc>
      </w:tr>
      <w:tr w:rsidR="00177676" w:rsidRPr="00177676" w:rsidTr="00177676">
        <w:trPr>
          <w:trHeight w:val="450"/>
        </w:trPr>
        <w:tc>
          <w:tcPr>
            <w:tcW w:w="3480" w:type="dxa"/>
            <w:tcBorders>
              <w:top w:val="nil"/>
              <w:left w:val="single" w:sz="4" w:space="0" w:color="000000"/>
              <w:bottom w:val="single" w:sz="4" w:space="0" w:color="000000"/>
              <w:right w:val="single" w:sz="4" w:space="0" w:color="000000"/>
            </w:tcBorders>
            <w:shd w:val="clear" w:color="auto" w:fill="auto"/>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2.纳入一般公共预算管理的非税收</w:t>
            </w:r>
            <w:proofErr w:type="gramStart"/>
            <w:r w:rsidRPr="00177676">
              <w:rPr>
                <w:rFonts w:ascii="宋体" w:eastAsia="宋体" w:hAnsi="宋体" w:cs="宋体" w:hint="eastAsia"/>
                <w:kern w:val="0"/>
                <w:sz w:val="20"/>
                <w:szCs w:val="20"/>
              </w:rPr>
              <w:t>入安排</w:t>
            </w:r>
            <w:proofErr w:type="gramEnd"/>
            <w:r w:rsidRPr="00177676">
              <w:rPr>
                <w:rFonts w:ascii="宋体" w:eastAsia="宋体" w:hAnsi="宋体" w:cs="宋体" w:hint="eastAsia"/>
                <w:kern w:val="0"/>
                <w:sz w:val="20"/>
                <w:szCs w:val="20"/>
              </w:rPr>
              <w:t>的资金</w:t>
            </w:r>
          </w:p>
        </w:tc>
        <w:tc>
          <w:tcPr>
            <w:tcW w:w="1360"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　</w:t>
            </w:r>
          </w:p>
        </w:tc>
        <w:tc>
          <w:tcPr>
            <w:tcW w:w="3446"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五、教育支出</w:t>
            </w:r>
          </w:p>
        </w:tc>
        <w:tc>
          <w:tcPr>
            <w:tcW w:w="1134"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　</w:t>
            </w:r>
          </w:p>
        </w:tc>
      </w:tr>
      <w:tr w:rsidR="00177676" w:rsidRPr="00177676" w:rsidTr="00177676">
        <w:trPr>
          <w:trHeight w:val="300"/>
        </w:trPr>
        <w:tc>
          <w:tcPr>
            <w:tcW w:w="3480" w:type="dxa"/>
            <w:tcBorders>
              <w:top w:val="nil"/>
              <w:left w:val="single" w:sz="4" w:space="0" w:color="000000"/>
              <w:bottom w:val="single" w:sz="4" w:space="0" w:color="000000"/>
              <w:right w:val="single" w:sz="4" w:space="0" w:color="000000"/>
            </w:tcBorders>
            <w:shd w:val="clear" w:color="auto" w:fill="auto"/>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（1）专项收入安排的资金</w:t>
            </w:r>
          </w:p>
        </w:tc>
        <w:tc>
          <w:tcPr>
            <w:tcW w:w="1360"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　</w:t>
            </w:r>
          </w:p>
        </w:tc>
        <w:tc>
          <w:tcPr>
            <w:tcW w:w="3446"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六、科学技术支出</w:t>
            </w:r>
          </w:p>
        </w:tc>
        <w:tc>
          <w:tcPr>
            <w:tcW w:w="1134"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　</w:t>
            </w:r>
          </w:p>
        </w:tc>
      </w:tr>
      <w:tr w:rsidR="00177676" w:rsidRPr="00177676" w:rsidTr="00177676">
        <w:trPr>
          <w:trHeight w:val="300"/>
        </w:trPr>
        <w:tc>
          <w:tcPr>
            <w:tcW w:w="3480" w:type="dxa"/>
            <w:tcBorders>
              <w:top w:val="nil"/>
              <w:left w:val="single" w:sz="4" w:space="0" w:color="000000"/>
              <w:bottom w:val="single" w:sz="4" w:space="0" w:color="000000"/>
              <w:right w:val="single" w:sz="4" w:space="0" w:color="000000"/>
            </w:tcBorders>
            <w:shd w:val="clear" w:color="auto" w:fill="auto"/>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（2）行政事业性收费收入安排的资金</w:t>
            </w:r>
          </w:p>
        </w:tc>
        <w:tc>
          <w:tcPr>
            <w:tcW w:w="1360"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　</w:t>
            </w:r>
          </w:p>
        </w:tc>
        <w:tc>
          <w:tcPr>
            <w:tcW w:w="3446"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七、文化旅游体育与传媒支出</w:t>
            </w:r>
          </w:p>
        </w:tc>
        <w:tc>
          <w:tcPr>
            <w:tcW w:w="1134"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　</w:t>
            </w:r>
          </w:p>
        </w:tc>
      </w:tr>
      <w:tr w:rsidR="00177676" w:rsidRPr="00177676" w:rsidTr="00177676">
        <w:trPr>
          <w:trHeight w:val="315"/>
        </w:trPr>
        <w:tc>
          <w:tcPr>
            <w:tcW w:w="3480" w:type="dxa"/>
            <w:tcBorders>
              <w:top w:val="nil"/>
              <w:left w:val="single" w:sz="4" w:space="0" w:color="000000"/>
              <w:bottom w:val="single" w:sz="4" w:space="0" w:color="000000"/>
              <w:right w:val="single" w:sz="4" w:space="0" w:color="000000"/>
            </w:tcBorders>
            <w:shd w:val="clear" w:color="auto" w:fill="auto"/>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（3）罚没收入安排的资金</w:t>
            </w:r>
          </w:p>
        </w:tc>
        <w:tc>
          <w:tcPr>
            <w:tcW w:w="1360"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　</w:t>
            </w:r>
          </w:p>
        </w:tc>
        <w:tc>
          <w:tcPr>
            <w:tcW w:w="3446"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八、社会保障和就业支出</w:t>
            </w:r>
          </w:p>
        </w:tc>
        <w:tc>
          <w:tcPr>
            <w:tcW w:w="1134"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788.33 </w:t>
            </w:r>
          </w:p>
        </w:tc>
      </w:tr>
      <w:tr w:rsidR="00177676" w:rsidRPr="00177676" w:rsidTr="00177676">
        <w:trPr>
          <w:trHeight w:val="300"/>
        </w:trPr>
        <w:tc>
          <w:tcPr>
            <w:tcW w:w="3480" w:type="dxa"/>
            <w:tcBorders>
              <w:top w:val="nil"/>
              <w:left w:val="single" w:sz="4" w:space="0" w:color="000000"/>
              <w:bottom w:val="single" w:sz="4" w:space="0" w:color="000000"/>
              <w:right w:val="single" w:sz="4" w:space="0" w:color="000000"/>
            </w:tcBorders>
            <w:shd w:val="clear" w:color="auto" w:fill="auto"/>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（4）国有资本经营收入安排的资金</w:t>
            </w:r>
          </w:p>
        </w:tc>
        <w:tc>
          <w:tcPr>
            <w:tcW w:w="1360"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　</w:t>
            </w:r>
          </w:p>
        </w:tc>
        <w:tc>
          <w:tcPr>
            <w:tcW w:w="3446"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九、卫生健康支出</w:t>
            </w:r>
          </w:p>
        </w:tc>
        <w:tc>
          <w:tcPr>
            <w:tcW w:w="1134"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247,441.81 </w:t>
            </w:r>
          </w:p>
        </w:tc>
      </w:tr>
      <w:tr w:rsidR="00177676" w:rsidRPr="00177676" w:rsidTr="00177676">
        <w:trPr>
          <w:trHeight w:val="480"/>
        </w:trPr>
        <w:tc>
          <w:tcPr>
            <w:tcW w:w="3480" w:type="dxa"/>
            <w:tcBorders>
              <w:top w:val="nil"/>
              <w:left w:val="single" w:sz="4" w:space="0" w:color="000000"/>
              <w:bottom w:val="single" w:sz="4" w:space="0" w:color="000000"/>
              <w:right w:val="single" w:sz="4" w:space="0" w:color="000000"/>
            </w:tcBorders>
            <w:shd w:val="clear" w:color="auto" w:fill="auto"/>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（5）国有资源（资产）有偿使用收入安排的资金</w:t>
            </w:r>
          </w:p>
        </w:tc>
        <w:tc>
          <w:tcPr>
            <w:tcW w:w="1360"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　</w:t>
            </w:r>
          </w:p>
        </w:tc>
        <w:tc>
          <w:tcPr>
            <w:tcW w:w="3446"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十、节能环保支出</w:t>
            </w:r>
          </w:p>
        </w:tc>
        <w:tc>
          <w:tcPr>
            <w:tcW w:w="1134"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　</w:t>
            </w:r>
          </w:p>
        </w:tc>
      </w:tr>
      <w:tr w:rsidR="00177676" w:rsidRPr="00177676" w:rsidTr="00177676">
        <w:trPr>
          <w:trHeight w:val="300"/>
        </w:trPr>
        <w:tc>
          <w:tcPr>
            <w:tcW w:w="3480" w:type="dxa"/>
            <w:tcBorders>
              <w:top w:val="nil"/>
              <w:left w:val="single" w:sz="4" w:space="0" w:color="000000"/>
              <w:bottom w:val="single" w:sz="4" w:space="0" w:color="000000"/>
              <w:right w:val="single" w:sz="4" w:space="0" w:color="000000"/>
            </w:tcBorders>
            <w:shd w:val="clear" w:color="auto" w:fill="auto"/>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（6）捐赠收入安排的资金</w:t>
            </w:r>
          </w:p>
        </w:tc>
        <w:tc>
          <w:tcPr>
            <w:tcW w:w="1360"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　</w:t>
            </w:r>
          </w:p>
        </w:tc>
        <w:tc>
          <w:tcPr>
            <w:tcW w:w="3446"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十一、城乡社区支出</w:t>
            </w:r>
          </w:p>
        </w:tc>
        <w:tc>
          <w:tcPr>
            <w:tcW w:w="1134"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　</w:t>
            </w:r>
          </w:p>
        </w:tc>
      </w:tr>
      <w:tr w:rsidR="00177676" w:rsidRPr="00177676" w:rsidTr="00177676">
        <w:trPr>
          <w:trHeight w:val="300"/>
        </w:trPr>
        <w:tc>
          <w:tcPr>
            <w:tcW w:w="3480" w:type="dxa"/>
            <w:tcBorders>
              <w:top w:val="nil"/>
              <w:left w:val="single" w:sz="4" w:space="0" w:color="000000"/>
              <w:bottom w:val="single" w:sz="4" w:space="0" w:color="000000"/>
              <w:right w:val="single" w:sz="4" w:space="0" w:color="000000"/>
            </w:tcBorders>
            <w:shd w:val="clear" w:color="auto" w:fill="auto"/>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（7）政府住房基金收入安排的资金</w:t>
            </w:r>
          </w:p>
        </w:tc>
        <w:tc>
          <w:tcPr>
            <w:tcW w:w="1360"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　</w:t>
            </w:r>
          </w:p>
        </w:tc>
        <w:tc>
          <w:tcPr>
            <w:tcW w:w="3446"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十二、农林水支出</w:t>
            </w:r>
          </w:p>
        </w:tc>
        <w:tc>
          <w:tcPr>
            <w:tcW w:w="1134"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　</w:t>
            </w:r>
          </w:p>
        </w:tc>
      </w:tr>
      <w:tr w:rsidR="00177676" w:rsidRPr="00177676" w:rsidTr="00177676">
        <w:trPr>
          <w:trHeight w:val="300"/>
        </w:trPr>
        <w:tc>
          <w:tcPr>
            <w:tcW w:w="3480" w:type="dxa"/>
            <w:tcBorders>
              <w:top w:val="nil"/>
              <w:left w:val="single" w:sz="4" w:space="0" w:color="000000"/>
              <w:bottom w:val="single" w:sz="4" w:space="0" w:color="000000"/>
              <w:right w:val="single" w:sz="4" w:space="0" w:color="000000"/>
            </w:tcBorders>
            <w:shd w:val="clear" w:color="auto" w:fill="auto"/>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（8）其他收入安排的资金</w:t>
            </w:r>
          </w:p>
        </w:tc>
        <w:tc>
          <w:tcPr>
            <w:tcW w:w="1360"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　</w:t>
            </w:r>
          </w:p>
        </w:tc>
        <w:tc>
          <w:tcPr>
            <w:tcW w:w="3446"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十三、交通运输支出</w:t>
            </w:r>
          </w:p>
        </w:tc>
        <w:tc>
          <w:tcPr>
            <w:tcW w:w="1134"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　</w:t>
            </w:r>
          </w:p>
        </w:tc>
      </w:tr>
      <w:tr w:rsidR="00177676" w:rsidRPr="00177676" w:rsidTr="00177676">
        <w:trPr>
          <w:trHeight w:val="300"/>
        </w:trPr>
        <w:tc>
          <w:tcPr>
            <w:tcW w:w="3480" w:type="dxa"/>
            <w:tcBorders>
              <w:top w:val="nil"/>
              <w:left w:val="single" w:sz="4" w:space="0" w:color="000000"/>
              <w:bottom w:val="single" w:sz="4" w:space="0" w:color="000000"/>
              <w:right w:val="single" w:sz="4" w:space="0" w:color="000000"/>
            </w:tcBorders>
            <w:shd w:val="clear" w:color="auto" w:fill="auto"/>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二、政府性基金预算拨款</w:t>
            </w:r>
          </w:p>
        </w:tc>
        <w:tc>
          <w:tcPr>
            <w:tcW w:w="1360"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　</w:t>
            </w:r>
          </w:p>
        </w:tc>
        <w:tc>
          <w:tcPr>
            <w:tcW w:w="3446"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十四、资源勘探信息等支出</w:t>
            </w:r>
          </w:p>
        </w:tc>
        <w:tc>
          <w:tcPr>
            <w:tcW w:w="1134"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　</w:t>
            </w:r>
          </w:p>
        </w:tc>
      </w:tr>
      <w:tr w:rsidR="00177676" w:rsidRPr="00177676" w:rsidTr="00177676">
        <w:trPr>
          <w:trHeight w:val="300"/>
        </w:trPr>
        <w:tc>
          <w:tcPr>
            <w:tcW w:w="3480" w:type="dxa"/>
            <w:tcBorders>
              <w:top w:val="nil"/>
              <w:left w:val="single" w:sz="4" w:space="0" w:color="000000"/>
              <w:bottom w:val="single" w:sz="4" w:space="0" w:color="000000"/>
              <w:right w:val="single" w:sz="4" w:space="0" w:color="000000"/>
            </w:tcBorders>
            <w:shd w:val="clear" w:color="auto" w:fill="auto"/>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1.自治区本级</w:t>
            </w:r>
          </w:p>
        </w:tc>
        <w:tc>
          <w:tcPr>
            <w:tcW w:w="1360"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　</w:t>
            </w:r>
          </w:p>
        </w:tc>
        <w:tc>
          <w:tcPr>
            <w:tcW w:w="3446"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十五、商业服务业等支出</w:t>
            </w:r>
          </w:p>
        </w:tc>
        <w:tc>
          <w:tcPr>
            <w:tcW w:w="1134"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　</w:t>
            </w:r>
          </w:p>
        </w:tc>
      </w:tr>
      <w:tr w:rsidR="00177676" w:rsidRPr="00177676" w:rsidTr="00177676">
        <w:trPr>
          <w:trHeight w:val="300"/>
        </w:trPr>
        <w:tc>
          <w:tcPr>
            <w:tcW w:w="3480" w:type="dxa"/>
            <w:tcBorders>
              <w:top w:val="nil"/>
              <w:left w:val="single" w:sz="4" w:space="0" w:color="000000"/>
              <w:bottom w:val="single" w:sz="4" w:space="0" w:color="000000"/>
              <w:right w:val="single" w:sz="4" w:space="0" w:color="000000"/>
            </w:tcBorders>
            <w:shd w:val="clear" w:color="auto" w:fill="auto"/>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2.中央补助</w:t>
            </w:r>
          </w:p>
        </w:tc>
        <w:tc>
          <w:tcPr>
            <w:tcW w:w="1360"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　</w:t>
            </w:r>
          </w:p>
        </w:tc>
        <w:tc>
          <w:tcPr>
            <w:tcW w:w="3446"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十六、金融支出</w:t>
            </w:r>
          </w:p>
        </w:tc>
        <w:tc>
          <w:tcPr>
            <w:tcW w:w="1134"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　</w:t>
            </w:r>
          </w:p>
        </w:tc>
      </w:tr>
      <w:tr w:rsidR="00177676" w:rsidRPr="00177676" w:rsidTr="00177676">
        <w:trPr>
          <w:trHeight w:val="300"/>
        </w:trPr>
        <w:tc>
          <w:tcPr>
            <w:tcW w:w="3480" w:type="dxa"/>
            <w:tcBorders>
              <w:top w:val="nil"/>
              <w:left w:val="single" w:sz="4" w:space="0" w:color="000000"/>
              <w:bottom w:val="single" w:sz="4" w:space="0" w:color="000000"/>
              <w:right w:val="single" w:sz="4" w:space="0" w:color="000000"/>
            </w:tcBorders>
            <w:shd w:val="clear" w:color="auto" w:fill="auto"/>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三、国有资本经营预算拨款</w:t>
            </w:r>
          </w:p>
        </w:tc>
        <w:tc>
          <w:tcPr>
            <w:tcW w:w="1360"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　</w:t>
            </w:r>
          </w:p>
        </w:tc>
        <w:tc>
          <w:tcPr>
            <w:tcW w:w="3446"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十七、援助其他地区支出</w:t>
            </w:r>
          </w:p>
        </w:tc>
        <w:tc>
          <w:tcPr>
            <w:tcW w:w="1134"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　</w:t>
            </w:r>
          </w:p>
        </w:tc>
      </w:tr>
      <w:tr w:rsidR="00177676" w:rsidRPr="00177676" w:rsidTr="00177676">
        <w:trPr>
          <w:trHeight w:val="300"/>
        </w:trPr>
        <w:tc>
          <w:tcPr>
            <w:tcW w:w="3480" w:type="dxa"/>
            <w:tcBorders>
              <w:top w:val="nil"/>
              <w:left w:val="single" w:sz="4" w:space="0" w:color="000000"/>
              <w:bottom w:val="single" w:sz="4" w:space="0" w:color="000000"/>
              <w:right w:val="single" w:sz="4" w:space="0" w:color="000000"/>
            </w:tcBorders>
            <w:shd w:val="clear" w:color="auto" w:fill="auto"/>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1.自治区本级</w:t>
            </w:r>
          </w:p>
        </w:tc>
        <w:tc>
          <w:tcPr>
            <w:tcW w:w="1360"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　</w:t>
            </w:r>
          </w:p>
        </w:tc>
        <w:tc>
          <w:tcPr>
            <w:tcW w:w="3446"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十八、自然资源海洋气象等支出</w:t>
            </w:r>
          </w:p>
        </w:tc>
        <w:tc>
          <w:tcPr>
            <w:tcW w:w="1134"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　</w:t>
            </w:r>
          </w:p>
        </w:tc>
      </w:tr>
      <w:tr w:rsidR="00177676" w:rsidRPr="00177676" w:rsidTr="00177676">
        <w:trPr>
          <w:trHeight w:val="300"/>
        </w:trPr>
        <w:tc>
          <w:tcPr>
            <w:tcW w:w="3480" w:type="dxa"/>
            <w:tcBorders>
              <w:top w:val="nil"/>
              <w:left w:val="single" w:sz="4" w:space="0" w:color="000000"/>
              <w:bottom w:val="single" w:sz="4" w:space="0" w:color="000000"/>
              <w:right w:val="single" w:sz="4" w:space="0" w:color="000000"/>
            </w:tcBorders>
            <w:shd w:val="clear" w:color="auto" w:fill="auto"/>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2.中央补助</w:t>
            </w:r>
          </w:p>
        </w:tc>
        <w:tc>
          <w:tcPr>
            <w:tcW w:w="1360"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　</w:t>
            </w:r>
          </w:p>
        </w:tc>
        <w:tc>
          <w:tcPr>
            <w:tcW w:w="3446"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十九、住房保障支出</w:t>
            </w:r>
          </w:p>
        </w:tc>
        <w:tc>
          <w:tcPr>
            <w:tcW w:w="1134"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394.16 </w:t>
            </w:r>
          </w:p>
        </w:tc>
      </w:tr>
      <w:tr w:rsidR="00177676" w:rsidRPr="00177676" w:rsidTr="00177676">
        <w:trPr>
          <w:trHeight w:val="300"/>
        </w:trPr>
        <w:tc>
          <w:tcPr>
            <w:tcW w:w="3480" w:type="dxa"/>
            <w:tcBorders>
              <w:top w:val="nil"/>
              <w:left w:val="single" w:sz="4" w:space="0" w:color="000000"/>
              <w:bottom w:val="single" w:sz="4" w:space="0" w:color="000000"/>
              <w:right w:val="single" w:sz="4" w:space="0" w:color="000000"/>
            </w:tcBorders>
            <w:shd w:val="clear" w:color="auto" w:fill="auto"/>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四、纳入财政专户管理的收入安排的资金</w:t>
            </w:r>
          </w:p>
        </w:tc>
        <w:tc>
          <w:tcPr>
            <w:tcW w:w="1360"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　</w:t>
            </w:r>
          </w:p>
        </w:tc>
        <w:tc>
          <w:tcPr>
            <w:tcW w:w="3446"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二十、粮油物资储备支出</w:t>
            </w:r>
          </w:p>
        </w:tc>
        <w:tc>
          <w:tcPr>
            <w:tcW w:w="1134"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　</w:t>
            </w:r>
          </w:p>
        </w:tc>
      </w:tr>
      <w:tr w:rsidR="00177676" w:rsidRPr="00177676" w:rsidTr="00177676">
        <w:trPr>
          <w:trHeight w:val="300"/>
        </w:trPr>
        <w:tc>
          <w:tcPr>
            <w:tcW w:w="3480" w:type="dxa"/>
            <w:tcBorders>
              <w:top w:val="nil"/>
              <w:left w:val="single" w:sz="4" w:space="0" w:color="000000"/>
              <w:bottom w:val="single" w:sz="4" w:space="0" w:color="000000"/>
              <w:right w:val="single" w:sz="4" w:space="0" w:color="000000"/>
            </w:tcBorders>
            <w:shd w:val="clear" w:color="auto" w:fill="auto"/>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1.教育收费收入安排的资金</w:t>
            </w:r>
          </w:p>
        </w:tc>
        <w:tc>
          <w:tcPr>
            <w:tcW w:w="1360"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kern w:val="0"/>
                <w:sz w:val="20"/>
                <w:szCs w:val="20"/>
              </w:rPr>
            </w:pPr>
            <w:r w:rsidRPr="00177676">
              <w:rPr>
                <w:rFonts w:ascii="宋体" w:eastAsia="宋体" w:hAnsi="宋体" w:cs="宋体" w:hint="eastAsia"/>
                <w:kern w:val="0"/>
                <w:sz w:val="20"/>
                <w:szCs w:val="20"/>
              </w:rPr>
              <w:t xml:space="preserve">　</w:t>
            </w:r>
          </w:p>
        </w:tc>
        <w:tc>
          <w:tcPr>
            <w:tcW w:w="3446"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二十一、国有资本经营预算支出</w:t>
            </w:r>
          </w:p>
        </w:tc>
        <w:tc>
          <w:tcPr>
            <w:tcW w:w="1134"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　</w:t>
            </w:r>
          </w:p>
        </w:tc>
      </w:tr>
      <w:tr w:rsidR="00177676" w:rsidRPr="00177676" w:rsidTr="00177676">
        <w:trPr>
          <w:trHeight w:val="300"/>
        </w:trPr>
        <w:tc>
          <w:tcPr>
            <w:tcW w:w="3480" w:type="dxa"/>
            <w:tcBorders>
              <w:top w:val="nil"/>
              <w:left w:val="single" w:sz="4" w:space="0" w:color="000000"/>
              <w:bottom w:val="single" w:sz="4" w:space="0" w:color="000000"/>
              <w:right w:val="single" w:sz="4" w:space="0" w:color="000000"/>
            </w:tcBorders>
            <w:shd w:val="clear" w:color="auto" w:fill="auto"/>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2.其他收入安排的资金</w:t>
            </w:r>
          </w:p>
        </w:tc>
        <w:tc>
          <w:tcPr>
            <w:tcW w:w="1360"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kern w:val="0"/>
                <w:sz w:val="20"/>
                <w:szCs w:val="20"/>
              </w:rPr>
            </w:pPr>
            <w:r w:rsidRPr="00177676">
              <w:rPr>
                <w:rFonts w:ascii="宋体" w:eastAsia="宋体" w:hAnsi="宋体" w:cs="宋体" w:hint="eastAsia"/>
                <w:kern w:val="0"/>
                <w:sz w:val="20"/>
                <w:szCs w:val="20"/>
              </w:rPr>
              <w:t xml:space="preserve">　</w:t>
            </w:r>
          </w:p>
        </w:tc>
        <w:tc>
          <w:tcPr>
            <w:tcW w:w="3446"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二十二、灾害防治及应急管理支出</w:t>
            </w:r>
          </w:p>
        </w:tc>
        <w:tc>
          <w:tcPr>
            <w:tcW w:w="1134"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　</w:t>
            </w:r>
          </w:p>
        </w:tc>
      </w:tr>
      <w:tr w:rsidR="00177676" w:rsidRPr="00177676" w:rsidTr="00177676">
        <w:trPr>
          <w:trHeight w:val="300"/>
        </w:trPr>
        <w:tc>
          <w:tcPr>
            <w:tcW w:w="3480" w:type="dxa"/>
            <w:tcBorders>
              <w:top w:val="nil"/>
              <w:left w:val="single" w:sz="4" w:space="0" w:color="000000"/>
              <w:bottom w:val="single" w:sz="4" w:space="0" w:color="000000"/>
              <w:right w:val="single" w:sz="4" w:space="0" w:color="000000"/>
            </w:tcBorders>
            <w:shd w:val="clear" w:color="auto" w:fill="auto"/>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五、未纳入财政专户管理的收入安排的资金</w:t>
            </w:r>
          </w:p>
        </w:tc>
        <w:tc>
          <w:tcPr>
            <w:tcW w:w="1360"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kern w:val="0"/>
                <w:sz w:val="20"/>
                <w:szCs w:val="20"/>
              </w:rPr>
            </w:pPr>
            <w:r w:rsidRPr="00177676">
              <w:rPr>
                <w:rFonts w:ascii="宋体" w:eastAsia="宋体" w:hAnsi="宋体" w:cs="宋体" w:hint="eastAsia"/>
                <w:kern w:val="0"/>
                <w:sz w:val="20"/>
                <w:szCs w:val="20"/>
              </w:rPr>
              <w:t xml:space="preserve">225,371.24 </w:t>
            </w:r>
          </w:p>
        </w:tc>
        <w:tc>
          <w:tcPr>
            <w:tcW w:w="3446"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二十三、预备费</w:t>
            </w:r>
          </w:p>
        </w:tc>
        <w:tc>
          <w:tcPr>
            <w:tcW w:w="1134"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　</w:t>
            </w:r>
          </w:p>
        </w:tc>
      </w:tr>
      <w:tr w:rsidR="00177676" w:rsidRPr="00177676" w:rsidTr="00177676">
        <w:trPr>
          <w:trHeight w:val="300"/>
        </w:trPr>
        <w:tc>
          <w:tcPr>
            <w:tcW w:w="3480" w:type="dxa"/>
            <w:tcBorders>
              <w:top w:val="nil"/>
              <w:left w:val="single" w:sz="4" w:space="0" w:color="000000"/>
              <w:bottom w:val="single" w:sz="4" w:space="0" w:color="000000"/>
              <w:right w:val="single" w:sz="4" w:space="0" w:color="000000"/>
            </w:tcBorders>
            <w:shd w:val="clear" w:color="auto" w:fill="auto"/>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1.事业收入安排的资金</w:t>
            </w:r>
          </w:p>
        </w:tc>
        <w:tc>
          <w:tcPr>
            <w:tcW w:w="1360"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kern w:val="0"/>
                <w:sz w:val="20"/>
                <w:szCs w:val="20"/>
              </w:rPr>
            </w:pPr>
            <w:r w:rsidRPr="00177676">
              <w:rPr>
                <w:rFonts w:ascii="宋体" w:eastAsia="宋体" w:hAnsi="宋体" w:cs="宋体" w:hint="eastAsia"/>
                <w:kern w:val="0"/>
                <w:sz w:val="20"/>
                <w:szCs w:val="20"/>
              </w:rPr>
              <w:t xml:space="preserve">225,371.24 </w:t>
            </w:r>
          </w:p>
        </w:tc>
        <w:tc>
          <w:tcPr>
            <w:tcW w:w="3446"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二十四、其他支出</w:t>
            </w:r>
          </w:p>
        </w:tc>
        <w:tc>
          <w:tcPr>
            <w:tcW w:w="1134"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　</w:t>
            </w:r>
          </w:p>
        </w:tc>
      </w:tr>
      <w:tr w:rsidR="00177676" w:rsidRPr="00177676" w:rsidTr="00177676">
        <w:trPr>
          <w:trHeight w:val="300"/>
        </w:trPr>
        <w:tc>
          <w:tcPr>
            <w:tcW w:w="3480" w:type="dxa"/>
            <w:tcBorders>
              <w:top w:val="nil"/>
              <w:left w:val="single" w:sz="4" w:space="0" w:color="000000"/>
              <w:bottom w:val="single" w:sz="4" w:space="0" w:color="000000"/>
              <w:right w:val="single" w:sz="4" w:space="0" w:color="000000"/>
            </w:tcBorders>
            <w:shd w:val="clear" w:color="auto" w:fill="auto"/>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2.经营收入安排的资金</w:t>
            </w:r>
          </w:p>
        </w:tc>
        <w:tc>
          <w:tcPr>
            <w:tcW w:w="1360"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kern w:val="0"/>
                <w:sz w:val="20"/>
                <w:szCs w:val="20"/>
              </w:rPr>
            </w:pPr>
            <w:r w:rsidRPr="00177676">
              <w:rPr>
                <w:rFonts w:ascii="宋体" w:eastAsia="宋体" w:hAnsi="宋体" w:cs="宋体" w:hint="eastAsia"/>
                <w:kern w:val="0"/>
                <w:sz w:val="20"/>
                <w:szCs w:val="20"/>
              </w:rPr>
              <w:t xml:space="preserve">　</w:t>
            </w:r>
          </w:p>
        </w:tc>
        <w:tc>
          <w:tcPr>
            <w:tcW w:w="3446"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二十五、债务还本支出</w:t>
            </w:r>
          </w:p>
        </w:tc>
        <w:tc>
          <w:tcPr>
            <w:tcW w:w="1134"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　</w:t>
            </w:r>
          </w:p>
        </w:tc>
      </w:tr>
      <w:tr w:rsidR="00177676" w:rsidRPr="00177676" w:rsidTr="00177676">
        <w:trPr>
          <w:trHeight w:val="300"/>
        </w:trPr>
        <w:tc>
          <w:tcPr>
            <w:tcW w:w="3480" w:type="dxa"/>
            <w:tcBorders>
              <w:top w:val="nil"/>
              <w:left w:val="single" w:sz="4" w:space="0" w:color="000000"/>
              <w:bottom w:val="single" w:sz="4" w:space="0" w:color="000000"/>
              <w:right w:val="single" w:sz="4" w:space="0" w:color="000000"/>
            </w:tcBorders>
            <w:shd w:val="clear" w:color="auto" w:fill="auto"/>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3.其他收入安排的资金</w:t>
            </w:r>
          </w:p>
        </w:tc>
        <w:tc>
          <w:tcPr>
            <w:tcW w:w="1360"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kern w:val="0"/>
                <w:sz w:val="20"/>
                <w:szCs w:val="20"/>
              </w:rPr>
            </w:pPr>
            <w:r w:rsidRPr="00177676">
              <w:rPr>
                <w:rFonts w:ascii="宋体" w:eastAsia="宋体" w:hAnsi="宋体" w:cs="宋体" w:hint="eastAsia"/>
                <w:kern w:val="0"/>
                <w:sz w:val="20"/>
                <w:szCs w:val="20"/>
              </w:rPr>
              <w:t xml:space="preserve">　</w:t>
            </w:r>
          </w:p>
        </w:tc>
        <w:tc>
          <w:tcPr>
            <w:tcW w:w="3446"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二十六、债务付息支出</w:t>
            </w:r>
          </w:p>
        </w:tc>
        <w:tc>
          <w:tcPr>
            <w:tcW w:w="1134"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　</w:t>
            </w:r>
          </w:p>
        </w:tc>
      </w:tr>
      <w:tr w:rsidR="00177676" w:rsidRPr="00177676" w:rsidTr="00177676">
        <w:trPr>
          <w:trHeight w:val="300"/>
        </w:trPr>
        <w:tc>
          <w:tcPr>
            <w:tcW w:w="3480" w:type="dxa"/>
            <w:tcBorders>
              <w:top w:val="nil"/>
              <w:left w:val="single" w:sz="4" w:space="0" w:color="000000"/>
              <w:bottom w:val="nil"/>
              <w:right w:val="nil"/>
            </w:tcBorders>
            <w:shd w:val="clear" w:color="auto" w:fill="auto"/>
            <w:noWrap/>
            <w:vAlign w:val="bottom"/>
            <w:hideMark/>
          </w:tcPr>
          <w:p w:rsidR="00177676" w:rsidRPr="00177676" w:rsidRDefault="00177676" w:rsidP="00177676">
            <w:pPr>
              <w:widowControl/>
              <w:jc w:val="left"/>
              <w:rPr>
                <w:rFonts w:ascii="宋体" w:eastAsia="宋体" w:hAnsi="宋体" w:cs="宋体"/>
                <w:color w:val="000000"/>
                <w:kern w:val="0"/>
                <w:sz w:val="22"/>
                <w:szCs w:val="22"/>
              </w:rPr>
            </w:pPr>
            <w:r w:rsidRPr="00177676">
              <w:rPr>
                <w:rFonts w:ascii="宋体" w:eastAsia="宋体" w:hAnsi="宋体" w:cs="宋体" w:hint="eastAsia"/>
                <w:color w:val="000000"/>
                <w:kern w:val="0"/>
                <w:sz w:val="22"/>
                <w:szCs w:val="22"/>
              </w:rPr>
              <w:t xml:space="preserve">　</w:t>
            </w:r>
          </w:p>
        </w:tc>
        <w:tc>
          <w:tcPr>
            <w:tcW w:w="1360" w:type="dxa"/>
            <w:tcBorders>
              <w:top w:val="nil"/>
              <w:left w:val="single" w:sz="4" w:space="0" w:color="000000"/>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kern w:val="0"/>
                <w:sz w:val="20"/>
                <w:szCs w:val="20"/>
              </w:rPr>
            </w:pPr>
            <w:r w:rsidRPr="00177676">
              <w:rPr>
                <w:rFonts w:ascii="宋体" w:eastAsia="宋体" w:hAnsi="宋体" w:cs="宋体" w:hint="eastAsia"/>
                <w:kern w:val="0"/>
                <w:sz w:val="20"/>
                <w:szCs w:val="20"/>
              </w:rPr>
              <w:t xml:space="preserve">　</w:t>
            </w:r>
          </w:p>
        </w:tc>
        <w:tc>
          <w:tcPr>
            <w:tcW w:w="3446"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二十七、债务发行费用支出</w:t>
            </w:r>
          </w:p>
        </w:tc>
        <w:tc>
          <w:tcPr>
            <w:tcW w:w="1134"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　</w:t>
            </w:r>
          </w:p>
        </w:tc>
      </w:tr>
      <w:tr w:rsidR="00177676" w:rsidRPr="00177676" w:rsidTr="00177676">
        <w:trPr>
          <w:trHeight w:val="300"/>
        </w:trPr>
        <w:tc>
          <w:tcPr>
            <w:tcW w:w="34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77676" w:rsidRPr="00177676" w:rsidRDefault="00177676" w:rsidP="00177676">
            <w:pPr>
              <w:widowControl/>
              <w:jc w:val="center"/>
              <w:rPr>
                <w:rFonts w:ascii="宋体" w:eastAsia="宋体" w:hAnsi="宋体" w:cs="宋体"/>
                <w:kern w:val="0"/>
                <w:sz w:val="20"/>
                <w:szCs w:val="20"/>
              </w:rPr>
            </w:pPr>
            <w:r w:rsidRPr="00177676">
              <w:rPr>
                <w:rFonts w:ascii="宋体" w:eastAsia="宋体" w:hAnsi="宋体" w:cs="宋体" w:hint="eastAsia"/>
                <w:kern w:val="0"/>
                <w:sz w:val="20"/>
                <w:szCs w:val="20"/>
              </w:rPr>
              <w:t xml:space="preserve">　</w:t>
            </w:r>
          </w:p>
        </w:tc>
        <w:tc>
          <w:tcPr>
            <w:tcW w:w="1360"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　</w:t>
            </w:r>
          </w:p>
        </w:tc>
        <w:tc>
          <w:tcPr>
            <w:tcW w:w="3446"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center"/>
              <w:rPr>
                <w:rFonts w:ascii="宋体" w:eastAsia="宋体" w:hAnsi="宋体" w:cs="宋体"/>
                <w:kern w:val="0"/>
                <w:sz w:val="20"/>
                <w:szCs w:val="20"/>
              </w:rPr>
            </w:pPr>
            <w:r w:rsidRPr="00177676">
              <w:rPr>
                <w:rFonts w:ascii="宋体" w:eastAsia="宋体" w:hAnsi="宋体" w:cs="宋体" w:hint="eastAsia"/>
                <w:kern w:val="0"/>
                <w:sz w:val="20"/>
                <w:szCs w:val="20"/>
              </w:rPr>
              <w:t>本  年  支  出  合  计</w:t>
            </w:r>
          </w:p>
        </w:tc>
        <w:tc>
          <w:tcPr>
            <w:tcW w:w="1134"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248,624.30 </w:t>
            </w:r>
          </w:p>
        </w:tc>
      </w:tr>
      <w:tr w:rsidR="00177676" w:rsidRPr="00177676" w:rsidTr="00177676">
        <w:trPr>
          <w:trHeight w:val="300"/>
        </w:trPr>
        <w:tc>
          <w:tcPr>
            <w:tcW w:w="3480" w:type="dxa"/>
            <w:tcBorders>
              <w:top w:val="nil"/>
              <w:left w:val="single" w:sz="4" w:space="0" w:color="000000"/>
              <w:bottom w:val="single" w:sz="4" w:space="0" w:color="000000"/>
              <w:right w:val="single" w:sz="4" w:space="0" w:color="000000"/>
            </w:tcBorders>
            <w:shd w:val="clear" w:color="auto" w:fill="auto"/>
            <w:vAlign w:val="center"/>
            <w:hideMark/>
          </w:tcPr>
          <w:p w:rsidR="00177676" w:rsidRPr="00177676" w:rsidRDefault="00177676" w:rsidP="00177676">
            <w:pPr>
              <w:widowControl/>
              <w:jc w:val="center"/>
              <w:rPr>
                <w:rFonts w:ascii="宋体" w:eastAsia="宋体" w:hAnsi="宋体" w:cs="宋体"/>
                <w:kern w:val="0"/>
                <w:sz w:val="20"/>
                <w:szCs w:val="20"/>
              </w:rPr>
            </w:pPr>
            <w:r w:rsidRPr="00177676">
              <w:rPr>
                <w:rFonts w:ascii="宋体" w:eastAsia="宋体" w:hAnsi="宋体" w:cs="宋体" w:hint="eastAsia"/>
                <w:kern w:val="0"/>
                <w:sz w:val="20"/>
                <w:szCs w:val="20"/>
              </w:rPr>
              <w:t>本  年  收  入  合  计</w:t>
            </w:r>
          </w:p>
        </w:tc>
        <w:tc>
          <w:tcPr>
            <w:tcW w:w="1360"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228,624.30 </w:t>
            </w:r>
          </w:p>
        </w:tc>
        <w:tc>
          <w:tcPr>
            <w:tcW w:w="3446"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二十七、结转下年支出</w:t>
            </w:r>
          </w:p>
        </w:tc>
        <w:tc>
          <w:tcPr>
            <w:tcW w:w="1134"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　</w:t>
            </w:r>
          </w:p>
        </w:tc>
      </w:tr>
      <w:tr w:rsidR="00177676" w:rsidRPr="00177676" w:rsidTr="00177676">
        <w:trPr>
          <w:trHeight w:val="300"/>
        </w:trPr>
        <w:tc>
          <w:tcPr>
            <w:tcW w:w="3480" w:type="dxa"/>
            <w:tcBorders>
              <w:top w:val="nil"/>
              <w:left w:val="single" w:sz="4" w:space="0" w:color="000000"/>
              <w:bottom w:val="single" w:sz="4" w:space="0" w:color="000000"/>
              <w:right w:val="single" w:sz="4" w:space="0" w:color="000000"/>
            </w:tcBorders>
            <w:shd w:val="clear" w:color="auto" w:fill="auto"/>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六、上年结余收入</w:t>
            </w:r>
          </w:p>
        </w:tc>
        <w:tc>
          <w:tcPr>
            <w:tcW w:w="1360"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20,000.00 </w:t>
            </w:r>
          </w:p>
        </w:tc>
        <w:tc>
          <w:tcPr>
            <w:tcW w:w="3446"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1.一般公共服务支出</w:t>
            </w:r>
          </w:p>
        </w:tc>
        <w:tc>
          <w:tcPr>
            <w:tcW w:w="1134"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　</w:t>
            </w:r>
          </w:p>
        </w:tc>
      </w:tr>
      <w:tr w:rsidR="00177676" w:rsidRPr="00177676" w:rsidTr="00177676">
        <w:trPr>
          <w:trHeight w:val="300"/>
        </w:trPr>
        <w:tc>
          <w:tcPr>
            <w:tcW w:w="3480" w:type="dxa"/>
            <w:tcBorders>
              <w:top w:val="nil"/>
              <w:left w:val="single" w:sz="4" w:space="0" w:color="000000"/>
              <w:bottom w:val="single" w:sz="4" w:space="0" w:color="auto"/>
              <w:right w:val="single" w:sz="4" w:space="0" w:color="000000"/>
            </w:tcBorders>
            <w:shd w:val="clear" w:color="auto" w:fill="auto"/>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1.一般公共预算拨款结转</w:t>
            </w:r>
          </w:p>
        </w:tc>
        <w:tc>
          <w:tcPr>
            <w:tcW w:w="1360" w:type="dxa"/>
            <w:tcBorders>
              <w:top w:val="nil"/>
              <w:left w:val="nil"/>
              <w:bottom w:val="single" w:sz="4" w:space="0" w:color="auto"/>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　</w:t>
            </w:r>
          </w:p>
        </w:tc>
        <w:tc>
          <w:tcPr>
            <w:tcW w:w="3446" w:type="dxa"/>
            <w:tcBorders>
              <w:top w:val="nil"/>
              <w:left w:val="nil"/>
              <w:bottom w:val="single" w:sz="4" w:space="0" w:color="auto"/>
              <w:right w:val="single" w:sz="4" w:space="0" w:color="000000"/>
            </w:tcBorders>
            <w:shd w:val="clear" w:color="auto" w:fill="auto"/>
            <w:noWrap/>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2.外交支出</w:t>
            </w:r>
          </w:p>
        </w:tc>
        <w:tc>
          <w:tcPr>
            <w:tcW w:w="1134" w:type="dxa"/>
            <w:tcBorders>
              <w:top w:val="nil"/>
              <w:left w:val="nil"/>
              <w:bottom w:val="single" w:sz="4" w:space="0" w:color="auto"/>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　</w:t>
            </w:r>
          </w:p>
        </w:tc>
      </w:tr>
      <w:tr w:rsidR="00177676" w:rsidRPr="00177676" w:rsidTr="00177676">
        <w:trPr>
          <w:trHeight w:val="300"/>
        </w:trPr>
        <w:tc>
          <w:tcPr>
            <w:tcW w:w="3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(1)自治区本级</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　</w:t>
            </w:r>
          </w:p>
        </w:tc>
        <w:tc>
          <w:tcPr>
            <w:tcW w:w="3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3.国防支出</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　</w:t>
            </w:r>
          </w:p>
        </w:tc>
      </w:tr>
      <w:tr w:rsidR="00177676" w:rsidRPr="00177676" w:rsidTr="00177676">
        <w:trPr>
          <w:trHeight w:val="300"/>
        </w:trPr>
        <w:tc>
          <w:tcPr>
            <w:tcW w:w="348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lastRenderedPageBreak/>
              <w:t xml:space="preserve">     (2)中央补助</w:t>
            </w:r>
          </w:p>
        </w:tc>
        <w:tc>
          <w:tcPr>
            <w:tcW w:w="1360" w:type="dxa"/>
            <w:tcBorders>
              <w:top w:val="single" w:sz="4" w:space="0" w:color="auto"/>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　</w:t>
            </w:r>
          </w:p>
        </w:tc>
        <w:tc>
          <w:tcPr>
            <w:tcW w:w="3446" w:type="dxa"/>
            <w:tcBorders>
              <w:top w:val="single" w:sz="4" w:space="0" w:color="auto"/>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4.公共安全支出</w:t>
            </w:r>
          </w:p>
        </w:tc>
        <w:tc>
          <w:tcPr>
            <w:tcW w:w="1134" w:type="dxa"/>
            <w:tcBorders>
              <w:top w:val="single" w:sz="4" w:space="0" w:color="auto"/>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　</w:t>
            </w:r>
          </w:p>
        </w:tc>
      </w:tr>
      <w:tr w:rsidR="00177676" w:rsidRPr="00177676" w:rsidTr="00177676">
        <w:trPr>
          <w:trHeight w:val="300"/>
        </w:trPr>
        <w:tc>
          <w:tcPr>
            <w:tcW w:w="3480" w:type="dxa"/>
            <w:tcBorders>
              <w:top w:val="nil"/>
              <w:left w:val="single" w:sz="4" w:space="0" w:color="000000"/>
              <w:bottom w:val="single" w:sz="4" w:space="0" w:color="000000"/>
              <w:right w:val="single" w:sz="4" w:space="0" w:color="000000"/>
            </w:tcBorders>
            <w:shd w:val="clear" w:color="auto" w:fill="auto"/>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2.政府性基金预算拨款结转</w:t>
            </w:r>
          </w:p>
        </w:tc>
        <w:tc>
          <w:tcPr>
            <w:tcW w:w="1360"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　</w:t>
            </w:r>
          </w:p>
        </w:tc>
        <w:tc>
          <w:tcPr>
            <w:tcW w:w="3446"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5.教育支出</w:t>
            </w:r>
          </w:p>
        </w:tc>
        <w:tc>
          <w:tcPr>
            <w:tcW w:w="1134"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　</w:t>
            </w:r>
          </w:p>
        </w:tc>
      </w:tr>
      <w:tr w:rsidR="00177676" w:rsidRPr="00177676" w:rsidTr="00177676">
        <w:trPr>
          <w:trHeight w:val="300"/>
        </w:trPr>
        <w:tc>
          <w:tcPr>
            <w:tcW w:w="3480" w:type="dxa"/>
            <w:tcBorders>
              <w:top w:val="nil"/>
              <w:left w:val="single" w:sz="4" w:space="0" w:color="000000"/>
              <w:bottom w:val="single" w:sz="4" w:space="0" w:color="000000"/>
              <w:right w:val="single" w:sz="4" w:space="0" w:color="000000"/>
            </w:tcBorders>
            <w:shd w:val="clear" w:color="auto" w:fill="auto"/>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(1)自治区本级</w:t>
            </w:r>
          </w:p>
        </w:tc>
        <w:tc>
          <w:tcPr>
            <w:tcW w:w="1360"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　</w:t>
            </w:r>
          </w:p>
        </w:tc>
        <w:tc>
          <w:tcPr>
            <w:tcW w:w="3446"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6.科学技术支出</w:t>
            </w:r>
          </w:p>
        </w:tc>
        <w:tc>
          <w:tcPr>
            <w:tcW w:w="1134"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　</w:t>
            </w:r>
          </w:p>
        </w:tc>
      </w:tr>
      <w:tr w:rsidR="00177676" w:rsidRPr="00177676" w:rsidTr="00177676">
        <w:trPr>
          <w:trHeight w:val="300"/>
        </w:trPr>
        <w:tc>
          <w:tcPr>
            <w:tcW w:w="3480" w:type="dxa"/>
            <w:tcBorders>
              <w:top w:val="nil"/>
              <w:left w:val="single" w:sz="4" w:space="0" w:color="000000"/>
              <w:bottom w:val="single" w:sz="4" w:space="0" w:color="000000"/>
              <w:right w:val="single" w:sz="4" w:space="0" w:color="000000"/>
            </w:tcBorders>
            <w:shd w:val="clear" w:color="auto" w:fill="auto"/>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(2)中央补助</w:t>
            </w:r>
          </w:p>
        </w:tc>
        <w:tc>
          <w:tcPr>
            <w:tcW w:w="1360"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　</w:t>
            </w:r>
          </w:p>
        </w:tc>
        <w:tc>
          <w:tcPr>
            <w:tcW w:w="3446"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7.文化旅游体育与传媒支出</w:t>
            </w:r>
          </w:p>
        </w:tc>
        <w:tc>
          <w:tcPr>
            <w:tcW w:w="1134"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　</w:t>
            </w:r>
          </w:p>
        </w:tc>
      </w:tr>
      <w:tr w:rsidR="00177676" w:rsidRPr="00177676" w:rsidTr="00177676">
        <w:trPr>
          <w:trHeight w:val="300"/>
        </w:trPr>
        <w:tc>
          <w:tcPr>
            <w:tcW w:w="3480" w:type="dxa"/>
            <w:tcBorders>
              <w:top w:val="nil"/>
              <w:left w:val="single" w:sz="4" w:space="0" w:color="000000"/>
              <w:bottom w:val="single" w:sz="4" w:space="0" w:color="000000"/>
              <w:right w:val="single" w:sz="4" w:space="0" w:color="000000"/>
            </w:tcBorders>
            <w:shd w:val="clear" w:color="auto" w:fill="auto"/>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3.国有资本经营预算拨款结转</w:t>
            </w:r>
          </w:p>
        </w:tc>
        <w:tc>
          <w:tcPr>
            <w:tcW w:w="1360"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　</w:t>
            </w:r>
          </w:p>
        </w:tc>
        <w:tc>
          <w:tcPr>
            <w:tcW w:w="3446"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8.社会保障和就业支出</w:t>
            </w:r>
          </w:p>
        </w:tc>
        <w:tc>
          <w:tcPr>
            <w:tcW w:w="1134"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　</w:t>
            </w:r>
          </w:p>
        </w:tc>
      </w:tr>
      <w:tr w:rsidR="00177676" w:rsidRPr="00177676" w:rsidTr="00177676">
        <w:trPr>
          <w:trHeight w:val="300"/>
        </w:trPr>
        <w:tc>
          <w:tcPr>
            <w:tcW w:w="3480" w:type="dxa"/>
            <w:tcBorders>
              <w:top w:val="nil"/>
              <w:left w:val="single" w:sz="4" w:space="0" w:color="000000"/>
              <w:bottom w:val="single" w:sz="4" w:space="0" w:color="000000"/>
              <w:right w:val="single" w:sz="4" w:space="0" w:color="000000"/>
            </w:tcBorders>
            <w:shd w:val="clear" w:color="auto" w:fill="auto"/>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(1)自治区本级</w:t>
            </w:r>
          </w:p>
        </w:tc>
        <w:tc>
          <w:tcPr>
            <w:tcW w:w="1360"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　</w:t>
            </w:r>
          </w:p>
        </w:tc>
        <w:tc>
          <w:tcPr>
            <w:tcW w:w="3446"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9.卫生健康支出</w:t>
            </w:r>
          </w:p>
        </w:tc>
        <w:tc>
          <w:tcPr>
            <w:tcW w:w="1134"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　</w:t>
            </w:r>
          </w:p>
        </w:tc>
      </w:tr>
      <w:tr w:rsidR="00177676" w:rsidRPr="00177676" w:rsidTr="00177676">
        <w:trPr>
          <w:trHeight w:val="300"/>
        </w:trPr>
        <w:tc>
          <w:tcPr>
            <w:tcW w:w="3480" w:type="dxa"/>
            <w:tcBorders>
              <w:top w:val="nil"/>
              <w:left w:val="single" w:sz="4" w:space="0" w:color="000000"/>
              <w:bottom w:val="single" w:sz="4" w:space="0" w:color="000000"/>
              <w:right w:val="single" w:sz="4" w:space="0" w:color="000000"/>
            </w:tcBorders>
            <w:shd w:val="clear" w:color="auto" w:fill="auto"/>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(2)中央补助</w:t>
            </w:r>
          </w:p>
        </w:tc>
        <w:tc>
          <w:tcPr>
            <w:tcW w:w="1360"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　</w:t>
            </w:r>
          </w:p>
        </w:tc>
        <w:tc>
          <w:tcPr>
            <w:tcW w:w="3446"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10.节能环保支出</w:t>
            </w:r>
          </w:p>
        </w:tc>
        <w:tc>
          <w:tcPr>
            <w:tcW w:w="1134"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　</w:t>
            </w:r>
          </w:p>
        </w:tc>
      </w:tr>
      <w:tr w:rsidR="00177676" w:rsidRPr="00177676" w:rsidTr="00177676">
        <w:trPr>
          <w:trHeight w:val="300"/>
        </w:trPr>
        <w:tc>
          <w:tcPr>
            <w:tcW w:w="3480" w:type="dxa"/>
            <w:tcBorders>
              <w:top w:val="nil"/>
              <w:left w:val="single" w:sz="4" w:space="0" w:color="000000"/>
              <w:bottom w:val="single" w:sz="4" w:space="0" w:color="000000"/>
              <w:right w:val="single" w:sz="4" w:space="0" w:color="000000"/>
            </w:tcBorders>
            <w:shd w:val="clear" w:color="auto" w:fill="auto"/>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4.其他结转</w:t>
            </w:r>
          </w:p>
        </w:tc>
        <w:tc>
          <w:tcPr>
            <w:tcW w:w="1360"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　</w:t>
            </w:r>
          </w:p>
        </w:tc>
        <w:tc>
          <w:tcPr>
            <w:tcW w:w="3446"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11.城乡社区支出</w:t>
            </w:r>
          </w:p>
        </w:tc>
        <w:tc>
          <w:tcPr>
            <w:tcW w:w="1134"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　</w:t>
            </w:r>
          </w:p>
        </w:tc>
      </w:tr>
      <w:tr w:rsidR="00177676" w:rsidRPr="00177676" w:rsidTr="00177676">
        <w:trPr>
          <w:trHeight w:val="300"/>
        </w:trPr>
        <w:tc>
          <w:tcPr>
            <w:tcW w:w="3480" w:type="dxa"/>
            <w:tcBorders>
              <w:top w:val="nil"/>
              <w:left w:val="single" w:sz="4" w:space="0" w:color="000000"/>
              <w:bottom w:val="single" w:sz="4" w:space="0" w:color="000000"/>
              <w:right w:val="single" w:sz="4" w:space="0" w:color="000000"/>
            </w:tcBorders>
            <w:shd w:val="clear" w:color="auto" w:fill="auto"/>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5.历年净结余可安排的资金</w:t>
            </w:r>
          </w:p>
        </w:tc>
        <w:tc>
          <w:tcPr>
            <w:tcW w:w="1360"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20,000.00 </w:t>
            </w:r>
          </w:p>
        </w:tc>
        <w:tc>
          <w:tcPr>
            <w:tcW w:w="3446"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12.农林水支出</w:t>
            </w:r>
          </w:p>
        </w:tc>
        <w:tc>
          <w:tcPr>
            <w:tcW w:w="1134"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　</w:t>
            </w:r>
          </w:p>
        </w:tc>
      </w:tr>
      <w:tr w:rsidR="00177676" w:rsidRPr="00177676" w:rsidTr="00177676">
        <w:trPr>
          <w:trHeight w:val="375"/>
        </w:trPr>
        <w:tc>
          <w:tcPr>
            <w:tcW w:w="3480" w:type="dxa"/>
            <w:tcBorders>
              <w:top w:val="nil"/>
              <w:left w:val="single" w:sz="4" w:space="0" w:color="000000"/>
              <w:bottom w:val="single" w:sz="4" w:space="0" w:color="000000"/>
              <w:right w:val="single" w:sz="4" w:space="0" w:color="000000"/>
            </w:tcBorders>
            <w:shd w:val="clear" w:color="auto" w:fill="auto"/>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其中：政府性基金预算拨款净结余</w:t>
            </w:r>
          </w:p>
        </w:tc>
        <w:tc>
          <w:tcPr>
            <w:tcW w:w="1360"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　</w:t>
            </w:r>
          </w:p>
        </w:tc>
        <w:tc>
          <w:tcPr>
            <w:tcW w:w="3446"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13.交通运输支出</w:t>
            </w:r>
          </w:p>
        </w:tc>
        <w:tc>
          <w:tcPr>
            <w:tcW w:w="1134"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　</w:t>
            </w:r>
          </w:p>
        </w:tc>
      </w:tr>
      <w:tr w:rsidR="00177676" w:rsidRPr="00177676" w:rsidTr="00177676">
        <w:trPr>
          <w:trHeight w:val="300"/>
        </w:trPr>
        <w:tc>
          <w:tcPr>
            <w:tcW w:w="3480" w:type="dxa"/>
            <w:tcBorders>
              <w:top w:val="nil"/>
              <w:left w:val="single" w:sz="4" w:space="0" w:color="000000"/>
              <w:bottom w:val="single" w:sz="4" w:space="0" w:color="000000"/>
              <w:right w:val="single" w:sz="4" w:space="0" w:color="000000"/>
            </w:tcBorders>
            <w:shd w:val="clear" w:color="auto" w:fill="auto"/>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(1)自治区本级</w:t>
            </w:r>
          </w:p>
        </w:tc>
        <w:tc>
          <w:tcPr>
            <w:tcW w:w="1360"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　</w:t>
            </w:r>
          </w:p>
        </w:tc>
        <w:tc>
          <w:tcPr>
            <w:tcW w:w="3446"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14.资源勘探信息等支出</w:t>
            </w:r>
          </w:p>
        </w:tc>
        <w:tc>
          <w:tcPr>
            <w:tcW w:w="1134"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　</w:t>
            </w:r>
          </w:p>
        </w:tc>
      </w:tr>
      <w:tr w:rsidR="00177676" w:rsidRPr="00177676" w:rsidTr="00177676">
        <w:trPr>
          <w:trHeight w:val="300"/>
        </w:trPr>
        <w:tc>
          <w:tcPr>
            <w:tcW w:w="3480" w:type="dxa"/>
            <w:tcBorders>
              <w:top w:val="nil"/>
              <w:left w:val="single" w:sz="4" w:space="0" w:color="000000"/>
              <w:bottom w:val="single" w:sz="4" w:space="0" w:color="000000"/>
              <w:right w:val="single" w:sz="4" w:space="0" w:color="000000"/>
            </w:tcBorders>
            <w:shd w:val="clear" w:color="auto" w:fill="auto"/>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(2)中央补助</w:t>
            </w:r>
          </w:p>
        </w:tc>
        <w:tc>
          <w:tcPr>
            <w:tcW w:w="1360"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　</w:t>
            </w:r>
          </w:p>
        </w:tc>
        <w:tc>
          <w:tcPr>
            <w:tcW w:w="3446"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15.商业服务业等支出</w:t>
            </w:r>
          </w:p>
        </w:tc>
        <w:tc>
          <w:tcPr>
            <w:tcW w:w="1134"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　</w:t>
            </w:r>
          </w:p>
        </w:tc>
      </w:tr>
      <w:tr w:rsidR="00177676" w:rsidRPr="00177676" w:rsidTr="00177676">
        <w:trPr>
          <w:trHeight w:val="300"/>
        </w:trPr>
        <w:tc>
          <w:tcPr>
            <w:tcW w:w="3480" w:type="dxa"/>
            <w:tcBorders>
              <w:top w:val="nil"/>
              <w:left w:val="single" w:sz="4" w:space="0" w:color="000000"/>
              <w:bottom w:val="single" w:sz="4" w:space="0" w:color="000000"/>
              <w:right w:val="single" w:sz="4" w:space="0" w:color="000000"/>
            </w:tcBorders>
            <w:shd w:val="clear" w:color="auto" w:fill="auto"/>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国有资本经营预算拨款净结余</w:t>
            </w:r>
          </w:p>
        </w:tc>
        <w:tc>
          <w:tcPr>
            <w:tcW w:w="1360"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　</w:t>
            </w:r>
          </w:p>
        </w:tc>
        <w:tc>
          <w:tcPr>
            <w:tcW w:w="3446"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16.金融支出</w:t>
            </w:r>
          </w:p>
        </w:tc>
        <w:tc>
          <w:tcPr>
            <w:tcW w:w="1134"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　</w:t>
            </w:r>
          </w:p>
        </w:tc>
      </w:tr>
      <w:tr w:rsidR="00177676" w:rsidRPr="00177676" w:rsidTr="00177676">
        <w:trPr>
          <w:trHeight w:val="300"/>
        </w:trPr>
        <w:tc>
          <w:tcPr>
            <w:tcW w:w="3480" w:type="dxa"/>
            <w:tcBorders>
              <w:top w:val="nil"/>
              <w:left w:val="single" w:sz="4" w:space="0" w:color="000000"/>
              <w:bottom w:val="single" w:sz="4" w:space="0" w:color="000000"/>
              <w:right w:val="single" w:sz="4" w:space="0" w:color="000000"/>
            </w:tcBorders>
            <w:shd w:val="clear" w:color="auto" w:fill="auto"/>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(1)自治区本级</w:t>
            </w:r>
          </w:p>
        </w:tc>
        <w:tc>
          <w:tcPr>
            <w:tcW w:w="1360"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　</w:t>
            </w:r>
          </w:p>
        </w:tc>
        <w:tc>
          <w:tcPr>
            <w:tcW w:w="3446"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17.援助其他地区支出</w:t>
            </w:r>
          </w:p>
        </w:tc>
        <w:tc>
          <w:tcPr>
            <w:tcW w:w="1134"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　</w:t>
            </w:r>
          </w:p>
        </w:tc>
      </w:tr>
      <w:tr w:rsidR="00177676" w:rsidRPr="00177676" w:rsidTr="00177676">
        <w:trPr>
          <w:trHeight w:val="300"/>
        </w:trPr>
        <w:tc>
          <w:tcPr>
            <w:tcW w:w="3480" w:type="dxa"/>
            <w:tcBorders>
              <w:top w:val="nil"/>
              <w:left w:val="single" w:sz="4" w:space="0" w:color="000000"/>
              <w:bottom w:val="single" w:sz="4" w:space="0" w:color="000000"/>
              <w:right w:val="single" w:sz="4" w:space="0" w:color="000000"/>
            </w:tcBorders>
            <w:shd w:val="clear" w:color="auto" w:fill="auto"/>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(2)中央补助</w:t>
            </w:r>
          </w:p>
        </w:tc>
        <w:tc>
          <w:tcPr>
            <w:tcW w:w="1360"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　</w:t>
            </w:r>
          </w:p>
        </w:tc>
        <w:tc>
          <w:tcPr>
            <w:tcW w:w="3446"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18.自然资源海洋气象等支出</w:t>
            </w:r>
          </w:p>
        </w:tc>
        <w:tc>
          <w:tcPr>
            <w:tcW w:w="1134"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　</w:t>
            </w:r>
          </w:p>
        </w:tc>
      </w:tr>
      <w:tr w:rsidR="00177676" w:rsidRPr="00177676" w:rsidTr="00177676">
        <w:trPr>
          <w:trHeight w:val="300"/>
        </w:trPr>
        <w:tc>
          <w:tcPr>
            <w:tcW w:w="3480" w:type="dxa"/>
            <w:tcBorders>
              <w:top w:val="nil"/>
              <w:left w:val="single" w:sz="4" w:space="0" w:color="000000"/>
              <w:bottom w:val="single" w:sz="4" w:space="0" w:color="000000"/>
              <w:right w:val="single" w:sz="4" w:space="0" w:color="000000"/>
            </w:tcBorders>
            <w:shd w:val="clear" w:color="auto" w:fill="auto"/>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其他净结余</w:t>
            </w:r>
          </w:p>
        </w:tc>
        <w:tc>
          <w:tcPr>
            <w:tcW w:w="1360"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20,000.00 </w:t>
            </w:r>
          </w:p>
        </w:tc>
        <w:tc>
          <w:tcPr>
            <w:tcW w:w="3446"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19.住房保障支出</w:t>
            </w:r>
          </w:p>
        </w:tc>
        <w:tc>
          <w:tcPr>
            <w:tcW w:w="1134"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　</w:t>
            </w:r>
          </w:p>
        </w:tc>
      </w:tr>
      <w:tr w:rsidR="00177676" w:rsidRPr="00177676" w:rsidTr="00177676">
        <w:trPr>
          <w:trHeight w:val="300"/>
        </w:trPr>
        <w:tc>
          <w:tcPr>
            <w:tcW w:w="3480" w:type="dxa"/>
            <w:tcBorders>
              <w:top w:val="nil"/>
              <w:left w:val="single" w:sz="4" w:space="0" w:color="000000"/>
              <w:bottom w:val="single" w:sz="4" w:space="0" w:color="000000"/>
              <w:right w:val="single" w:sz="4" w:space="0" w:color="000000"/>
            </w:tcBorders>
            <w:shd w:val="clear" w:color="auto" w:fill="auto"/>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w:t>
            </w:r>
          </w:p>
        </w:tc>
        <w:tc>
          <w:tcPr>
            <w:tcW w:w="1360"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　</w:t>
            </w:r>
          </w:p>
        </w:tc>
        <w:tc>
          <w:tcPr>
            <w:tcW w:w="3446"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20.粮油物资储备支出</w:t>
            </w:r>
          </w:p>
        </w:tc>
        <w:tc>
          <w:tcPr>
            <w:tcW w:w="1134"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　</w:t>
            </w:r>
          </w:p>
        </w:tc>
      </w:tr>
      <w:tr w:rsidR="00177676" w:rsidRPr="00177676" w:rsidTr="00177676">
        <w:trPr>
          <w:trHeight w:val="300"/>
        </w:trPr>
        <w:tc>
          <w:tcPr>
            <w:tcW w:w="3480" w:type="dxa"/>
            <w:tcBorders>
              <w:top w:val="nil"/>
              <w:left w:val="single" w:sz="4" w:space="0" w:color="000000"/>
              <w:bottom w:val="single" w:sz="4" w:space="0" w:color="000000"/>
              <w:right w:val="single" w:sz="4" w:space="0" w:color="000000"/>
            </w:tcBorders>
            <w:shd w:val="clear" w:color="auto" w:fill="auto"/>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w:t>
            </w:r>
          </w:p>
        </w:tc>
        <w:tc>
          <w:tcPr>
            <w:tcW w:w="1360"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　</w:t>
            </w:r>
          </w:p>
        </w:tc>
        <w:tc>
          <w:tcPr>
            <w:tcW w:w="3446"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21.国有资本经营预算支出</w:t>
            </w:r>
          </w:p>
        </w:tc>
        <w:tc>
          <w:tcPr>
            <w:tcW w:w="1134"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　</w:t>
            </w:r>
          </w:p>
        </w:tc>
      </w:tr>
      <w:tr w:rsidR="00177676" w:rsidRPr="00177676" w:rsidTr="00177676">
        <w:trPr>
          <w:trHeight w:val="300"/>
        </w:trPr>
        <w:tc>
          <w:tcPr>
            <w:tcW w:w="3480" w:type="dxa"/>
            <w:tcBorders>
              <w:top w:val="nil"/>
              <w:left w:val="single" w:sz="4" w:space="0" w:color="000000"/>
              <w:bottom w:val="single" w:sz="4" w:space="0" w:color="000000"/>
              <w:right w:val="single" w:sz="4" w:space="0" w:color="000000"/>
            </w:tcBorders>
            <w:shd w:val="clear" w:color="auto" w:fill="auto"/>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w:t>
            </w:r>
          </w:p>
        </w:tc>
        <w:tc>
          <w:tcPr>
            <w:tcW w:w="1360"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　</w:t>
            </w:r>
          </w:p>
        </w:tc>
        <w:tc>
          <w:tcPr>
            <w:tcW w:w="3446"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22.灾害防治及应急管理支出</w:t>
            </w:r>
          </w:p>
        </w:tc>
        <w:tc>
          <w:tcPr>
            <w:tcW w:w="1134"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　</w:t>
            </w:r>
          </w:p>
        </w:tc>
      </w:tr>
      <w:tr w:rsidR="00177676" w:rsidRPr="00177676" w:rsidTr="00177676">
        <w:trPr>
          <w:trHeight w:val="300"/>
        </w:trPr>
        <w:tc>
          <w:tcPr>
            <w:tcW w:w="3480" w:type="dxa"/>
            <w:tcBorders>
              <w:top w:val="nil"/>
              <w:left w:val="single" w:sz="4" w:space="0" w:color="000000"/>
              <w:bottom w:val="single" w:sz="4" w:space="0" w:color="000000"/>
              <w:right w:val="single" w:sz="4" w:space="0" w:color="000000"/>
            </w:tcBorders>
            <w:shd w:val="clear" w:color="auto" w:fill="auto"/>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w:t>
            </w:r>
          </w:p>
        </w:tc>
        <w:tc>
          <w:tcPr>
            <w:tcW w:w="1360"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　</w:t>
            </w:r>
          </w:p>
        </w:tc>
        <w:tc>
          <w:tcPr>
            <w:tcW w:w="3446"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23.预备费</w:t>
            </w:r>
          </w:p>
        </w:tc>
        <w:tc>
          <w:tcPr>
            <w:tcW w:w="1134"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　</w:t>
            </w:r>
          </w:p>
        </w:tc>
      </w:tr>
      <w:tr w:rsidR="00177676" w:rsidRPr="00177676" w:rsidTr="00177676">
        <w:trPr>
          <w:trHeight w:val="300"/>
        </w:trPr>
        <w:tc>
          <w:tcPr>
            <w:tcW w:w="3480" w:type="dxa"/>
            <w:tcBorders>
              <w:top w:val="nil"/>
              <w:left w:val="single" w:sz="4" w:space="0" w:color="000000"/>
              <w:bottom w:val="single" w:sz="4" w:space="0" w:color="000000"/>
              <w:right w:val="single" w:sz="4" w:space="0" w:color="000000"/>
            </w:tcBorders>
            <w:shd w:val="clear" w:color="auto" w:fill="auto"/>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w:t>
            </w:r>
          </w:p>
        </w:tc>
        <w:tc>
          <w:tcPr>
            <w:tcW w:w="1360"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　</w:t>
            </w:r>
          </w:p>
        </w:tc>
        <w:tc>
          <w:tcPr>
            <w:tcW w:w="3446"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24.其他支出</w:t>
            </w:r>
          </w:p>
        </w:tc>
        <w:tc>
          <w:tcPr>
            <w:tcW w:w="1134"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　</w:t>
            </w:r>
          </w:p>
        </w:tc>
      </w:tr>
      <w:tr w:rsidR="00177676" w:rsidRPr="00177676" w:rsidTr="00177676">
        <w:trPr>
          <w:trHeight w:val="300"/>
        </w:trPr>
        <w:tc>
          <w:tcPr>
            <w:tcW w:w="3480" w:type="dxa"/>
            <w:tcBorders>
              <w:top w:val="nil"/>
              <w:left w:val="single" w:sz="4" w:space="0" w:color="000000"/>
              <w:bottom w:val="single" w:sz="4" w:space="0" w:color="000000"/>
              <w:right w:val="single" w:sz="4" w:space="0" w:color="000000"/>
            </w:tcBorders>
            <w:shd w:val="clear" w:color="auto" w:fill="auto"/>
            <w:noWrap/>
            <w:vAlign w:val="bottom"/>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w:t>
            </w:r>
          </w:p>
        </w:tc>
        <w:tc>
          <w:tcPr>
            <w:tcW w:w="1360"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　</w:t>
            </w:r>
          </w:p>
        </w:tc>
        <w:tc>
          <w:tcPr>
            <w:tcW w:w="3446"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25.债务还本支出</w:t>
            </w:r>
          </w:p>
        </w:tc>
        <w:tc>
          <w:tcPr>
            <w:tcW w:w="1134"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　</w:t>
            </w:r>
          </w:p>
        </w:tc>
      </w:tr>
      <w:tr w:rsidR="00177676" w:rsidRPr="00177676" w:rsidTr="00177676">
        <w:trPr>
          <w:trHeight w:val="300"/>
        </w:trPr>
        <w:tc>
          <w:tcPr>
            <w:tcW w:w="3480" w:type="dxa"/>
            <w:tcBorders>
              <w:top w:val="nil"/>
              <w:left w:val="single" w:sz="4" w:space="0" w:color="000000"/>
              <w:bottom w:val="single" w:sz="4" w:space="0" w:color="000000"/>
              <w:right w:val="single" w:sz="4" w:space="0" w:color="000000"/>
            </w:tcBorders>
            <w:shd w:val="clear" w:color="auto" w:fill="auto"/>
            <w:noWrap/>
            <w:vAlign w:val="bottom"/>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w:t>
            </w:r>
          </w:p>
        </w:tc>
        <w:tc>
          <w:tcPr>
            <w:tcW w:w="1360"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　</w:t>
            </w:r>
          </w:p>
        </w:tc>
        <w:tc>
          <w:tcPr>
            <w:tcW w:w="3446"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26.债务付息支出</w:t>
            </w:r>
          </w:p>
        </w:tc>
        <w:tc>
          <w:tcPr>
            <w:tcW w:w="1134"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　</w:t>
            </w:r>
          </w:p>
        </w:tc>
      </w:tr>
      <w:tr w:rsidR="00177676" w:rsidRPr="00177676" w:rsidTr="00177676">
        <w:trPr>
          <w:trHeight w:val="300"/>
        </w:trPr>
        <w:tc>
          <w:tcPr>
            <w:tcW w:w="3480" w:type="dxa"/>
            <w:tcBorders>
              <w:top w:val="nil"/>
              <w:left w:val="single" w:sz="4" w:space="0" w:color="000000"/>
              <w:bottom w:val="single" w:sz="4" w:space="0" w:color="000000"/>
              <w:right w:val="single" w:sz="4" w:space="0" w:color="000000"/>
            </w:tcBorders>
            <w:shd w:val="clear" w:color="auto" w:fill="auto"/>
            <w:noWrap/>
            <w:vAlign w:val="bottom"/>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w:t>
            </w:r>
          </w:p>
        </w:tc>
        <w:tc>
          <w:tcPr>
            <w:tcW w:w="1360"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　</w:t>
            </w:r>
          </w:p>
        </w:tc>
        <w:tc>
          <w:tcPr>
            <w:tcW w:w="3446"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    27.债务发行费用支出</w:t>
            </w:r>
          </w:p>
        </w:tc>
        <w:tc>
          <w:tcPr>
            <w:tcW w:w="1134"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　</w:t>
            </w:r>
          </w:p>
        </w:tc>
      </w:tr>
      <w:tr w:rsidR="00177676" w:rsidRPr="00177676" w:rsidTr="00177676">
        <w:trPr>
          <w:trHeight w:val="300"/>
        </w:trPr>
        <w:tc>
          <w:tcPr>
            <w:tcW w:w="3480" w:type="dxa"/>
            <w:tcBorders>
              <w:top w:val="nil"/>
              <w:left w:val="single" w:sz="4" w:space="0" w:color="000000"/>
              <w:bottom w:val="single" w:sz="4" w:space="0" w:color="000000"/>
              <w:right w:val="single" w:sz="4" w:space="0" w:color="000000"/>
            </w:tcBorders>
            <w:shd w:val="clear" w:color="auto" w:fill="auto"/>
            <w:noWrap/>
            <w:vAlign w:val="center"/>
            <w:hideMark/>
          </w:tcPr>
          <w:p w:rsidR="00177676" w:rsidRPr="00177676" w:rsidRDefault="00177676" w:rsidP="00177676">
            <w:pPr>
              <w:widowControl/>
              <w:jc w:val="center"/>
              <w:rPr>
                <w:rFonts w:ascii="宋体" w:eastAsia="宋体" w:hAnsi="宋体" w:cs="宋体"/>
                <w:kern w:val="0"/>
                <w:sz w:val="20"/>
                <w:szCs w:val="20"/>
              </w:rPr>
            </w:pPr>
            <w:r w:rsidRPr="00177676">
              <w:rPr>
                <w:rFonts w:ascii="宋体" w:eastAsia="宋体" w:hAnsi="宋体" w:cs="宋体" w:hint="eastAsia"/>
                <w:kern w:val="0"/>
                <w:sz w:val="20"/>
                <w:szCs w:val="20"/>
              </w:rPr>
              <w:t>收      入      总      计</w:t>
            </w:r>
          </w:p>
        </w:tc>
        <w:tc>
          <w:tcPr>
            <w:tcW w:w="1360"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248,624.30 </w:t>
            </w:r>
          </w:p>
        </w:tc>
        <w:tc>
          <w:tcPr>
            <w:tcW w:w="3446"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left"/>
              <w:rPr>
                <w:rFonts w:ascii="宋体" w:eastAsia="宋体" w:hAnsi="宋体" w:cs="宋体"/>
                <w:kern w:val="0"/>
                <w:sz w:val="20"/>
                <w:szCs w:val="20"/>
              </w:rPr>
            </w:pPr>
            <w:r w:rsidRPr="00177676">
              <w:rPr>
                <w:rFonts w:ascii="宋体" w:eastAsia="宋体" w:hAnsi="宋体" w:cs="宋体" w:hint="eastAsia"/>
                <w:kern w:val="0"/>
                <w:sz w:val="20"/>
                <w:szCs w:val="20"/>
              </w:rPr>
              <w:t xml:space="preserve">支　　</w:t>
            </w:r>
            <w:proofErr w:type="gramStart"/>
            <w:r w:rsidRPr="00177676">
              <w:rPr>
                <w:rFonts w:ascii="宋体" w:eastAsia="宋体" w:hAnsi="宋体" w:cs="宋体" w:hint="eastAsia"/>
                <w:kern w:val="0"/>
                <w:sz w:val="20"/>
                <w:szCs w:val="20"/>
              </w:rPr>
              <w:t xml:space="preserve">　</w:t>
            </w:r>
            <w:proofErr w:type="gramEnd"/>
            <w:r w:rsidRPr="00177676">
              <w:rPr>
                <w:rFonts w:ascii="宋体" w:eastAsia="宋体" w:hAnsi="宋体" w:cs="宋体" w:hint="eastAsia"/>
                <w:kern w:val="0"/>
                <w:sz w:val="20"/>
                <w:szCs w:val="20"/>
              </w:rPr>
              <w:t xml:space="preserve">出　　</w:t>
            </w:r>
            <w:proofErr w:type="gramStart"/>
            <w:r w:rsidRPr="00177676">
              <w:rPr>
                <w:rFonts w:ascii="宋体" w:eastAsia="宋体" w:hAnsi="宋体" w:cs="宋体" w:hint="eastAsia"/>
                <w:kern w:val="0"/>
                <w:sz w:val="20"/>
                <w:szCs w:val="20"/>
              </w:rPr>
              <w:t xml:space="preserve">　</w:t>
            </w:r>
            <w:proofErr w:type="gramEnd"/>
            <w:r w:rsidRPr="00177676">
              <w:rPr>
                <w:rFonts w:ascii="宋体" w:eastAsia="宋体" w:hAnsi="宋体" w:cs="宋体" w:hint="eastAsia"/>
                <w:kern w:val="0"/>
                <w:sz w:val="20"/>
                <w:szCs w:val="20"/>
              </w:rPr>
              <w:t xml:space="preserve">总　　</w:t>
            </w:r>
            <w:proofErr w:type="gramStart"/>
            <w:r w:rsidRPr="00177676">
              <w:rPr>
                <w:rFonts w:ascii="宋体" w:eastAsia="宋体" w:hAnsi="宋体" w:cs="宋体" w:hint="eastAsia"/>
                <w:kern w:val="0"/>
                <w:sz w:val="20"/>
                <w:szCs w:val="20"/>
              </w:rPr>
              <w:t xml:space="preserve">　</w:t>
            </w:r>
            <w:proofErr w:type="gramEnd"/>
            <w:r w:rsidRPr="00177676">
              <w:rPr>
                <w:rFonts w:ascii="宋体" w:eastAsia="宋体" w:hAnsi="宋体" w:cs="宋体" w:hint="eastAsia"/>
                <w:kern w:val="0"/>
                <w:sz w:val="20"/>
                <w:szCs w:val="20"/>
              </w:rPr>
              <w:t>计</w:t>
            </w:r>
          </w:p>
        </w:tc>
        <w:tc>
          <w:tcPr>
            <w:tcW w:w="1134" w:type="dxa"/>
            <w:tcBorders>
              <w:top w:val="nil"/>
              <w:left w:val="nil"/>
              <w:bottom w:val="single" w:sz="4" w:space="0" w:color="000000"/>
              <w:right w:val="single" w:sz="4" w:space="0" w:color="000000"/>
            </w:tcBorders>
            <w:shd w:val="clear" w:color="auto" w:fill="auto"/>
            <w:noWrap/>
            <w:vAlign w:val="center"/>
            <w:hideMark/>
          </w:tcPr>
          <w:p w:rsidR="00177676" w:rsidRPr="00177676" w:rsidRDefault="00177676" w:rsidP="00177676">
            <w:pPr>
              <w:widowControl/>
              <w:jc w:val="right"/>
              <w:rPr>
                <w:rFonts w:ascii="宋体" w:eastAsia="宋体" w:hAnsi="宋体" w:cs="宋体"/>
                <w:color w:val="000000"/>
                <w:kern w:val="0"/>
                <w:sz w:val="20"/>
                <w:szCs w:val="20"/>
              </w:rPr>
            </w:pPr>
            <w:r w:rsidRPr="00177676">
              <w:rPr>
                <w:rFonts w:ascii="宋体" w:eastAsia="宋体" w:hAnsi="宋体" w:cs="宋体" w:hint="eastAsia"/>
                <w:color w:val="000000"/>
                <w:kern w:val="0"/>
                <w:sz w:val="20"/>
                <w:szCs w:val="20"/>
              </w:rPr>
              <w:t xml:space="preserve">248,624.30 </w:t>
            </w:r>
          </w:p>
        </w:tc>
      </w:tr>
    </w:tbl>
    <w:p w:rsidR="00177676" w:rsidRDefault="00177676" w:rsidP="00A97394">
      <w:pPr>
        <w:widowControl/>
        <w:jc w:val="left"/>
        <w:rPr>
          <w:rFonts w:ascii="宋体" w:eastAsia="宋体" w:hAnsi="宋体" w:cs="宋体"/>
          <w:color w:val="000000"/>
          <w:kern w:val="0"/>
          <w:sz w:val="22"/>
          <w:szCs w:val="22"/>
        </w:rPr>
        <w:sectPr w:rsidR="00177676" w:rsidSect="00BD3C15">
          <w:footerReference w:type="even" r:id="rId8"/>
          <w:footerReference w:type="default" r:id="rId9"/>
          <w:pgSz w:w="11906" w:h="16838" w:code="9"/>
          <w:pgMar w:top="1418" w:right="1440" w:bottom="1418" w:left="1440" w:header="851" w:footer="992" w:gutter="0"/>
          <w:pgNumType w:fmt="numberInDash"/>
          <w:cols w:space="425"/>
          <w:docGrid w:linePitch="634" w:charSpace="-2109"/>
        </w:sectPr>
      </w:pPr>
    </w:p>
    <w:p w:rsidR="00E0518F" w:rsidRDefault="003C7752" w:rsidP="00A97394">
      <w:pPr>
        <w:adjustRightInd w:val="0"/>
        <w:snapToGrid w:val="0"/>
        <w:spacing w:line="600" w:lineRule="exact"/>
        <w:ind w:rightChars="-104" w:right="-333"/>
        <w:rPr>
          <w:rFonts w:ascii="仿宋_GB2312" w:hAnsi="宋体"/>
          <w:szCs w:val="32"/>
        </w:rPr>
      </w:pPr>
      <w:r>
        <w:rPr>
          <w:rFonts w:ascii="仿宋_GB2312" w:hAnsi="宋体" w:hint="eastAsia"/>
          <w:szCs w:val="32"/>
        </w:rPr>
        <w:lastRenderedPageBreak/>
        <w:t>二、部门收入总表</w:t>
      </w:r>
    </w:p>
    <w:p w:rsidR="003C7752" w:rsidRDefault="003C7752" w:rsidP="00A97394">
      <w:pPr>
        <w:adjustRightInd w:val="0"/>
        <w:snapToGrid w:val="0"/>
        <w:spacing w:line="600" w:lineRule="exact"/>
        <w:ind w:rightChars="-104" w:right="-333"/>
        <w:rPr>
          <w:rFonts w:ascii="仿宋_GB2312" w:hAnsi="宋体"/>
          <w:szCs w:val="32"/>
        </w:rPr>
      </w:pPr>
    </w:p>
    <w:tbl>
      <w:tblPr>
        <w:tblW w:w="14840" w:type="dxa"/>
        <w:tblInd w:w="-431" w:type="dxa"/>
        <w:tblLook w:val="04A0"/>
      </w:tblPr>
      <w:tblGrid>
        <w:gridCol w:w="2100"/>
        <w:gridCol w:w="1360"/>
        <w:gridCol w:w="1140"/>
        <w:gridCol w:w="1120"/>
        <w:gridCol w:w="1300"/>
        <w:gridCol w:w="1100"/>
        <w:gridCol w:w="1360"/>
        <w:gridCol w:w="1480"/>
        <w:gridCol w:w="1240"/>
        <w:gridCol w:w="1380"/>
        <w:gridCol w:w="1260"/>
      </w:tblGrid>
      <w:tr w:rsidR="003C7752" w:rsidRPr="003C7752" w:rsidTr="003C7752">
        <w:trPr>
          <w:trHeight w:val="375"/>
        </w:trPr>
        <w:tc>
          <w:tcPr>
            <w:tcW w:w="2100" w:type="dxa"/>
            <w:tcBorders>
              <w:top w:val="nil"/>
              <w:left w:val="nil"/>
              <w:bottom w:val="nil"/>
              <w:right w:val="nil"/>
            </w:tcBorders>
            <w:shd w:val="clear" w:color="auto" w:fill="auto"/>
            <w:noWrap/>
            <w:vAlign w:val="bottom"/>
            <w:hideMark/>
          </w:tcPr>
          <w:p w:rsidR="003C7752" w:rsidRPr="003C7752" w:rsidRDefault="003C7752" w:rsidP="003C7752">
            <w:pPr>
              <w:widowControl/>
              <w:jc w:val="left"/>
              <w:rPr>
                <w:rFonts w:ascii="宋体" w:eastAsia="宋体" w:hAnsi="宋体" w:cs="宋体"/>
                <w:color w:val="000000"/>
                <w:kern w:val="0"/>
                <w:sz w:val="22"/>
                <w:szCs w:val="22"/>
              </w:rPr>
            </w:pPr>
          </w:p>
        </w:tc>
        <w:tc>
          <w:tcPr>
            <w:tcW w:w="1360" w:type="dxa"/>
            <w:tcBorders>
              <w:top w:val="nil"/>
              <w:left w:val="nil"/>
              <w:bottom w:val="nil"/>
              <w:right w:val="nil"/>
            </w:tcBorders>
            <w:shd w:val="clear" w:color="auto" w:fill="auto"/>
            <w:noWrap/>
            <w:vAlign w:val="bottom"/>
            <w:hideMark/>
          </w:tcPr>
          <w:p w:rsidR="003C7752" w:rsidRPr="003C7752" w:rsidRDefault="003C7752" w:rsidP="003C7752">
            <w:pPr>
              <w:widowControl/>
              <w:jc w:val="left"/>
              <w:rPr>
                <w:rFonts w:ascii="宋体" w:eastAsia="宋体" w:hAnsi="宋体" w:cs="宋体"/>
                <w:color w:val="000000"/>
                <w:kern w:val="0"/>
                <w:sz w:val="22"/>
                <w:szCs w:val="22"/>
              </w:rPr>
            </w:pPr>
          </w:p>
        </w:tc>
        <w:tc>
          <w:tcPr>
            <w:tcW w:w="1140" w:type="dxa"/>
            <w:tcBorders>
              <w:top w:val="nil"/>
              <w:left w:val="nil"/>
              <w:bottom w:val="nil"/>
              <w:right w:val="nil"/>
            </w:tcBorders>
            <w:shd w:val="clear" w:color="auto" w:fill="auto"/>
            <w:noWrap/>
            <w:vAlign w:val="bottom"/>
            <w:hideMark/>
          </w:tcPr>
          <w:p w:rsidR="003C7752" w:rsidRPr="003C7752" w:rsidRDefault="003C7752" w:rsidP="003C7752">
            <w:pPr>
              <w:widowControl/>
              <w:jc w:val="left"/>
              <w:rPr>
                <w:rFonts w:ascii="宋体" w:eastAsia="宋体" w:hAnsi="宋体" w:cs="宋体"/>
                <w:color w:val="000000"/>
                <w:kern w:val="0"/>
                <w:sz w:val="22"/>
                <w:szCs w:val="22"/>
              </w:rPr>
            </w:pPr>
          </w:p>
        </w:tc>
        <w:tc>
          <w:tcPr>
            <w:tcW w:w="1120" w:type="dxa"/>
            <w:tcBorders>
              <w:top w:val="nil"/>
              <w:left w:val="nil"/>
              <w:bottom w:val="nil"/>
              <w:right w:val="nil"/>
            </w:tcBorders>
            <w:shd w:val="clear" w:color="auto" w:fill="auto"/>
            <w:noWrap/>
            <w:vAlign w:val="bottom"/>
            <w:hideMark/>
          </w:tcPr>
          <w:p w:rsidR="003C7752" w:rsidRPr="003C7752" w:rsidRDefault="003C7752" w:rsidP="003C7752">
            <w:pPr>
              <w:widowControl/>
              <w:jc w:val="left"/>
              <w:rPr>
                <w:rFonts w:ascii="宋体" w:eastAsia="宋体" w:hAnsi="宋体" w:cs="宋体"/>
                <w:color w:val="000000"/>
                <w:kern w:val="0"/>
                <w:sz w:val="22"/>
                <w:szCs w:val="22"/>
              </w:rPr>
            </w:pPr>
          </w:p>
        </w:tc>
        <w:tc>
          <w:tcPr>
            <w:tcW w:w="1300" w:type="dxa"/>
            <w:tcBorders>
              <w:top w:val="nil"/>
              <w:left w:val="nil"/>
              <w:bottom w:val="nil"/>
              <w:right w:val="nil"/>
            </w:tcBorders>
            <w:shd w:val="clear" w:color="auto" w:fill="auto"/>
            <w:noWrap/>
            <w:vAlign w:val="bottom"/>
            <w:hideMark/>
          </w:tcPr>
          <w:p w:rsidR="003C7752" w:rsidRPr="003C7752" w:rsidRDefault="003C7752" w:rsidP="003C7752">
            <w:pPr>
              <w:widowControl/>
              <w:jc w:val="left"/>
              <w:rPr>
                <w:rFonts w:ascii="宋体" w:eastAsia="宋体" w:hAnsi="宋体" w:cs="宋体"/>
                <w:color w:val="000000"/>
                <w:kern w:val="0"/>
                <w:sz w:val="22"/>
                <w:szCs w:val="22"/>
              </w:rPr>
            </w:pPr>
          </w:p>
        </w:tc>
        <w:tc>
          <w:tcPr>
            <w:tcW w:w="1100" w:type="dxa"/>
            <w:tcBorders>
              <w:top w:val="nil"/>
              <w:left w:val="nil"/>
              <w:bottom w:val="nil"/>
              <w:right w:val="nil"/>
            </w:tcBorders>
            <w:shd w:val="clear" w:color="auto" w:fill="auto"/>
            <w:noWrap/>
            <w:vAlign w:val="bottom"/>
            <w:hideMark/>
          </w:tcPr>
          <w:p w:rsidR="003C7752" w:rsidRPr="003C7752" w:rsidRDefault="003C7752" w:rsidP="003C7752">
            <w:pPr>
              <w:widowControl/>
              <w:jc w:val="left"/>
              <w:rPr>
                <w:rFonts w:ascii="宋体" w:eastAsia="宋体" w:hAnsi="宋体" w:cs="宋体"/>
                <w:color w:val="000000"/>
                <w:kern w:val="0"/>
                <w:sz w:val="22"/>
                <w:szCs w:val="22"/>
              </w:rPr>
            </w:pPr>
          </w:p>
        </w:tc>
        <w:tc>
          <w:tcPr>
            <w:tcW w:w="1360" w:type="dxa"/>
            <w:tcBorders>
              <w:top w:val="nil"/>
              <w:left w:val="nil"/>
              <w:bottom w:val="nil"/>
              <w:right w:val="nil"/>
            </w:tcBorders>
            <w:shd w:val="clear" w:color="auto" w:fill="auto"/>
            <w:noWrap/>
            <w:vAlign w:val="bottom"/>
            <w:hideMark/>
          </w:tcPr>
          <w:p w:rsidR="003C7752" w:rsidRPr="003C7752" w:rsidRDefault="003C7752" w:rsidP="003C7752">
            <w:pPr>
              <w:widowControl/>
              <w:jc w:val="left"/>
              <w:rPr>
                <w:rFonts w:ascii="宋体" w:eastAsia="宋体" w:hAnsi="宋体" w:cs="宋体"/>
                <w:color w:val="000000"/>
                <w:kern w:val="0"/>
                <w:sz w:val="22"/>
                <w:szCs w:val="22"/>
              </w:rPr>
            </w:pPr>
          </w:p>
        </w:tc>
        <w:tc>
          <w:tcPr>
            <w:tcW w:w="1480" w:type="dxa"/>
            <w:tcBorders>
              <w:top w:val="nil"/>
              <w:left w:val="nil"/>
              <w:bottom w:val="nil"/>
              <w:right w:val="nil"/>
            </w:tcBorders>
            <w:shd w:val="clear" w:color="auto" w:fill="auto"/>
            <w:noWrap/>
            <w:vAlign w:val="bottom"/>
            <w:hideMark/>
          </w:tcPr>
          <w:p w:rsidR="003C7752" w:rsidRPr="003C7752" w:rsidRDefault="003C7752" w:rsidP="003C7752">
            <w:pPr>
              <w:widowControl/>
              <w:jc w:val="left"/>
              <w:rPr>
                <w:rFonts w:ascii="宋体" w:eastAsia="宋体" w:hAnsi="宋体" w:cs="宋体"/>
                <w:color w:val="000000"/>
                <w:kern w:val="0"/>
                <w:sz w:val="22"/>
                <w:szCs w:val="22"/>
              </w:rPr>
            </w:pPr>
          </w:p>
        </w:tc>
        <w:tc>
          <w:tcPr>
            <w:tcW w:w="1240" w:type="dxa"/>
            <w:tcBorders>
              <w:top w:val="nil"/>
              <w:left w:val="nil"/>
              <w:bottom w:val="nil"/>
              <w:right w:val="nil"/>
            </w:tcBorders>
            <w:shd w:val="clear" w:color="auto" w:fill="auto"/>
            <w:noWrap/>
            <w:vAlign w:val="bottom"/>
            <w:hideMark/>
          </w:tcPr>
          <w:p w:rsidR="003C7752" w:rsidRPr="003C7752" w:rsidRDefault="003C7752" w:rsidP="003C7752">
            <w:pPr>
              <w:widowControl/>
              <w:jc w:val="left"/>
              <w:rPr>
                <w:rFonts w:ascii="宋体" w:eastAsia="宋体" w:hAnsi="宋体" w:cs="宋体"/>
                <w:color w:val="000000"/>
                <w:kern w:val="0"/>
                <w:sz w:val="22"/>
                <w:szCs w:val="22"/>
              </w:rPr>
            </w:pPr>
          </w:p>
        </w:tc>
        <w:tc>
          <w:tcPr>
            <w:tcW w:w="1380" w:type="dxa"/>
            <w:tcBorders>
              <w:top w:val="nil"/>
              <w:left w:val="nil"/>
              <w:bottom w:val="nil"/>
              <w:right w:val="nil"/>
            </w:tcBorders>
            <w:shd w:val="clear" w:color="auto" w:fill="auto"/>
            <w:noWrap/>
            <w:vAlign w:val="bottom"/>
            <w:hideMark/>
          </w:tcPr>
          <w:p w:rsidR="003C7752" w:rsidRPr="003C7752" w:rsidRDefault="003C7752" w:rsidP="003C7752">
            <w:pPr>
              <w:widowControl/>
              <w:jc w:val="left"/>
              <w:rPr>
                <w:rFonts w:ascii="宋体" w:eastAsia="宋体" w:hAnsi="宋体" w:cs="宋体"/>
                <w:color w:val="000000"/>
                <w:kern w:val="0"/>
                <w:sz w:val="22"/>
                <w:szCs w:val="22"/>
              </w:rPr>
            </w:pPr>
          </w:p>
        </w:tc>
        <w:tc>
          <w:tcPr>
            <w:tcW w:w="1260" w:type="dxa"/>
            <w:tcBorders>
              <w:top w:val="nil"/>
              <w:left w:val="nil"/>
              <w:bottom w:val="nil"/>
              <w:right w:val="nil"/>
            </w:tcBorders>
            <w:shd w:val="clear" w:color="auto" w:fill="auto"/>
            <w:noWrap/>
            <w:vAlign w:val="bottom"/>
            <w:hideMark/>
          </w:tcPr>
          <w:p w:rsidR="003C7752" w:rsidRPr="003C7752" w:rsidRDefault="003C7752" w:rsidP="003C7752">
            <w:pPr>
              <w:widowControl/>
              <w:jc w:val="right"/>
              <w:rPr>
                <w:rFonts w:ascii="宋体" w:eastAsia="宋体" w:hAnsi="宋体" w:cs="宋体"/>
                <w:kern w:val="0"/>
                <w:sz w:val="20"/>
                <w:szCs w:val="20"/>
              </w:rPr>
            </w:pPr>
            <w:r w:rsidRPr="003C7752">
              <w:rPr>
                <w:rFonts w:ascii="宋体" w:eastAsia="宋体" w:hAnsi="宋体" w:cs="宋体" w:hint="eastAsia"/>
                <w:kern w:val="0"/>
                <w:sz w:val="20"/>
                <w:szCs w:val="20"/>
              </w:rPr>
              <w:t>单位：万元</w:t>
            </w:r>
          </w:p>
        </w:tc>
      </w:tr>
      <w:tr w:rsidR="003C7752" w:rsidRPr="003C7752" w:rsidTr="003C7752">
        <w:trPr>
          <w:trHeight w:val="645"/>
        </w:trPr>
        <w:tc>
          <w:tcPr>
            <w:tcW w:w="2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7752" w:rsidRPr="003C7752" w:rsidRDefault="003C7752" w:rsidP="003C7752">
            <w:pPr>
              <w:widowControl/>
              <w:jc w:val="center"/>
              <w:rPr>
                <w:rFonts w:ascii="宋体" w:eastAsia="宋体" w:hAnsi="宋体" w:cs="宋体"/>
                <w:color w:val="000000"/>
                <w:kern w:val="0"/>
                <w:sz w:val="20"/>
                <w:szCs w:val="20"/>
              </w:rPr>
            </w:pPr>
            <w:r w:rsidRPr="003C7752">
              <w:rPr>
                <w:rFonts w:ascii="宋体" w:eastAsia="宋体" w:hAnsi="宋体" w:cs="宋体" w:hint="eastAsia"/>
                <w:color w:val="000000"/>
                <w:kern w:val="0"/>
                <w:sz w:val="20"/>
                <w:szCs w:val="20"/>
              </w:rPr>
              <w:t>单位名称</w:t>
            </w:r>
            <w:r w:rsidRPr="003C7752">
              <w:rPr>
                <w:rFonts w:ascii="宋体" w:eastAsia="宋体" w:hAnsi="宋体" w:cs="宋体" w:hint="eastAsia"/>
                <w:color w:val="000000"/>
                <w:kern w:val="0"/>
                <w:sz w:val="20"/>
                <w:szCs w:val="20"/>
              </w:rPr>
              <w:br/>
              <w:t>(收入分类科目名称)</w:t>
            </w:r>
          </w:p>
        </w:tc>
        <w:tc>
          <w:tcPr>
            <w:tcW w:w="13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C7752" w:rsidRPr="003C7752" w:rsidRDefault="003C7752" w:rsidP="003C7752">
            <w:pPr>
              <w:widowControl/>
              <w:jc w:val="center"/>
              <w:rPr>
                <w:rFonts w:ascii="宋体" w:eastAsia="宋体" w:hAnsi="宋体" w:cs="宋体"/>
                <w:color w:val="000000"/>
                <w:kern w:val="0"/>
                <w:sz w:val="20"/>
                <w:szCs w:val="20"/>
              </w:rPr>
            </w:pPr>
            <w:r w:rsidRPr="003C7752">
              <w:rPr>
                <w:rFonts w:ascii="宋体" w:eastAsia="宋体" w:hAnsi="宋体" w:cs="宋体" w:hint="eastAsia"/>
                <w:color w:val="000000"/>
                <w:kern w:val="0"/>
                <w:sz w:val="20"/>
                <w:szCs w:val="20"/>
              </w:rPr>
              <w:t>总计</w:t>
            </w:r>
          </w:p>
        </w:tc>
        <w:tc>
          <w:tcPr>
            <w:tcW w:w="4660" w:type="dxa"/>
            <w:gridSpan w:val="4"/>
            <w:tcBorders>
              <w:top w:val="single" w:sz="4" w:space="0" w:color="auto"/>
              <w:left w:val="nil"/>
              <w:bottom w:val="single" w:sz="4" w:space="0" w:color="auto"/>
              <w:right w:val="nil"/>
            </w:tcBorders>
            <w:shd w:val="clear" w:color="auto" w:fill="auto"/>
            <w:vAlign w:val="center"/>
            <w:hideMark/>
          </w:tcPr>
          <w:p w:rsidR="003C7752" w:rsidRPr="003C7752" w:rsidRDefault="003C7752" w:rsidP="003C7752">
            <w:pPr>
              <w:widowControl/>
              <w:jc w:val="center"/>
              <w:rPr>
                <w:rFonts w:ascii="宋体" w:eastAsia="宋体" w:hAnsi="宋体" w:cs="宋体"/>
                <w:color w:val="000000"/>
                <w:kern w:val="0"/>
                <w:sz w:val="20"/>
                <w:szCs w:val="20"/>
              </w:rPr>
            </w:pPr>
            <w:r w:rsidRPr="003C7752">
              <w:rPr>
                <w:rFonts w:ascii="宋体" w:eastAsia="宋体" w:hAnsi="宋体" w:cs="宋体" w:hint="eastAsia"/>
                <w:color w:val="000000"/>
                <w:kern w:val="0"/>
                <w:sz w:val="20"/>
                <w:szCs w:val="20"/>
              </w:rPr>
              <w:t>一般公共预算拨款</w:t>
            </w:r>
          </w:p>
        </w:tc>
        <w:tc>
          <w:tcPr>
            <w:tcW w:w="2840" w:type="dxa"/>
            <w:gridSpan w:val="2"/>
            <w:tcBorders>
              <w:top w:val="single" w:sz="4" w:space="0" w:color="auto"/>
              <w:left w:val="single" w:sz="4" w:space="0" w:color="auto"/>
              <w:bottom w:val="single" w:sz="4" w:space="0" w:color="auto"/>
              <w:right w:val="nil"/>
            </w:tcBorders>
            <w:shd w:val="clear" w:color="auto" w:fill="auto"/>
            <w:vAlign w:val="center"/>
            <w:hideMark/>
          </w:tcPr>
          <w:p w:rsidR="003C7752" w:rsidRPr="003C7752" w:rsidRDefault="003C7752" w:rsidP="003C7752">
            <w:pPr>
              <w:widowControl/>
              <w:jc w:val="center"/>
              <w:rPr>
                <w:rFonts w:ascii="宋体" w:eastAsia="宋体" w:hAnsi="宋体" w:cs="宋体"/>
                <w:color w:val="000000"/>
                <w:kern w:val="0"/>
                <w:sz w:val="20"/>
                <w:szCs w:val="20"/>
              </w:rPr>
            </w:pPr>
            <w:r w:rsidRPr="003C7752">
              <w:rPr>
                <w:rFonts w:ascii="宋体" w:eastAsia="宋体" w:hAnsi="宋体" w:cs="宋体" w:hint="eastAsia"/>
                <w:color w:val="000000"/>
                <w:kern w:val="0"/>
                <w:sz w:val="20"/>
                <w:szCs w:val="20"/>
              </w:rPr>
              <w:t>未纳入财政专户管理的收入安排的资金</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752" w:rsidRPr="003C7752" w:rsidRDefault="003C7752" w:rsidP="003C7752">
            <w:pPr>
              <w:widowControl/>
              <w:jc w:val="center"/>
              <w:rPr>
                <w:rFonts w:ascii="宋体" w:eastAsia="宋体" w:hAnsi="宋体" w:cs="宋体"/>
                <w:color w:val="000000"/>
                <w:kern w:val="0"/>
                <w:sz w:val="20"/>
                <w:szCs w:val="20"/>
              </w:rPr>
            </w:pPr>
            <w:r w:rsidRPr="003C7752">
              <w:rPr>
                <w:rFonts w:ascii="宋体" w:eastAsia="宋体" w:hAnsi="宋体" w:cs="宋体" w:hint="eastAsia"/>
                <w:color w:val="000000"/>
                <w:kern w:val="0"/>
                <w:sz w:val="20"/>
                <w:szCs w:val="20"/>
              </w:rPr>
              <w:t>上年结余收入</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3C7752" w:rsidRPr="003C7752" w:rsidRDefault="003C7752" w:rsidP="003C7752">
            <w:pPr>
              <w:widowControl/>
              <w:jc w:val="left"/>
              <w:rPr>
                <w:rFonts w:ascii="宋体" w:eastAsia="宋体" w:hAnsi="宋体" w:cs="宋体"/>
                <w:color w:val="000000"/>
                <w:kern w:val="0"/>
                <w:sz w:val="20"/>
                <w:szCs w:val="20"/>
              </w:rPr>
            </w:pPr>
            <w:r w:rsidRPr="003C7752">
              <w:rPr>
                <w:rFonts w:ascii="宋体" w:eastAsia="宋体" w:hAnsi="宋体" w:cs="宋体" w:hint="eastAsia"/>
                <w:color w:val="000000"/>
                <w:kern w:val="0"/>
                <w:sz w:val="20"/>
                <w:szCs w:val="20"/>
              </w:rPr>
              <w:t xml:space="preserve">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3C7752" w:rsidRPr="003C7752" w:rsidRDefault="003C7752" w:rsidP="003C7752">
            <w:pPr>
              <w:widowControl/>
              <w:jc w:val="left"/>
              <w:rPr>
                <w:rFonts w:ascii="宋体" w:eastAsia="宋体" w:hAnsi="宋体" w:cs="宋体"/>
                <w:color w:val="000000"/>
                <w:kern w:val="0"/>
                <w:sz w:val="20"/>
                <w:szCs w:val="20"/>
              </w:rPr>
            </w:pPr>
            <w:r w:rsidRPr="003C7752">
              <w:rPr>
                <w:rFonts w:ascii="宋体" w:eastAsia="宋体" w:hAnsi="宋体" w:cs="宋体" w:hint="eastAsia"/>
                <w:color w:val="000000"/>
                <w:kern w:val="0"/>
                <w:sz w:val="20"/>
                <w:szCs w:val="20"/>
              </w:rPr>
              <w:t xml:space="preserve">　</w:t>
            </w:r>
          </w:p>
        </w:tc>
      </w:tr>
      <w:tr w:rsidR="003C7752" w:rsidRPr="003C7752" w:rsidTr="003C7752">
        <w:trPr>
          <w:trHeight w:val="345"/>
        </w:trPr>
        <w:tc>
          <w:tcPr>
            <w:tcW w:w="2100" w:type="dxa"/>
            <w:vMerge/>
            <w:tcBorders>
              <w:top w:val="single" w:sz="4" w:space="0" w:color="auto"/>
              <w:left w:val="single" w:sz="4" w:space="0" w:color="auto"/>
              <w:bottom w:val="single" w:sz="4" w:space="0" w:color="auto"/>
              <w:right w:val="single" w:sz="4" w:space="0" w:color="auto"/>
            </w:tcBorders>
            <w:vAlign w:val="center"/>
            <w:hideMark/>
          </w:tcPr>
          <w:p w:rsidR="003C7752" w:rsidRPr="003C7752" w:rsidRDefault="003C7752" w:rsidP="003C7752">
            <w:pPr>
              <w:widowControl/>
              <w:jc w:val="left"/>
              <w:rPr>
                <w:rFonts w:ascii="宋体" w:eastAsia="宋体" w:hAnsi="宋体" w:cs="宋体"/>
                <w:color w:val="000000"/>
                <w:kern w:val="0"/>
                <w:sz w:val="20"/>
                <w:szCs w:val="20"/>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rsidR="003C7752" w:rsidRPr="003C7752" w:rsidRDefault="003C7752" w:rsidP="003C7752">
            <w:pPr>
              <w:widowControl/>
              <w:jc w:val="left"/>
              <w:rPr>
                <w:rFonts w:ascii="宋体" w:eastAsia="宋体" w:hAnsi="宋体" w:cs="宋体"/>
                <w:color w:val="000000"/>
                <w:kern w:val="0"/>
                <w:sz w:val="20"/>
                <w:szCs w:val="20"/>
              </w:rPr>
            </w:pPr>
          </w:p>
        </w:tc>
        <w:tc>
          <w:tcPr>
            <w:tcW w:w="1140" w:type="dxa"/>
            <w:vMerge w:val="restart"/>
            <w:tcBorders>
              <w:top w:val="nil"/>
              <w:left w:val="single" w:sz="4" w:space="0" w:color="auto"/>
              <w:bottom w:val="single" w:sz="4" w:space="0" w:color="000000"/>
              <w:right w:val="single" w:sz="4" w:space="0" w:color="auto"/>
            </w:tcBorders>
            <w:shd w:val="clear" w:color="auto" w:fill="auto"/>
            <w:vAlign w:val="center"/>
            <w:hideMark/>
          </w:tcPr>
          <w:p w:rsidR="003C7752" w:rsidRPr="003C7752" w:rsidRDefault="003C7752" w:rsidP="003C7752">
            <w:pPr>
              <w:widowControl/>
              <w:jc w:val="center"/>
              <w:rPr>
                <w:rFonts w:ascii="宋体" w:eastAsia="宋体" w:hAnsi="宋体" w:cs="宋体"/>
                <w:color w:val="000000"/>
                <w:kern w:val="0"/>
                <w:sz w:val="20"/>
                <w:szCs w:val="20"/>
              </w:rPr>
            </w:pPr>
            <w:r w:rsidRPr="003C7752">
              <w:rPr>
                <w:rFonts w:ascii="宋体" w:eastAsia="宋体" w:hAnsi="宋体" w:cs="宋体" w:hint="eastAsia"/>
                <w:color w:val="000000"/>
                <w:kern w:val="0"/>
                <w:sz w:val="20"/>
                <w:szCs w:val="20"/>
              </w:rPr>
              <w:t>合计</w:t>
            </w:r>
          </w:p>
        </w:tc>
        <w:tc>
          <w:tcPr>
            <w:tcW w:w="352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C7752" w:rsidRPr="003C7752" w:rsidRDefault="003C7752" w:rsidP="003C7752">
            <w:pPr>
              <w:widowControl/>
              <w:jc w:val="center"/>
              <w:rPr>
                <w:rFonts w:ascii="宋体" w:eastAsia="宋体" w:hAnsi="宋体" w:cs="宋体"/>
                <w:color w:val="000000"/>
                <w:kern w:val="0"/>
                <w:sz w:val="20"/>
                <w:szCs w:val="20"/>
              </w:rPr>
            </w:pPr>
            <w:r w:rsidRPr="003C7752">
              <w:rPr>
                <w:rFonts w:ascii="宋体" w:eastAsia="宋体" w:hAnsi="宋体" w:cs="宋体" w:hint="eastAsia"/>
                <w:color w:val="000000"/>
                <w:kern w:val="0"/>
                <w:sz w:val="20"/>
                <w:szCs w:val="20"/>
              </w:rPr>
              <w:t>经费拨款</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rsidR="003C7752" w:rsidRPr="003C7752" w:rsidRDefault="003C7752" w:rsidP="003C7752">
            <w:pPr>
              <w:widowControl/>
              <w:jc w:val="center"/>
              <w:rPr>
                <w:rFonts w:ascii="宋体" w:eastAsia="宋体" w:hAnsi="宋体" w:cs="宋体"/>
                <w:color w:val="000000"/>
                <w:kern w:val="0"/>
                <w:sz w:val="20"/>
                <w:szCs w:val="20"/>
              </w:rPr>
            </w:pPr>
            <w:r w:rsidRPr="003C7752">
              <w:rPr>
                <w:rFonts w:ascii="宋体" w:eastAsia="宋体" w:hAnsi="宋体" w:cs="宋体" w:hint="eastAsia"/>
                <w:color w:val="000000"/>
                <w:kern w:val="0"/>
                <w:sz w:val="20"/>
                <w:szCs w:val="20"/>
              </w:rPr>
              <w:t>合计</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3C7752" w:rsidRPr="003C7752" w:rsidRDefault="003C7752" w:rsidP="003C7752">
            <w:pPr>
              <w:widowControl/>
              <w:jc w:val="center"/>
              <w:rPr>
                <w:rFonts w:ascii="宋体" w:eastAsia="宋体" w:hAnsi="宋体" w:cs="宋体"/>
                <w:color w:val="000000"/>
                <w:kern w:val="0"/>
                <w:sz w:val="20"/>
                <w:szCs w:val="20"/>
              </w:rPr>
            </w:pPr>
            <w:r w:rsidRPr="003C7752">
              <w:rPr>
                <w:rFonts w:ascii="宋体" w:eastAsia="宋体" w:hAnsi="宋体" w:cs="宋体" w:hint="eastAsia"/>
                <w:color w:val="000000"/>
                <w:kern w:val="0"/>
                <w:sz w:val="20"/>
                <w:szCs w:val="20"/>
              </w:rPr>
              <w:t>事业收入安排的资金</w:t>
            </w:r>
          </w:p>
        </w:tc>
        <w:tc>
          <w:tcPr>
            <w:tcW w:w="1240" w:type="dxa"/>
            <w:vMerge w:val="restart"/>
            <w:tcBorders>
              <w:top w:val="nil"/>
              <w:left w:val="single" w:sz="4" w:space="0" w:color="auto"/>
              <w:bottom w:val="single" w:sz="4" w:space="0" w:color="000000"/>
              <w:right w:val="single" w:sz="4" w:space="0" w:color="auto"/>
            </w:tcBorders>
            <w:shd w:val="clear" w:color="auto" w:fill="auto"/>
            <w:vAlign w:val="center"/>
            <w:hideMark/>
          </w:tcPr>
          <w:p w:rsidR="003C7752" w:rsidRPr="003C7752" w:rsidRDefault="003C7752" w:rsidP="003C7752">
            <w:pPr>
              <w:widowControl/>
              <w:jc w:val="center"/>
              <w:rPr>
                <w:rFonts w:ascii="宋体" w:eastAsia="宋体" w:hAnsi="宋体" w:cs="宋体"/>
                <w:color w:val="000000"/>
                <w:kern w:val="0"/>
                <w:sz w:val="20"/>
                <w:szCs w:val="20"/>
              </w:rPr>
            </w:pPr>
            <w:r w:rsidRPr="003C7752">
              <w:rPr>
                <w:rFonts w:ascii="宋体" w:eastAsia="宋体" w:hAnsi="宋体" w:cs="宋体" w:hint="eastAsia"/>
                <w:color w:val="000000"/>
                <w:kern w:val="0"/>
                <w:sz w:val="20"/>
                <w:szCs w:val="20"/>
              </w:rPr>
              <w:t>合计</w:t>
            </w:r>
          </w:p>
        </w:tc>
        <w:tc>
          <w:tcPr>
            <w:tcW w:w="26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C7752" w:rsidRPr="003C7752" w:rsidRDefault="003C7752" w:rsidP="003C7752">
            <w:pPr>
              <w:widowControl/>
              <w:jc w:val="center"/>
              <w:rPr>
                <w:rFonts w:ascii="宋体" w:eastAsia="宋体" w:hAnsi="宋体" w:cs="宋体"/>
                <w:color w:val="000000"/>
                <w:kern w:val="0"/>
                <w:sz w:val="20"/>
                <w:szCs w:val="20"/>
              </w:rPr>
            </w:pPr>
            <w:r w:rsidRPr="003C7752">
              <w:rPr>
                <w:rFonts w:ascii="宋体" w:eastAsia="宋体" w:hAnsi="宋体" w:cs="宋体" w:hint="eastAsia"/>
                <w:color w:val="000000"/>
                <w:kern w:val="0"/>
                <w:sz w:val="20"/>
                <w:szCs w:val="20"/>
              </w:rPr>
              <w:t>历年净结余可安排的资金</w:t>
            </w:r>
          </w:p>
        </w:tc>
      </w:tr>
      <w:tr w:rsidR="003C7752" w:rsidRPr="003C7752" w:rsidTr="003C7752">
        <w:trPr>
          <w:trHeight w:val="259"/>
        </w:trPr>
        <w:tc>
          <w:tcPr>
            <w:tcW w:w="2100" w:type="dxa"/>
            <w:vMerge/>
            <w:tcBorders>
              <w:top w:val="single" w:sz="4" w:space="0" w:color="auto"/>
              <w:left w:val="single" w:sz="4" w:space="0" w:color="auto"/>
              <w:bottom w:val="single" w:sz="4" w:space="0" w:color="auto"/>
              <w:right w:val="single" w:sz="4" w:space="0" w:color="auto"/>
            </w:tcBorders>
            <w:vAlign w:val="center"/>
            <w:hideMark/>
          </w:tcPr>
          <w:p w:rsidR="003C7752" w:rsidRPr="003C7752" w:rsidRDefault="003C7752" w:rsidP="003C7752">
            <w:pPr>
              <w:widowControl/>
              <w:jc w:val="left"/>
              <w:rPr>
                <w:rFonts w:ascii="宋体" w:eastAsia="宋体" w:hAnsi="宋体" w:cs="宋体"/>
                <w:color w:val="000000"/>
                <w:kern w:val="0"/>
                <w:sz w:val="20"/>
                <w:szCs w:val="20"/>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rsidR="003C7752" w:rsidRPr="003C7752" w:rsidRDefault="003C7752" w:rsidP="003C7752">
            <w:pPr>
              <w:widowControl/>
              <w:jc w:val="left"/>
              <w:rPr>
                <w:rFonts w:ascii="宋体" w:eastAsia="宋体" w:hAnsi="宋体" w:cs="宋体"/>
                <w:color w:val="000000"/>
                <w:kern w:val="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3C7752" w:rsidRPr="003C7752" w:rsidRDefault="003C7752" w:rsidP="003C7752">
            <w:pPr>
              <w:widowControl/>
              <w:jc w:val="left"/>
              <w:rPr>
                <w:rFonts w:ascii="宋体" w:eastAsia="宋体" w:hAnsi="宋体" w:cs="宋体"/>
                <w:color w:val="000000"/>
                <w:kern w:val="0"/>
                <w:sz w:val="20"/>
                <w:szCs w:val="20"/>
              </w:rPr>
            </w:pPr>
          </w:p>
        </w:tc>
        <w:tc>
          <w:tcPr>
            <w:tcW w:w="3520" w:type="dxa"/>
            <w:gridSpan w:val="3"/>
            <w:vMerge/>
            <w:tcBorders>
              <w:top w:val="single" w:sz="4" w:space="0" w:color="auto"/>
              <w:left w:val="single" w:sz="4" w:space="0" w:color="auto"/>
              <w:bottom w:val="single" w:sz="4" w:space="0" w:color="000000"/>
              <w:right w:val="single" w:sz="4" w:space="0" w:color="000000"/>
            </w:tcBorders>
            <w:vAlign w:val="center"/>
            <w:hideMark/>
          </w:tcPr>
          <w:p w:rsidR="003C7752" w:rsidRPr="003C7752" w:rsidRDefault="003C7752" w:rsidP="003C7752">
            <w:pPr>
              <w:widowControl/>
              <w:jc w:val="left"/>
              <w:rPr>
                <w:rFonts w:ascii="宋体" w:eastAsia="宋体" w:hAnsi="宋体" w:cs="宋体"/>
                <w:color w:val="000000"/>
                <w:kern w:val="0"/>
                <w:sz w:val="20"/>
                <w:szCs w:val="20"/>
              </w:rPr>
            </w:pPr>
          </w:p>
        </w:tc>
        <w:tc>
          <w:tcPr>
            <w:tcW w:w="1360" w:type="dxa"/>
            <w:vMerge/>
            <w:tcBorders>
              <w:top w:val="nil"/>
              <w:left w:val="single" w:sz="4" w:space="0" w:color="auto"/>
              <w:bottom w:val="single" w:sz="4" w:space="0" w:color="000000"/>
              <w:right w:val="single" w:sz="4" w:space="0" w:color="auto"/>
            </w:tcBorders>
            <w:vAlign w:val="center"/>
            <w:hideMark/>
          </w:tcPr>
          <w:p w:rsidR="003C7752" w:rsidRPr="003C7752" w:rsidRDefault="003C7752" w:rsidP="003C7752">
            <w:pPr>
              <w:widowControl/>
              <w:jc w:val="left"/>
              <w:rPr>
                <w:rFonts w:ascii="宋体" w:eastAsia="宋体" w:hAnsi="宋体" w:cs="宋体"/>
                <w:color w:val="000000"/>
                <w:kern w:val="0"/>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3C7752" w:rsidRPr="003C7752" w:rsidRDefault="003C7752" w:rsidP="003C7752">
            <w:pPr>
              <w:widowControl/>
              <w:jc w:val="left"/>
              <w:rPr>
                <w:rFonts w:ascii="宋体" w:eastAsia="宋体" w:hAnsi="宋体" w:cs="宋体"/>
                <w:color w:val="000000"/>
                <w:kern w:val="0"/>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3C7752" w:rsidRPr="003C7752" w:rsidRDefault="003C7752" w:rsidP="003C7752">
            <w:pPr>
              <w:widowControl/>
              <w:jc w:val="left"/>
              <w:rPr>
                <w:rFonts w:ascii="宋体" w:eastAsia="宋体" w:hAnsi="宋体" w:cs="宋体"/>
                <w:color w:val="000000"/>
                <w:kern w:val="0"/>
                <w:sz w:val="20"/>
                <w:szCs w:val="20"/>
              </w:rPr>
            </w:pPr>
          </w:p>
        </w:tc>
        <w:tc>
          <w:tcPr>
            <w:tcW w:w="1380" w:type="dxa"/>
            <w:vMerge w:val="restart"/>
            <w:tcBorders>
              <w:top w:val="nil"/>
              <w:left w:val="single" w:sz="4" w:space="0" w:color="auto"/>
              <w:bottom w:val="single" w:sz="4" w:space="0" w:color="000000"/>
              <w:right w:val="single" w:sz="4" w:space="0" w:color="auto"/>
            </w:tcBorders>
            <w:shd w:val="clear" w:color="auto" w:fill="auto"/>
            <w:vAlign w:val="center"/>
            <w:hideMark/>
          </w:tcPr>
          <w:p w:rsidR="003C7752" w:rsidRPr="003C7752" w:rsidRDefault="003C7752" w:rsidP="003C7752">
            <w:pPr>
              <w:widowControl/>
              <w:jc w:val="center"/>
              <w:rPr>
                <w:rFonts w:ascii="宋体" w:eastAsia="宋体" w:hAnsi="宋体" w:cs="宋体"/>
                <w:color w:val="000000"/>
                <w:kern w:val="0"/>
                <w:sz w:val="20"/>
                <w:szCs w:val="20"/>
              </w:rPr>
            </w:pPr>
            <w:r w:rsidRPr="003C7752">
              <w:rPr>
                <w:rFonts w:ascii="宋体" w:eastAsia="宋体" w:hAnsi="宋体" w:cs="宋体" w:hint="eastAsia"/>
                <w:color w:val="000000"/>
                <w:kern w:val="0"/>
                <w:sz w:val="20"/>
                <w:szCs w:val="20"/>
              </w:rPr>
              <w:t>小计</w:t>
            </w:r>
          </w:p>
        </w:tc>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rsidR="003C7752" w:rsidRPr="003C7752" w:rsidRDefault="003C7752" w:rsidP="003C7752">
            <w:pPr>
              <w:widowControl/>
              <w:jc w:val="center"/>
              <w:rPr>
                <w:rFonts w:ascii="宋体" w:eastAsia="宋体" w:hAnsi="宋体" w:cs="宋体"/>
                <w:color w:val="000000"/>
                <w:kern w:val="0"/>
                <w:sz w:val="20"/>
                <w:szCs w:val="20"/>
              </w:rPr>
            </w:pPr>
            <w:r w:rsidRPr="003C7752">
              <w:rPr>
                <w:rFonts w:ascii="宋体" w:eastAsia="宋体" w:hAnsi="宋体" w:cs="宋体" w:hint="eastAsia"/>
                <w:color w:val="000000"/>
                <w:kern w:val="0"/>
                <w:sz w:val="20"/>
                <w:szCs w:val="20"/>
              </w:rPr>
              <w:t>其他净结余</w:t>
            </w:r>
          </w:p>
        </w:tc>
      </w:tr>
      <w:tr w:rsidR="003C7752" w:rsidRPr="003C7752" w:rsidTr="003C7752">
        <w:trPr>
          <w:trHeight w:val="1050"/>
        </w:trPr>
        <w:tc>
          <w:tcPr>
            <w:tcW w:w="2100" w:type="dxa"/>
            <w:vMerge/>
            <w:tcBorders>
              <w:top w:val="single" w:sz="4" w:space="0" w:color="auto"/>
              <w:left w:val="single" w:sz="4" w:space="0" w:color="auto"/>
              <w:bottom w:val="single" w:sz="4" w:space="0" w:color="auto"/>
              <w:right w:val="single" w:sz="4" w:space="0" w:color="auto"/>
            </w:tcBorders>
            <w:vAlign w:val="center"/>
            <w:hideMark/>
          </w:tcPr>
          <w:p w:rsidR="003C7752" w:rsidRPr="003C7752" w:rsidRDefault="003C7752" w:rsidP="003C7752">
            <w:pPr>
              <w:widowControl/>
              <w:jc w:val="left"/>
              <w:rPr>
                <w:rFonts w:ascii="宋体" w:eastAsia="宋体" w:hAnsi="宋体" w:cs="宋体"/>
                <w:color w:val="000000"/>
                <w:kern w:val="0"/>
                <w:sz w:val="20"/>
                <w:szCs w:val="20"/>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rsidR="003C7752" w:rsidRPr="003C7752" w:rsidRDefault="003C7752" w:rsidP="003C7752">
            <w:pPr>
              <w:widowControl/>
              <w:jc w:val="left"/>
              <w:rPr>
                <w:rFonts w:ascii="宋体" w:eastAsia="宋体" w:hAnsi="宋体" w:cs="宋体"/>
                <w:color w:val="000000"/>
                <w:kern w:val="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3C7752" w:rsidRPr="003C7752" w:rsidRDefault="003C7752" w:rsidP="003C7752">
            <w:pPr>
              <w:widowControl/>
              <w:jc w:val="left"/>
              <w:rPr>
                <w:rFonts w:ascii="宋体" w:eastAsia="宋体" w:hAnsi="宋体" w:cs="宋体"/>
                <w:color w:val="000000"/>
                <w:kern w:val="0"/>
                <w:sz w:val="20"/>
                <w:szCs w:val="20"/>
              </w:rPr>
            </w:pPr>
          </w:p>
        </w:tc>
        <w:tc>
          <w:tcPr>
            <w:tcW w:w="1120" w:type="dxa"/>
            <w:tcBorders>
              <w:top w:val="nil"/>
              <w:left w:val="nil"/>
              <w:bottom w:val="single" w:sz="4" w:space="0" w:color="auto"/>
              <w:right w:val="single" w:sz="4" w:space="0" w:color="auto"/>
            </w:tcBorders>
            <w:shd w:val="clear" w:color="auto" w:fill="auto"/>
            <w:vAlign w:val="center"/>
            <w:hideMark/>
          </w:tcPr>
          <w:p w:rsidR="003C7752" w:rsidRPr="003C7752" w:rsidRDefault="003C7752" w:rsidP="003C7752">
            <w:pPr>
              <w:widowControl/>
              <w:jc w:val="center"/>
              <w:rPr>
                <w:rFonts w:ascii="宋体" w:eastAsia="宋体" w:hAnsi="宋体" w:cs="宋体"/>
                <w:color w:val="000000"/>
                <w:kern w:val="0"/>
                <w:sz w:val="20"/>
                <w:szCs w:val="20"/>
              </w:rPr>
            </w:pPr>
            <w:r w:rsidRPr="003C7752">
              <w:rPr>
                <w:rFonts w:ascii="宋体" w:eastAsia="宋体" w:hAnsi="宋体" w:cs="宋体" w:hint="eastAsia"/>
                <w:color w:val="000000"/>
                <w:kern w:val="0"/>
                <w:sz w:val="20"/>
                <w:szCs w:val="20"/>
              </w:rPr>
              <w:t>小计</w:t>
            </w:r>
          </w:p>
        </w:tc>
        <w:tc>
          <w:tcPr>
            <w:tcW w:w="1300" w:type="dxa"/>
            <w:tcBorders>
              <w:top w:val="nil"/>
              <w:left w:val="nil"/>
              <w:bottom w:val="single" w:sz="4" w:space="0" w:color="auto"/>
              <w:right w:val="single" w:sz="4" w:space="0" w:color="auto"/>
            </w:tcBorders>
            <w:shd w:val="clear" w:color="auto" w:fill="auto"/>
            <w:vAlign w:val="center"/>
            <w:hideMark/>
          </w:tcPr>
          <w:p w:rsidR="003C7752" w:rsidRPr="003C7752" w:rsidRDefault="003C7752" w:rsidP="003C7752">
            <w:pPr>
              <w:widowControl/>
              <w:jc w:val="center"/>
              <w:rPr>
                <w:rFonts w:ascii="宋体" w:eastAsia="宋体" w:hAnsi="宋体" w:cs="宋体"/>
                <w:color w:val="000000"/>
                <w:kern w:val="0"/>
                <w:sz w:val="20"/>
                <w:szCs w:val="20"/>
              </w:rPr>
            </w:pPr>
            <w:r w:rsidRPr="003C7752">
              <w:rPr>
                <w:rFonts w:ascii="宋体" w:eastAsia="宋体" w:hAnsi="宋体" w:cs="宋体" w:hint="eastAsia"/>
                <w:color w:val="000000"/>
                <w:kern w:val="0"/>
                <w:sz w:val="20"/>
                <w:szCs w:val="20"/>
              </w:rPr>
              <w:t>自治区本级</w:t>
            </w:r>
          </w:p>
        </w:tc>
        <w:tc>
          <w:tcPr>
            <w:tcW w:w="1100" w:type="dxa"/>
            <w:tcBorders>
              <w:top w:val="nil"/>
              <w:left w:val="nil"/>
              <w:bottom w:val="single" w:sz="4" w:space="0" w:color="auto"/>
              <w:right w:val="single" w:sz="4" w:space="0" w:color="auto"/>
            </w:tcBorders>
            <w:shd w:val="clear" w:color="auto" w:fill="auto"/>
            <w:vAlign w:val="center"/>
            <w:hideMark/>
          </w:tcPr>
          <w:p w:rsidR="003C7752" w:rsidRPr="003C7752" w:rsidRDefault="003C7752" w:rsidP="003C7752">
            <w:pPr>
              <w:widowControl/>
              <w:jc w:val="center"/>
              <w:rPr>
                <w:rFonts w:ascii="宋体" w:eastAsia="宋体" w:hAnsi="宋体" w:cs="宋体"/>
                <w:color w:val="000000"/>
                <w:kern w:val="0"/>
                <w:sz w:val="20"/>
                <w:szCs w:val="20"/>
              </w:rPr>
            </w:pPr>
            <w:r w:rsidRPr="003C7752">
              <w:rPr>
                <w:rFonts w:ascii="宋体" w:eastAsia="宋体" w:hAnsi="宋体" w:cs="宋体" w:hint="eastAsia"/>
                <w:color w:val="000000"/>
                <w:kern w:val="0"/>
                <w:sz w:val="20"/>
                <w:szCs w:val="20"/>
              </w:rPr>
              <w:t>中央补助</w:t>
            </w:r>
          </w:p>
        </w:tc>
        <w:tc>
          <w:tcPr>
            <w:tcW w:w="1360" w:type="dxa"/>
            <w:vMerge/>
            <w:tcBorders>
              <w:top w:val="nil"/>
              <w:left w:val="single" w:sz="4" w:space="0" w:color="auto"/>
              <w:bottom w:val="single" w:sz="4" w:space="0" w:color="000000"/>
              <w:right w:val="single" w:sz="4" w:space="0" w:color="auto"/>
            </w:tcBorders>
            <w:vAlign w:val="center"/>
            <w:hideMark/>
          </w:tcPr>
          <w:p w:rsidR="003C7752" w:rsidRPr="003C7752" w:rsidRDefault="003C7752" w:rsidP="003C7752">
            <w:pPr>
              <w:widowControl/>
              <w:jc w:val="left"/>
              <w:rPr>
                <w:rFonts w:ascii="宋体" w:eastAsia="宋体" w:hAnsi="宋体" w:cs="宋体"/>
                <w:color w:val="000000"/>
                <w:kern w:val="0"/>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3C7752" w:rsidRPr="003C7752" w:rsidRDefault="003C7752" w:rsidP="003C7752">
            <w:pPr>
              <w:widowControl/>
              <w:jc w:val="left"/>
              <w:rPr>
                <w:rFonts w:ascii="宋体" w:eastAsia="宋体" w:hAnsi="宋体" w:cs="宋体"/>
                <w:color w:val="000000"/>
                <w:kern w:val="0"/>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3C7752" w:rsidRPr="003C7752" w:rsidRDefault="003C7752" w:rsidP="003C7752">
            <w:pPr>
              <w:widowControl/>
              <w:jc w:val="left"/>
              <w:rPr>
                <w:rFonts w:ascii="宋体" w:eastAsia="宋体" w:hAnsi="宋体" w:cs="宋体"/>
                <w:color w:val="000000"/>
                <w:kern w:val="0"/>
                <w:sz w:val="20"/>
                <w:szCs w:val="20"/>
              </w:rPr>
            </w:pPr>
          </w:p>
        </w:tc>
        <w:tc>
          <w:tcPr>
            <w:tcW w:w="1380" w:type="dxa"/>
            <w:vMerge/>
            <w:tcBorders>
              <w:top w:val="nil"/>
              <w:left w:val="single" w:sz="4" w:space="0" w:color="auto"/>
              <w:bottom w:val="single" w:sz="4" w:space="0" w:color="000000"/>
              <w:right w:val="single" w:sz="4" w:space="0" w:color="auto"/>
            </w:tcBorders>
            <w:vAlign w:val="center"/>
            <w:hideMark/>
          </w:tcPr>
          <w:p w:rsidR="003C7752" w:rsidRPr="003C7752" w:rsidRDefault="003C7752" w:rsidP="003C7752">
            <w:pPr>
              <w:widowControl/>
              <w:jc w:val="left"/>
              <w:rPr>
                <w:rFonts w:ascii="宋体" w:eastAsia="宋体" w:hAnsi="宋体" w:cs="宋体"/>
                <w:color w:val="000000"/>
                <w:kern w:val="0"/>
                <w:sz w:val="20"/>
                <w:szCs w:val="20"/>
              </w:rPr>
            </w:pPr>
          </w:p>
        </w:tc>
        <w:tc>
          <w:tcPr>
            <w:tcW w:w="1260" w:type="dxa"/>
            <w:vMerge/>
            <w:tcBorders>
              <w:top w:val="nil"/>
              <w:left w:val="single" w:sz="4" w:space="0" w:color="auto"/>
              <w:bottom w:val="single" w:sz="4" w:space="0" w:color="000000"/>
              <w:right w:val="single" w:sz="4" w:space="0" w:color="auto"/>
            </w:tcBorders>
            <w:vAlign w:val="center"/>
            <w:hideMark/>
          </w:tcPr>
          <w:p w:rsidR="003C7752" w:rsidRPr="003C7752" w:rsidRDefault="003C7752" w:rsidP="003C7752">
            <w:pPr>
              <w:widowControl/>
              <w:jc w:val="left"/>
              <w:rPr>
                <w:rFonts w:ascii="宋体" w:eastAsia="宋体" w:hAnsi="宋体" w:cs="宋体"/>
                <w:color w:val="000000"/>
                <w:kern w:val="0"/>
                <w:sz w:val="20"/>
                <w:szCs w:val="20"/>
              </w:rPr>
            </w:pPr>
          </w:p>
        </w:tc>
      </w:tr>
      <w:tr w:rsidR="003C7752" w:rsidRPr="003C7752" w:rsidTr="003C7752">
        <w:trPr>
          <w:trHeight w:val="285"/>
        </w:trPr>
        <w:tc>
          <w:tcPr>
            <w:tcW w:w="2100" w:type="dxa"/>
            <w:tcBorders>
              <w:top w:val="nil"/>
              <w:left w:val="single" w:sz="4" w:space="0" w:color="auto"/>
              <w:bottom w:val="nil"/>
              <w:right w:val="nil"/>
            </w:tcBorders>
            <w:shd w:val="clear" w:color="auto" w:fill="auto"/>
            <w:noWrap/>
            <w:vAlign w:val="center"/>
            <w:hideMark/>
          </w:tcPr>
          <w:p w:rsidR="003C7752" w:rsidRPr="003C7752" w:rsidRDefault="003C7752" w:rsidP="003C7752">
            <w:pPr>
              <w:widowControl/>
              <w:jc w:val="center"/>
              <w:rPr>
                <w:rFonts w:ascii="宋体" w:eastAsia="宋体" w:hAnsi="宋体" w:cs="宋体"/>
                <w:color w:val="000000"/>
                <w:kern w:val="0"/>
                <w:sz w:val="20"/>
                <w:szCs w:val="20"/>
              </w:rPr>
            </w:pPr>
            <w:r w:rsidRPr="003C7752">
              <w:rPr>
                <w:rFonts w:ascii="宋体" w:eastAsia="宋体" w:hAnsi="宋体" w:cs="宋体" w:hint="eastAsia"/>
                <w:color w:val="000000"/>
                <w:kern w:val="0"/>
                <w:sz w:val="20"/>
                <w:szCs w:val="20"/>
              </w:rPr>
              <w:t>**</w:t>
            </w:r>
          </w:p>
        </w:tc>
        <w:tc>
          <w:tcPr>
            <w:tcW w:w="1360" w:type="dxa"/>
            <w:tcBorders>
              <w:top w:val="nil"/>
              <w:left w:val="single" w:sz="4" w:space="0" w:color="auto"/>
              <w:bottom w:val="nil"/>
              <w:right w:val="single" w:sz="4" w:space="0" w:color="auto"/>
            </w:tcBorders>
            <w:shd w:val="clear" w:color="auto" w:fill="auto"/>
            <w:vAlign w:val="center"/>
            <w:hideMark/>
          </w:tcPr>
          <w:p w:rsidR="003C7752" w:rsidRPr="003C7752" w:rsidRDefault="003C7752" w:rsidP="003C7752">
            <w:pPr>
              <w:widowControl/>
              <w:jc w:val="center"/>
              <w:rPr>
                <w:rFonts w:ascii="宋体" w:eastAsia="宋体" w:hAnsi="宋体" w:cs="宋体"/>
                <w:color w:val="000000"/>
                <w:kern w:val="0"/>
                <w:sz w:val="20"/>
                <w:szCs w:val="20"/>
              </w:rPr>
            </w:pPr>
            <w:r w:rsidRPr="003C7752">
              <w:rPr>
                <w:rFonts w:ascii="宋体" w:eastAsia="宋体" w:hAnsi="宋体" w:cs="宋体" w:hint="eastAsia"/>
                <w:color w:val="000000"/>
                <w:kern w:val="0"/>
                <w:sz w:val="20"/>
                <w:szCs w:val="20"/>
              </w:rPr>
              <w:t>1</w:t>
            </w:r>
          </w:p>
        </w:tc>
        <w:tc>
          <w:tcPr>
            <w:tcW w:w="1140" w:type="dxa"/>
            <w:tcBorders>
              <w:top w:val="nil"/>
              <w:left w:val="nil"/>
              <w:bottom w:val="nil"/>
              <w:right w:val="single" w:sz="4" w:space="0" w:color="auto"/>
            </w:tcBorders>
            <w:shd w:val="clear" w:color="auto" w:fill="auto"/>
            <w:vAlign w:val="center"/>
            <w:hideMark/>
          </w:tcPr>
          <w:p w:rsidR="003C7752" w:rsidRPr="003C7752" w:rsidRDefault="003C7752" w:rsidP="003C7752">
            <w:pPr>
              <w:widowControl/>
              <w:jc w:val="center"/>
              <w:rPr>
                <w:rFonts w:ascii="宋体" w:eastAsia="宋体" w:hAnsi="宋体" w:cs="宋体"/>
                <w:color w:val="000000"/>
                <w:kern w:val="0"/>
                <w:sz w:val="20"/>
                <w:szCs w:val="20"/>
              </w:rPr>
            </w:pPr>
            <w:r w:rsidRPr="003C7752">
              <w:rPr>
                <w:rFonts w:ascii="宋体" w:eastAsia="宋体" w:hAnsi="宋体" w:cs="宋体" w:hint="eastAsia"/>
                <w:color w:val="000000"/>
                <w:kern w:val="0"/>
                <w:sz w:val="20"/>
                <w:szCs w:val="20"/>
              </w:rPr>
              <w:t>2</w:t>
            </w:r>
          </w:p>
        </w:tc>
        <w:tc>
          <w:tcPr>
            <w:tcW w:w="1120" w:type="dxa"/>
            <w:tcBorders>
              <w:top w:val="nil"/>
              <w:left w:val="nil"/>
              <w:bottom w:val="nil"/>
              <w:right w:val="single" w:sz="4" w:space="0" w:color="auto"/>
            </w:tcBorders>
            <w:shd w:val="clear" w:color="auto" w:fill="auto"/>
            <w:vAlign w:val="center"/>
            <w:hideMark/>
          </w:tcPr>
          <w:p w:rsidR="003C7752" w:rsidRPr="003C7752" w:rsidRDefault="003C7752" w:rsidP="003C7752">
            <w:pPr>
              <w:widowControl/>
              <w:jc w:val="center"/>
              <w:rPr>
                <w:rFonts w:ascii="宋体" w:eastAsia="宋体" w:hAnsi="宋体" w:cs="宋体"/>
                <w:color w:val="000000"/>
                <w:kern w:val="0"/>
                <w:sz w:val="20"/>
                <w:szCs w:val="20"/>
              </w:rPr>
            </w:pPr>
            <w:r w:rsidRPr="003C7752">
              <w:rPr>
                <w:rFonts w:ascii="宋体" w:eastAsia="宋体" w:hAnsi="宋体" w:cs="宋体" w:hint="eastAsia"/>
                <w:color w:val="000000"/>
                <w:kern w:val="0"/>
                <w:sz w:val="20"/>
                <w:szCs w:val="20"/>
              </w:rPr>
              <w:t>3</w:t>
            </w:r>
          </w:p>
        </w:tc>
        <w:tc>
          <w:tcPr>
            <w:tcW w:w="1300" w:type="dxa"/>
            <w:tcBorders>
              <w:top w:val="nil"/>
              <w:left w:val="nil"/>
              <w:bottom w:val="nil"/>
              <w:right w:val="single" w:sz="4" w:space="0" w:color="auto"/>
            </w:tcBorders>
            <w:shd w:val="clear" w:color="auto" w:fill="auto"/>
            <w:vAlign w:val="center"/>
            <w:hideMark/>
          </w:tcPr>
          <w:p w:rsidR="003C7752" w:rsidRPr="003C7752" w:rsidRDefault="003C7752" w:rsidP="003C7752">
            <w:pPr>
              <w:widowControl/>
              <w:jc w:val="center"/>
              <w:rPr>
                <w:rFonts w:ascii="宋体" w:eastAsia="宋体" w:hAnsi="宋体" w:cs="宋体"/>
                <w:color w:val="000000"/>
                <w:kern w:val="0"/>
                <w:sz w:val="20"/>
                <w:szCs w:val="20"/>
              </w:rPr>
            </w:pPr>
            <w:r w:rsidRPr="003C7752">
              <w:rPr>
                <w:rFonts w:ascii="宋体" w:eastAsia="宋体" w:hAnsi="宋体" w:cs="宋体" w:hint="eastAsia"/>
                <w:color w:val="000000"/>
                <w:kern w:val="0"/>
                <w:sz w:val="20"/>
                <w:szCs w:val="20"/>
              </w:rPr>
              <w:t>4</w:t>
            </w:r>
          </w:p>
        </w:tc>
        <w:tc>
          <w:tcPr>
            <w:tcW w:w="1100" w:type="dxa"/>
            <w:tcBorders>
              <w:top w:val="nil"/>
              <w:left w:val="nil"/>
              <w:bottom w:val="nil"/>
              <w:right w:val="single" w:sz="4" w:space="0" w:color="auto"/>
            </w:tcBorders>
            <w:shd w:val="clear" w:color="auto" w:fill="auto"/>
            <w:vAlign w:val="center"/>
            <w:hideMark/>
          </w:tcPr>
          <w:p w:rsidR="003C7752" w:rsidRPr="003C7752" w:rsidRDefault="003C7752" w:rsidP="003C7752">
            <w:pPr>
              <w:widowControl/>
              <w:jc w:val="center"/>
              <w:rPr>
                <w:rFonts w:ascii="宋体" w:eastAsia="宋体" w:hAnsi="宋体" w:cs="宋体"/>
                <w:color w:val="000000"/>
                <w:kern w:val="0"/>
                <w:sz w:val="20"/>
                <w:szCs w:val="20"/>
              </w:rPr>
            </w:pPr>
            <w:r w:rsidRPr="003C7752">
              <w:rPr>
                <w:rFonts w:ascii="宋体" w:eastAsia="宋体" w:hAnsi="宋体" w:cs="宋体" w:hint="eastAsia"/>
                <w:color w:val="000000"/>
                <w:kern w:val="0"/>
                <w:sz w:val="20"/>
                <w:szCs w:val="20"/>
              </w:rPr>
              <w:t>5</w:t>
            </w:r>
          </w:p>
        </w:tc>
        <w:tc>
          <w:tcPr>
            <w:tcW w:w="1360" w:type="dxa"/>
            <w:tcBorders>
              <w:top w:val="nil"/>
              <w:left w:val="nil"/>
              <w:bottom w:val="nil"/>
              <w:right w:val="single" w:sz="4" w:space="0" w:color="auto"/>
            </w:tcBorders>
            <w:shd w:val="clear" w:color="auto" w:fill="auto"/>
            <w:vAlign w:val="center"/>
            <w:hideMark/>
          </w:tcPr>
          <w:p w:rsidR="003C7752" w:rsidRPr="003C7752" w:rsidRDefault="003C7752" w:rsidP="003C7752">
            <w:pPr>
              <w:widowControl/>
              <w:jc w:val="center"/>
              <w:rPr>
                <w:rFonts w:ascii="宋体" w:eastAsia="宋体" w:hAnsi="宋体" w:cs="宋体"/>
                <w:color w:val="000000"/>
                <w:kern w:val="0"/>
                <w:sz w:val="20"/>
                <w:szCs w:val="20"/>
              </w:rPr>
            </w:pPr>
            <w:r w:rsidRPr="003C7752">
              <w:rPr>
                <w:rFonts w:ascii="宋体" w:eastAsia="宋体" w:hAnsi="宋体" w:cs="宋体" w:hint="eastAsia"/>
                <w:color w:val="000000"/>
                <w:kern w:val="0"/>
                <w:sz w:val="20"/>
                <w:szCs w:val="20"/>
              </w:rPr>
              <w:t>24</w:t>
            </w:r>
          </w:p>
        </w:tc>
        <w:tc>
          <w:tcPr>
            <w:tcW w:w="1480" w:type="dxa"/>
            <w:tcBorders>
              <w:top w:val="nil"/>
              <w:left w:val="nil"/>
              <w:bottom w:val="nil"/>
              <w:right w:val="single" w:sz="4" w:space="0" w:color="auto"/>
            </w:tcBorders>
            <w:shd w:val="clear" w:color="auto" w:fill="auto"/>
            <w:vAlign w:val="center"/>
            <w:hideMark/>
          </w:tcPr>
          <w:p w:rsidR="003C7752" w:rsidRPr="003C7752" w:rsidRDefault="003C7752" w:rsidP="003C7752">
            <w:pPr>
              <w:widowControl/>
              <w:jc w:val="center"/>
              <w:rPr>
                <w:rFonts w:ascii="宋体" w:eastAsia="宋体" w:hAnsi="宋体" w:cs="宋体"/>
                <w:color w:val="000000"/>
                <w:kern w:val="0"/>
                <w:sz w:val="20"/>
                <w:szCs w:val="20"/>
              </w:rPr>
            </w:pPr>
            <w:r w:rsidRPr="003C7752">
              <w:rPr>
                <w:rFonts w:ascii="宋体" w:eastAsia="宋体" w:hAnsi="宋体" w:cs="宋体" w:hint="eastAsia"/>
                <w:color w:val="000000"/>
                <w:kern w:val="0"/>
                <w:sz w:val="20"/>
                <w:szCs w:val="20"/>
              </w:rPr>
              <w:t>25</w:t>
            </w:r>
          </w:p>
        </w:tc>
        <w:tc>
          <w:tcPr>
            <w:tcW w:w="1240" w:type="dxa"/>
            <w:tcBorders>
              <w:top w:val="nil"/>
              <w:left w:val="nil"/>
              <w:bottom w:val="nil"/>
              <w:right w:val="single" w:sz="4" w:space="0" w:color="auto"/>
            </w:tcBorders>
            <w:shd w:val="clear" w:color="auto" w:fill="auto"/>
            <w:vAlign w:val="center"/>
            <w:hideMark/>
          </w:tcPr>
          <w:p w:rsidR="003C7752" w:rsidRPr="003C7752" w:rsidRDefault="003C7752" w:rsidP="003C7752">
            <w:pPr>
              <w:widowControl/>
              <w:jc w:val="center"/>
              <w:rPr>
                <w:rFonts w:ascii="宋体" w:eastAsia="宋体" w:hAnsi="宋体" w:cs="宋体"/>
                <w:color w:val="000000"/>
                <w:kern w:val="0"/>
                <w:sz w:val="20"/>
                <w:szCs w:val="20"/>
              </w:rPr>
            </w:pPr>
            <w:r w:rsidRPr="003C7752">
              <w:rPr>
                <w:rFonts w:ascii="宋体" w:eastAsia="宋体" w:hAnsi="宋体" w:cs="宋体" w:hint="eastAsia"/>
                <w:color w:val="000000"/>
                <w:kern w:val="0"/>
                <w:sz w:val="20"/>
                <w:szCs w:val="20"/>
              </w:rPr>
              <w:t>28</w:t>
            </w:r>
          </w:p>
        </w:tc>
        <w:tc>
          <w:tcPr>
            <w:tcW w:w="1380" w:type="dxa"/>
            <w:tcBorders>
              <w:top w:val="nil"/>
              <w:left w:val="nil"/>
              <w:bottom w:val="nil"/>
              <w:right w:val="single" w:sz="4" w:space="0" w:color="auto"/>
            </w:tcBorders>
            <w:shd w:val="clear" w:color="auto" w:fill="auto"/>
            <w:vAlign w:val="center"/>
            <w:hideMark/>
          </w:tcPr>
          <w:p w:rsidR="003C7752" w:rsidRPr="003C7752" w:rsidRDefault="003C7752" w:rsidP="003C7752">
            <w:pPr>
              <w:widowControl/>
              <w:jc w:val="center"/>
              <w:rPr>
                <w:rFonts w:ascii="宋体" w:eastAsia="宋体" w:hAnsi="宋体" w:cs="宋体"/>
                <w:color w:val="000000"/>
                <w:kern w:val="0"/>
                <w:sz w:val="20"/>
                <w:szCs w:val="20"/>
              </w:rPr>
            </w:pPr>
            <w:r w:rsidRPr="003C7752">
              <w:rPr>
                <w:rFonts w:ascii="宋体" w:eastAsia="宋体" w:hAnsi="宋体" w:cs="宋体" w:hint="eastAsia"/>
                <w:color w:val="000000"/>
                <w:kern w:val="0"/>
                <w:sz w:val="20"/>
                <w:szCs w:val="20"/>
              </w:rPr>
              <w:t>39</w:t>
            </w:r>
          </w:p>
        </w:tc>
        <w:tc>
          <w:tcPr>
            <w:tcW w:w="1260" w:type="dxa"/>
            <w:tcBorders>
              <w:top w:val="nil"/>
              <w:left w:val="nil"/>
              <w:bottom w:val="nil"/>
              <w:right w:val="single" w:sz="4" w:space="0" w:color="auto"/>
            </w:tcBorders>
            <w:shd w:val="clear" w:color="auto" w:fill="auto"/>
            <w:vAlign w:val="center"/>
            <w:hideMark/>
          </w:tcPr>
          <w:p w:rsidR="003C7752" w:rsidRPr="003C7752" w:rsidRDefault="003C7752" w:rsidP="003C7752">
            <w:pPr>
              <w:widowControl/>
              <w:jc w:val="center"/>
              <w:rPr>
                <w:rFonts w:ascii="宋体" w:eastAsia="宋体" w:hAnsi="宋体" w:cs="宋体"/>
                <w:color w:val="000000"/>
                <w:kern w:val="0"/>
                <w:sz w:val="20"/>
                <w:szCs w:val="20"/>
              </w:rPr>
            </w:pPr>
            <w:r w:rsidRPr="003C7752">
              <w:rPr>
                <w:rFonts w:ascii="宋体" w:eastAsia="宋体" w:hAnsi="宋体" w:cs="宋体" w:hint="eastAsia"/>
                <w:color w:val="000000"/>
                <w:kern w:val="0"/>
                <w:sz w:val="20"/>
                <w:szCs w:val="20"/>
              </w:rPr>
              <w:t>46</w:t>
            </w:r>
          </w:p>
        </w:tc>
      </w:tr>
      <w:tr w:rsidR="003C7752" w:rsidRPr="003C7752" w:rsidTr="003C7752">
        <w:trPr>
          <w:trHeight w:val="270"/>
        </w:trPr>
        <w:tc>
          <w:tcPr>
            <w:tcW w:w="2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752" w:rsidRPr="003C7752" w:rsidRDefault="003C7752" w:rsidP="003C7752">
            <w:pPr>
              <w:widowControl/>
              <w:jc w:val="left"/>
              <w:rPr>
                <w:rFonts w:ascii="宋体" w:eastAsia="宋体" w:hAnsi="宋体" w:cs="宋体"/>
                <w:color w:val="000000"/>
                <w:kern w:val="0"/>
                <w:sz w:val="20"/>
                <w:szCs w:val="20"/>
              </w:rPr>
            </w:pPr>
            <w:r w:rsidRPr="003C7752">
              <w:rPr>
                <w:rFonts w:ascii="宋体" w:eastAsia="宋体" w:hAnsi="宋体" w:cs="宋体" w:hint="eastAsia"/>
                <w:color w:val="000000"/>
                <w:kern w:val="0"/>
                <w:sz w:val="20"/>
                <w:szCs w:val="20"/>
              </w:rPr>
              <w:t>合计</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C7752" w:rsidRPr="003C7752" w:rsidRDefault="003C7752" w:rsidP="003C7752">
            <w:pPr>
              <w:widowControl/>
              <w:jc w:val="right"/>
              <w:rPr>
                <w:rFonts w:ascii="宋体" w:eastAsia="宋体" w:hAnsi="宋体" w:cs="宋体"/>
                <w:color w:val="000000"/>
                <w:kern w:val="0"/>
                <w:sz w:val="20"/>
                <w:szCs w:val="20"/>
              </w:rPr>
            </w:pPr>
            <w:r w:rsidRPr="003C7752">
              <w:rPr>
                <w:rFonts w:ascii="宋体" w:eastAsia="宋体" w:hAnsi="宋体" w:cs="宋体" w:hint="eastAsia"/>
                <w:color w:val="000000"/>
                <w:kern w:val="0"/>
                <w:sz w:val="20"/>
                <w:szCs w:val="20"/>
              </w:rPr>
              <w:t xml:space="preserve">248,624.30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3C7752" w:rsidRPr="003C7752" w:rsidRDefault="003C7752" w:rsidP="003C7752">
            <w:pPr>
              <w:widowControl/>
              <w:jc w:val="right"/>
              <w:rPr>
                <w:rFonts w:ascii="宋体" w:eastAsia="宋体" w:hAnsi="宋体" w:cs="宋体"/>
                <w:color w:val="000000"/>
                <w:kern w:val="0"/>
                <w:sz w:val="20"/>
                <w:szCs w:val="20"/>
              </w:rPr>
            </w:pPr>
            <w:r w:rsidRPr="003C7752">
              <w:rPr>
                <w:rFonts w:ascii="宋体" w:eastAsia="宋体" w:hAnsi="宋体" w:cs="宋体" w:hint="eastAsia"/>
                <w:color w:val="000000"/>
                <w:kern w:val="0"/>
                <w:sz w:val="20"/>
                <w:szCs w:val="20"/>
              </w:rPr>
              <w:t xml:space="preserve">3,253.06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3C7752" w:rsidRPr="003C7752" w:rsidRDefault="003C7752" w:rsidP="003C7752">
            <w:pPr>
              <w:widowControl/>
              <w:jc w:val="right"/>
              <w:rPr>
                <w:rFonts w:ascii="宋体" w:eastAsia="宋体" w:hAnsi="宋体" w:cs="宋体"/>
                <w:color w:val="000000"/>
                <w:kern w:val="0"/>
                <w:sz w:val="20"/>
                <w:szCs w:val="20"/>
              </w:rPr>
            </w:pPr>
            <w:r w:rsidRPr="003C7752">
              <w:rPr>
                <w:rFonts w:ascii="宋体" w:eastAsia="宋体" w:hAnsi="宋体" w:cs="宋体" w:hint="eastAsia"/>
                <w:color w:val="000000"/>
                <w:kern w:val="0"/>
                <w:sz w:val="20"/>
                <w:szCs w:val="20"/>
              </w:rPr>
              <w:t xml:space="preserve">3,253.06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3C7752" w:rsidRPr="003C7752" w:rsidRDefault="003C7752" w:rsidP="003C7752">
            <w:pPr>
              <w:widowControl/>
              <w:jc w:val="right"/>
              <w:rPr>
                <w:rFonts w:ascii="宋体" w:eastAsia="宋体" w:hAnsi="宋体" w:cs="宋体"/>
                <w:color w:val="000000"/>
                <w:kern w:val="0"/>
                <w:sz w:val="20"/>
                <w:szCs w:val="20"/>
              </w:rPr>
            </w:pPr>
            <w:r w:rsidRPr="003C7752">
              <w:rPr>
                <w:rFonts w:ascii="宋体" w:eastAsia="宋体" w:hAnsi="宋体" w:cs="宋体" w:hint="eastAsia"/>
                <w:color w:val="000000"/>
                <w:kern w:val="0"/>
                <w:sz w:val="20"/>
                <w:szCs w:val="20"/>
              </w:rPr>
              <w:t xml:space="preserve">2,558.76 </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3C7752" w:rsidRPr="003C7752" w:rsidRDefault="003C7752" w:rsidP="003C7752">
            <w:pPr>
              <w:widowControl/>
              <w:jc w:val="right"/>
              <w:rPr>
                <w:rFonts w:ascii="宋体" w:eastAsia="宋体" w:hAnsi="宋体" w:cs="宋体"/>
                <w:color w:val="000000"/>
                <w:kern w:val="0"/>
                <w:sz w:val="20"/>
                <w:szCs w:val="20"/>
              </w:rPr>
            </w:pPr>
            <w:r w:rsidRPr="003C7752">
              <w:rPr>
                <w:rFonts w:ascii="宋体" w:eastAsia="宋体" w:hAnsi="宋体" w:cs="宋体" w:hint="eastAsia"/>
                <w:color w:val="000000"/>
                <w:kern w:val="0"/>
                <w:sz w:val="20"/>
                <w:szCs w:val="20"/>
              </w:rPr>
              <w:t xml:space="preserve">694.30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C7752" w:rsidRPr="003C7752" w:rsidRDefault="003C7752" w:rsidP="003C7752">
            <w:pPr>
              <w:widowControl/>
              <w:jc w:val="right"/>
              <w:rPr>
                <w:rFonts w:ascii="宋体" w:eastAsia="宋体" w:hAnsi="宋体" w:cs="宋体"/>
                <w:color w:val="000000"/>
                <w:kern w:val="0"/>
                <w:sz w:val="20"/>
                <w:szCs w:val="20"/>
              </w:rPr>
            </w:pPr>
            <w:r w:rsidRPr="003C7752">
              <w:rPr>
                <w:rFonts w:ascii="宋体" w:eastAsia="宋体" w:hAnsi="宋体" w:cs="宋体" w:hint="eastAsia"/>
                <w:color w:val="000000"/>
                <w:kern w:val="0"/>
                <w:sz w:val="20"/>
                <w:szCs w:val="20"/>
              </w:rPr>
              <w:t xml:space="preserve">225,371.24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3C7752" w:rsidRPr="003C7752" w:rsidRDefault="003C7752" w:rsidP="003C7752">
            <w:pPr>
              <w:widowControl/>
              <w:jc w:val="right"/>
              <w:rPr>
                <w:rFonts w:ascii="宋体" w:eastAsia="宋体" w:hAnsi="宋体" w:cs="宋体"/>
                <w:color w:val="000000"/>
                <w:kern w:val="0"/>
                <w:sz w:val="20"/>
                <w:szCs w:val="20"/>
              </w:rPr>
            </w:pPr>
            <w:r w:rsidRPr="003C7752">
              <w:rPr>
                <w:rFonts w:ascii="宋体" w:eastAsia="宋体" w:hAnsi="宋体" w:cs="宋体" w:hint="eastAsia"/>
                <w:color w:val="000000"/>
                <w:kern w:val="0"/>
                <w:sz w:val="20"/>
                <w:szCs w:val="20"/>
              </w:rPr>
              <w:t xml:space="preserve">225,371.24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3C7752" w:rsidRPr="003C7752" w:rsidRDefault="003C7752" w:rsidP="003C7752">
            <w:pPr>
              <w:widowControl/>
              <w:jc w:val="right"/>
              <w:rPr>
                <w:rFonts w:ascii="宋体" w:eastAsia="宋体" w:hAnsi="宋体" w:cs="宋体"/>
                <w:color w:val="000000"/>
                <w:kern w:val="0"/>
                <w:sz w:val="20"/>
                <w:szCs w:val="20"/>
              </w:rPr>
            </w:pPr>
            <w:r w:rsidRPr="003C7752">
              <w:rPr>
                <w:rFonts w:ascii="宋体" w:eastAsia="宋体" w:hAnsi="宋体" w:cs="宋体" w:hint="eastAsia"/>
                <w:color w:val="000000"/>
                <w:kern w:val="0"/>
                <w:sz w:val="20"/>
                <w:szCs w:val="20"/>
              </w:rPr>
              <w:t xml:space="preserve">20,000.00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3C7752" w:rsidRPr="003C7752" w:rsidRDefault="003C7752" w:rsidP="003C7752">
            <w:pPr>
              <w:widowControl/>
              <w:jc w:val="right"/>
              <w:rPr>
                <w:rFonts w:ascii="宋体" w:eastAsia="宋体" w:hAnsi="宋体" w:cs="宋体"/>
                <w:color w:val="000000"/>
                <w:kern w:val="0"/>
                <w:sz w:val="20"/>
                <w:szCs w:val="20"/>
              </w:rPr>
            </w:pPr>
            <w:r w:rsidRPr="003C7752">
              <w:rPr>
                <w:rFonts w:ascii="宋体" w:eastAsia="宋体" w:hAnsi="宋体" w:cs="宋体" w:hint="eastAsia"/>
                <w:color w:val="000000"/>
                <w:kern w:val="0"/>
                <w:sz w:val="20"/>
                <w:szCs w:val="20"/>
              </w:rPr>
              <w:t xml:space="preserve">20,000.00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3C7752" w:rsidRPr="003C7752" w:rsidRDefault="003C7752" w:rsidP="003C7752">
            <w:pPr>
              <w:widowControl/>
              <w:jc w:val="right"/>
              <w:rPr>
                <w:rFonts w:ascii="宋体" w:eastAsia="宋体" w:hAnsi="宋体" w:cs="宋体"/>
                <w:color w:val="000000"/>
                <w:kern w:val="0"/>
                <w:sz w:val="20"/>
                <w:szCs w:val="20"/>
              </w:rPr>
            </w:pPr>
            <w:r w:rsidRPr="003C7752">
              <w:rPr>
                <w:rFonts w:ascii="宋体" w:eastAsia="宋体" w:hAnsi="宋体" w:cs="宋体" w:hint="eastAsia"/>
                <w:color w:val="000000"/>
                <w:kern w:val="0"/>
                <w:sz w:val="20"/>
                <w:szCs w:val="20"/>
              </w:rPr>
              <w:t xml:space="preserve">20,000.00 </w:t>
            </w:r>
          </w:p>
        </w:tc>
      </w:tr>
      <w:tr w:rsidR="003C7752" w:rsidRPr="003C7752" w:rsidTr="003C7752">
        <w:trPr>
          <w:trHeight w:val="480"/>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3C7752" w:rsidRPr="003C7752" w:rsidRDefault="003C7752" w:rsidP="003C7752">
            <w:pPr>
              <w:widowControl/>
              <w:jc w:val="left"/>
              <w:rPr>
                <w:rFonts w:ascii="宋体" w:eastAsia="宋体" w:hAnsi="宋体" w:cs="宋体"/>
                <w:color w:val="000000"/>
                <w:kern w:val="0"/>
                <w:sz w:val="20"/>
                <w:szCs w:val="20"/>
              </w:rPr>
            </w:pPr>
            <w:r w:rsidRPr="003C7752">
              <w:rPr>
                <w:rFonts w:ascii="宋体" w:eastAsia="宋体" w:hAnsi="宋体" w:cs="宋体" w:hint="eastAsia"/>
                <w:color w:val="000000"/>
                <w:kern w:val="0"/>
                <w:sz w:val="20"/>
                <w:szCs w:val="20"/>
              </w:rPr>
              <w:t>广西壮族自治区卫生健康委员会</w:t>
            </w:r>
          </w:p>
        </w:tc>
        <w:tc>
          <w:tcPr>
            <w:tcW w:w="1360" w:type="dxa"/>
            <w:tcBorders>
              <w:top w:val="nil"/>
              <w:left w:val="nil"/>
              <w:bottom w:val="single" w:sz="4" w:space="0" w:color="auto"/>
              <w:right w:val="single" w:sz="4" w:space="0" w:color="auto"/>
            </w:tcBorders>
            <w:shd w:val="clear" w:color="auto" w:fill="auto"/>
            <w:vAlign w:val="center"/>
            <w:hideMark/>
          </w:tcPr>
          <w:p w:rsidR="003C7752" w:rsidRPr="003C7752" w:rsidRDefault="003C7752" w:rsidP="003C7752">
            <w:pPr>
              <w:widowControl/>
              <w:jc w:val="right"/>
              <w:rPr>
                <w:rFonts w:ascii="宋体" w:eastAsia="宋体" w:hAnsi="宋体" w:cs="宋体"/>
                <w:color w:val="000000"/>
                <w:kern w:val="0"/>
                <w:sz w:val="20"/>
                <w:szCs w:val="20"/>
              </w:rPr>
            </w:pPr>
            <w:r w:rsidRPr="003C7752">
              <w:rPr>
                <w:rFonts w:ascii="宋体" w:eastAsia="宋体" w:hAnsi="宋体" w:cs="宋体" w:hint="eastAsia"/>
                <w:color w:val="000000"/>
                <w:kern w:val="0"/>
                <w:sz w:val="20"/>
                <w:szCs w:val="20"/>
              </w:rPr>
              <w:t xml:space="preserve">248,624.30 </w:t>
            </w:r>
          </w:p>
        </w:tc>
        <w:tc>
          <w:tcPr>
            <w:tcW w:w="1140" w:type="dxa"/>
            <w:tcBorders>
              <w:top w:val="nil"/>
              <w:left w:val="nil"/>
              <w:bottom w:val="single" w:sz="4" w:space="0" w:color="auto"/>
              <w:right w:val="single" w:sz="4" w:space="0" w:color="auto"/>
            </w:tcBorders>
            <w:shd w:val="clear" w:color="auto" w:fill="auto"/>
            <w:vAlign w:val="center"/>
            <w:hideMark/>
          </w:tcPr>
          <w:p w:rsidR="003C7752" w:rsidRPr="003C7752" w:rsidRDefault="003C7752" w:rsidP="003C7752">
            <w:pPr>
              <w:widowControl/>
              <w:jc w:val="right"/>
              <w:rPr>
                <w:rFonts w:ascii="宋体" w:eastAsia="宋体" w:hAnsi="宋体" w:cs="宋体"/>
                <w:color w:val="000000"/>
                <w:kern w:val="0"/>
                <w:sz w:val="20"/>
                <w:szCs w:val="20"/>
              </w:rPr>
            </w:pPr>
            <w:r w:rsidRPr="003C7752">
              <w:rPr>
                <w:rFonts w:ascii="宋体" w:eastAsia="宋体" w:hAnsi="宋体" w:cs="宋体" w:hint="eastAsia"/>
                <w:color w:val="000000"/>
                <w:kern w:val="0"/>
                <w:sz w:val="20"/>
                <w:szCs w:val="20"/>
              </w:rPr>
              <w:t xml:space="preserve">3,253.06 </w:t>
            </w:r>
          </w:p>
        </w:tc>
        <w:tc>
          <w:tcPr>
            <w:tcW w:w="1120" w:type="dxa"/>
            <w:tcBorders>
              <w:top w:val="nil"/>
              <w:left w:val="nil"/>
              <w:bottom w:val="single" w:sz="4" w:space="0" w:color="auto"/>
              <w:right w:val="single" w:sz="4" w:space="0" w:color="auto"/>
            </w:tcBorders>
            <w:shd w:val="clear" w:color="auto" w:fill="auto"/>
            <w:vAlign w:val="center"/>
            <w:hideMark/>
          </w:tcPr>
          <w:p w:rsidR="003C7752" w:rsidRPr="003C7752" w:rsidRDefault="003C7752" w:rsidP="003C7752">
            <w:pPr>
              <w:widowControl/>
              <w:jc w:val="right"/>
              <w:rPr>
                <w:rFonts w:ascii="宋体" w:eastAsia="宋体" w:hAnsi="宋体" w:cs="宋体"/>
                <w:color w:val="000000"/>
                <w:kern w:val="0"/>
                <w:sz w:val="20"/>
                <w:szCs w:val="20"/>
              </w:rPr>
            </w:pPr>
            <w:r w:rsidRPr="003C7752">
              <w:rPr>
                <w:rFonts w:ascii="宋体" w:eastAsia="宋体" w:hAnsi="宋体" w:cs="宋体" w:hint="eastAsia"/>
                <w:color w:val="000000"/>
                <w:kern w:val="0"/>
                <w:sz w:val="20"/>
                <w:szCs w:val="20"/>
              </w:rPr>
              <w:t xml:space="preserve">3,253.06 </w:t>
            </w:r>
          </w:p>
        </w:tc>
        <w:tc>
          <w:tcPr>
            <w:tcW w:w="1300" w:type="dxa"/>
            <w:tcBorders>
              <w:top w:val="nil"/>
              <w:left w:val="nil"/>
              <w:bottom w:val="single" w:sz="4" w:space="0" w:color="auto"/>
              <w:right w:val="single" w:sz="4" w:space="0" w:color="auto"/>
            </w:tcBorders>
            <w:shd w:val="clear" w:color="auto" w:fill="auto"/>
            <w:vAlign w:val="center"/>
            <w:hideMark/>
          </w:tcPr>
          <w:p w:rsidR="003C7752" w:rsidRPr="003C7752" w:rsidRDefault="003C7752" w:rsidP="003C7752">
            <w:pPr>
              <w:widowControl/>
              <w:jc w:val="right"/>
              <w:rPr>
                <w:rFonts w:ascii="宋体" w:eastAsia="宋体" w:hAnsi="宋体" w:cs="宋体"/>
                <w:color w:val="000000"/>
                <w:kern w:val="0"/>
                <w:sz w:val="20"/>
                <w:szCs w:val="20"/>
              </w:rPr>
            </w:pPr>
            <w:r w:rsidRPr="003C7752">
              <w:rPr>
                <w:rFonts w:ascii="宋体" w:eastAsia="宋体" w:hAnsi="宋体" w:cs="宋体" w:hint="eastAsia"/>
                <w:color w:val="000000"/>
                <w:kern w:val="0"/>
                <w:sz w:val="20"/>
                <w:szCs w:val="20"/>
              </w:rPr>
              <w:t xml:space="preserve">2,558.76 </w:t>
            </w:r>
          </w:p>
        </w:tc>
        <w:tc>
          <w:tcPr>
            <w:tcW w:w="1100" w:type="dxa"/>
            <w:tcBorders>
              <w:top w:val="nil"/>
              <w:left w:val="nil"/>
              <w:bottom w:val="single" w:sz="4" w:space="0" w:color="auto"/>
              <w:right w:val="single" w:sz="4" w:space="0" w:color="auto"/>
            </w:tcBorders>
            <w:shd w:val="clear" w:color="auto" w:fill="auto"/>
            <w:vAlign w:val="center"/>
            <w:hideMark/>
          </w:tcPr>
          <w:p w:rsidR="003C7752" w:rsidRPr="003C7752" w:rsidRDefault="003C7752" w:rsidP="003C7752">
            <w:pPr>
              <w:widowControl/>
              <w:jc w:val="right"/>
              <w:rPr>
                <w:rFonts w:ascii="宋体" w:eastAsia="宋体" w:hAnsi="宋体" w:cs="宋体"/>
                <w:color w:val="000000"/>
                <w:kern w:val="0"/>
                <w:sz w:val="20"/>
                <w:szCs w:val="20"/>
              </w:rPr>
            </w:pPr>
            <w:r w:rsidRPr="003C7752">
              <w:rPr>
                <w:rFonts w:ascii="宋体" w:eastAsia="宋体" w:hAnsi="宋体" w:cs="宋体" w:hint="eastAsia"/>
                <w:color w:val="000000"/>
                <w:kern w:val="0"/>
                <w:sz w:val="20"/>
                <w:szCs w:val="20"/>
              </w:rPr>
              <w:t xml:space="preserve">694.30 </w:t>
            </w:r>
          </w:p>
        </w:tc>
        <w:tc>
          <w:tcPr>
            <w:tcW w:w="1360" w:type="dxa"/>
            <w:tcBorders>
              <w:top w:val="nil"/>
              <w:left w:val="nil"/>
              <w:bottom w:val="single" w:sz="4" w:space="0" w:color="auto"/>
              <w:right w:val="single" w:sz="4" w:space="0" w:color="auto"/>
            </w:tcBorders>
            <w:shd w:val="clear" w:color="auto" w:fill="auto"/>
            <w:vAlign w:val="center"/>
            <w:hideMark/>
          </w:tcPr>
          <w:p w:rsidR="003C7752" w:rsidRPr="003C7752" w:rsidRDefault="003C7752" w:rsidP="003C7752">
            <w:pPr>
              <w:widowControl/>
              <w:jc w:val="right"/>
              <w:rPr>
                <w:rFonts w:ascii="宋体" w:eastAsia="宋体" w:hAnsi="宋体" w:cs="宋体"/>
                <w:color w:val="000000"/>
                <w:kern w:val="0"/>
                <w:sz w:val="20"/>
                <w:szCs w:val="20"/>
              </w:rPr>
            </w:pPr>
            <w:r w:rsidRPr="003C7752">
              <w:rPr>
                <w:rFonts w:ascii="宋体" w:eastAsia="宋体" w:hAnsi="宋体" w:cs="宋体" w:hint="eastAsia"/>
                <w:color w:val="000000"/>
                <w:kern w:val="0"/>
                <w:sz w:val="20"/>
                <w:szCs w:val="20"/>
              </w:rPr>
              <w:t xml:space="preserve">225,371.24 </w:t>
            </w:r>
          </w:p>
        </w:tc>
        <w:tc>
          <w:tcPr>
            <w:tcW w:w="1480" w:type="dxa"/>
            <w:tcBorders>
              <w:top w:val="nil"/>
              <w:left w:val="nil"/>
              <w:bottom w:val="single" w:sz="4" w:space="0" w:color="auto"/>
              <w:right w:val="single" w:sz="4" w:space="0" w:color="auto"/>
            </w:tcBorders>
            <w:shd w:val="clear" w:color="auto" w:fill="auto"/>
            <w:vAlign w:val="center"/>
            <w:hideMark/>
          </w:tcPr>
          <w:p w:rsidR="003C7752" w:rsidRPr="003C7752" w:rsidRDefault="003C7752" w:rsidP="003C7752">
            <w:pPr>
              <w:widowControl/>
              <w:jc w:val="right"/>
              <w:rPr>
                <w:rFonts w:ascii="宋体" w:eastAsia="宋体" w:hAnsi="宋体" w:cs="宋体"/>
                <w:color w:val="000000"/>
                <w:kern w:val="0"/>
                <w:sz w:val="20"/>
                <w:szCs w:val="20"/>
              </w:rPr>
            </w:pPr>
            <w:r w:rsidRPr="003C7752">
              <w:rPr>
                <w:rFonts w:ascii="宋体" w:eastAsia="宋体" w:hAnsi="宋体" w:cs="宋体" w:hint="eastAsia"/>
                <w:color w:val="000000"/>
                <w:kern w:val="0"/>
                <w:sz w:val="20"/>
                <w:szCs w:val="20"/>
              </w:rPr>
              <w:t xml:space="preserve">225,371.24 </w:t>
            </w:r>
          </w:p>
        </w:tc>
        <w:tc>
          <w:tcPr>
            <w:tcW w:w="1240" w:type="dxa"/>
            <w:tcBorders>
              <w:top w:val="nil"/>
              <w:left w:val="nil"/>
              <w:bottom w:val="single" w:sz="4" w:space="0" w:color="auto"/>
              <w:right w:val="single" w:sz="4" w:space="0" w:color="auto"/>
            </w:tcBorders>
            <w:shd w:val="clear" w:color="auto" w:fill="auto"/>
            <w:vAlign w:val="center"/>
            <w:hideMark/>
          </w:tcPr>
          <w:p w:rsidR="003C7752" w:rsidRPr="003C7752" w:rsidRDefault="003C7752" w:rsidP="003C7752">
            <w:pPr>
              <w:widowControl/>
              <w:jc w:val="right"/>
              <w:rPr>
                <w:rFonts w:ascii="宋体" w:eastAsia="宋体" w:hAnsi="宋体" w:cs="宋体"/>
                <w:color w:val="000000"/>
                <w:kern w:val="0"/>
                <w:sz w:val="20"/>
                <w:szCs w:val="20"/>
              </w:rPr>
            </w:pPr>
            <w:r w:rsidRPr="003C7752">
              <w:rPr>
                <w:rFonts w:ascii="宋体" w:eastAsia="宋体" w:hAnsi="宋体" w:cs="宋体" w:hint="eastAsia"/>
                <w:color w:val="000000"/>
                <w:kern w:val="0"/>
                <w:sz w:val="20"/>
                <w:szCs w:val="20"/>
              </w:rPr>
              <w:t xml:space="preserve">20,000.00 </w:t>
            </w:r>
          </w:p>
        </w:tc>
        <w:tc>
          <w:tcPr>
            <w:tcW w:w="1380" w:type="dxa"/>
            <w:tcBorders>
              <w:top w:val="nil"/>
              <w:left w:val="nil"/>
              <w:bottom w:val="single" w:sz="4" w:space="0" w:color="auto"/>
              <w:right w:val="single" w:sz="4" w:space="0" w:color="auto"/>
            </w:tcBorders>
            <w:shd w:val="clear" w:color="auto" w:fill="auto"/>
            <w:vAlign w:val="center"/>
            <w:hideMark/>
          </w:tcPr>
          <w:p w:rsidR="003C7752" w:rsidRPr="003C7752" w:rsidRDefault="003C7752" w:rsidP="003C7752">
            <w:pPr>
              <w:widowControl/>
              <w:jc w:val="right"/>
              <w:rPr>
                <w:rFonts w:ascii="宋体" w:eastAsia="宋体" w:hAnsi="宋体" w:cs="宋体"/>
                <w:color w:val="000000"/>
                <w:kern w:val="0"/>
                <w:sz w:val="20"/>
                <w:szCs w:val="20"/>
              </w:rPr>
            </w:pPr>
            <w:r w:rsidRPr="003C7752">
              <w:rPr>
                <w:rFonts w:ascii="宋体" w:eastAsia="宋体" w:hAnsi="宋体" w:cs="宋体" w:hint="eastAsia"/>
                <w:color w:val="000000"/>
                <w:kern w:val="0"/>
                <w:sz w:val="20"/>
                <w:szCs w:val="20"/>
              </w:rPr>
              <w:t xml:space="preserve">20,000.00 </w:t>
            </w:r>
          </w:p>
        </w:tc>
        <w:tc>
          <w:tcPr>
            <w:tcW w:w="1260" w:type="dxa"/>
            <w:tcBorders>
              <w:top w:val="nil"/>
              <w:left w:val="nil"/>
              <w:bottom w:val="single" w:sz="4" w:space="0" w:color="auto"/>
              <w:right w:val="single" w:sz="4" w:space="0" w:color="auto"/>
            </w:tcBorders>
            <w:shd w:val="clear" w:color="auto" w:fill="auto"/>
            <w:vAlign w:val="center"/>
            <w:hideMark/>
          </w:tcPr>
          <w:p w:rsidR="003C7752" w:rsidRPr="003C7752" w:rsidRDefault="003C7752" w:rsidP="003C7752">
            <w:pPr>
              <w:widowControl/>
              <w:jc w:val="right"/>
              <w:rPr>
                <w:rFonts w:ascii="宋体" w:eastAsia="宋体" w:hAnsi="宋体" w:cs="宋体"/>
                <w:color w:val="000000"/>
                <w:kern w:val="0"/>
                <w:sz w:val="20"/>
                <w:szCs w:val="20"/>
              </w:rPr>
            </w:pPr>
            <w:r w:rsidRPr="003C7752">
              <w:rPr>
                <w:rFonts w:ascii="宋体" w:eastAsia="宋体" w:hAnsi="宋体" w:cs="宋体" w:hint="eastAsia"/>
                <w:color w:val="000000"/>
                <w:kern w:val="0"/>
                <w:sz w:val="20"/>
                <w:szCs w:val="20"/>
              </w:rPr>
              <w:t xml:space="preserve">20,000.00 </w:t>
            </w:r>
          </w:p>
        </w:tc>
      </w:tr>
      <w:tr w:rsidR="003C7752" w:rsidRPr="003C7752" w:rsidTr="003C7752">
        <w:trPr>
          <w:trHeight w:val="270"/>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3C7752" w:rsidRPr="003C7752" w:rsidRDefault="003C7752" w:rsidP="003C7752">
            <w:pPr>
              <w:widowControl/>
              <w:jc w:val="left"/>
              <w:rPr>
                <w:rFonts w:ascii="宋体" w:eastAsia="宋体" w:hAnsi="宋体" w:cs="宋体"/>
                <w:color w:val="000000"/>
                <w:kern w:val="0"/>
                <w:sz w:val="20"/>
                <w:szCs w:val="20"/>
              </w:rPr>
            </w:pPr>
            <w:r w:rsidRPr="003C7752">
              <w:rPr>
                <w:rFonts w:ascii="宋体" w:eastAsia="宋体" w:hAnsi="宋体" w:cs="宋体" w:hint="eastAsia"/>
                <w:color w:val="000000"/>
                <w:kern w:val="0"/>
                <w:sz w:val="20"/>
                <w:szCs w:val="20"/>
              </w:rPr>
              <w:t xml:space="preserve">  桂林医学院附属医院</w:t>
            </w:r>
          </w:p>
        </w:tc>
        <w:tc>
          <w:tcPr>
            <w:tcW w:w="1360" w:type="dxa"/>
            <w:tcBorders>
              <w:top w:val="nil"/>
              <w:left w:val="nil"/>
              <w:bottom w:val="single" w:sz="4" w:space="0" w:color="auto"/>
              <w:right w:val="single" w:sz="4" w:space="0" w:color="auto"/>
            </w:tcBorders>
            <w:shd w:val="clear" w:color="auto" w:fill="auto"/>
            <w:vAlign w:val="center"/>
            <w:hideMark/>
          </w:tcPr>
          <w:p w:rsidR="003C7752" w:rsidRPr="003C7752" w:rsidRDefault="003C7752" w:rsidP="003C7752">
            <w:pPr>
              <w:widowControl/>
              <w:jc w:val="right"/>
              <w:rPr>
                <w:rFonts w:ascii="宋体" w:eastAsia="宋体" w:hAnsi="宋体" w:cs="宋体"/>
                <w:color w:val="000000"/>
                <w:kern w:val="0"/>
                <w:sz w:val="20"/>
                <w:szCs w:val="20"/>
              </w:rPr>
            </w:pPr>
            <w:r w:rsidRPr="003C7752">
              <w:rPr>
                <w:rFonts w:ascii="宋体" w:eastAsia="宋体" w:hAnsi="宋体" w:cs="宋体" w:hint="eastAsia"/>
                <w:color w:val="000000"/>
                <w:kern w:val="0"/>
                <w:sz w:val="20"/>
                <w:szCs w:val="20"/>
              </w:rPr>
              <w:t xml:space="preserve">248,624.30 </w:t>
            </w:r>
          </w:p>
        </w:tc>
        <w:tc>
          <w:tcPr>
            <w:tcW w:w="1140" w:type="dxa"/>
            <w:tcBorders>
              <w:top w:val="nil"/>
              <w:left w:val="nil"/>
              <w:bottom w:val="single" w:sz="4" w:space="0" w:color="auto"/>
              <w:right w:val="single" w:sz="4" w:space="0" w:color="auto"/>
            </w:tcBorders>
            <w:shd w:val="clear" w:color="auto" w:fill="auto"/>
            <w:vAlign w:val="center"/>
            <w:hideMark/>
          </w:tcPr>
          <w:p w:rsidR="003C7752" w:rsidRPr="003C7752" w:rsidRDefault="003C7752" w:rsidP="003C7752">
            <w:pPr>
              <w:widowControl/>
              <w:jc w:val="right"/>
              <w:rPr>
                <w:rFonts w:ascii="宋体" w:eastAsia="宋体" w:hAnsi="宋体" w:cs="宋体"/>
                <w:color w:val="000000"/>
                <w:kern w:val="0"/>
                <w:sz w:val="20"/>
                <w:szCs w:val="20"/>
              </w:rPr>
            </w:pPr>
            <w:r w:rsidRPr="003C7752">
              <w:rPr>
                <w:rFonts w:ascii="宋体" w:eastAsia="宋体" w:hAnsi="宋体" w:cs="宋体" w:hint="eastAsia"/>
                <w:color w:val="000000"/>
                <w:kern w:val="0"/>
                <w:sz w:val="20"/>
                <w:szCs w:val="20"/>
              </w:rPr>
              <w:t xml:space="preserve">3,253.06 </w:t>
            </w:r>
          </w:p>
        </w:tc>
        <w:tc>
          <w:tcPr>
            <w:tcW w:w="1120" w:type="dxa"/>
            <w:tcBorders>
              <w:top w:val="nil"/>
              <w:left w:val="nil"/>
              <w:bottom w:val="single" w:sz="4" w:space="0" w:color="auto"/>
              <w:right w:val="single" w:sz="4" w:space="0" w:color="auto"/>
            </w:tcBorders>
            <w:shd w:val="clear" w:color="auto" w:fill="auto"/>
            <w:vAlign w:val="center"/>
            <w:hideMark/>
          </w:tcPr>
          <w:p w:rsidR="003C7752" w:rsidRPr="003C7752" w:rsidRDefault="003C7752" w:rsidP="003C7752">
            <w:pPr>
              <w:widowControl/>
              <w:jc w:val="right"/>
              <w:rPr>
                <w:rFonts w:ascii="宋体" w:eastAsia="宋体" w:hAnsi="宋体" w:cs="宋体"/>
                <w:color w:val="000000"/>
                <w:kern w:val="0"/>
                <w:sz w:val="20"/>
                <w:szCs w:val="20"/>
              </w:rPr>
            </w:pPr>
            <w:r w:rsidRPr="003C7752">
              <w:rPr>
                <w:rFonts w:ascii="宋体" w:eastAsia="宋体" w:hAnsi="宋体" w:cs="宋体" w:hint="eastAsia"/>
                <w:color w:val="000000"/>
                <w:kern w:val="0"/>
                <w:sz w:val="20"/>
                <w:szCs w:val="20"/>
              </w:rPr>
              <w:t xml:space="preserve">3,253.06 </w:t>
            </w:r>
          </w:p>
        </w:tc>
        <w:tc>
          <w:tcPr>
            <w:tcW w:w="1300" w:type="dxa"/>
            <w:tcBorders>
              <w:top w:val="nil"/>
              <w:left w:val="nil"/>
              <w:bottom w:val="single" w:sz="4" w:space="0" w:color="auto"/>
              <w:right w:val="single" w:sz="4" w:space="0" w:color="auto"/>
            </w:tcBorders>
            <w:shd w:val="clear" w:color="auto" w:fill="auto"/>
            <w:vAlign w:val="center"/>
            <w:hideMark/>
          </w:tcPr>
          <w:p w:rsidR="003C7752" w:rsidRPr="003C7752" w:rsidRDefault="003C7752" w:rsidP="003C7752">
            <w:pPr>
              <w:widowControl/>
              <w:jc w:val="right"/>
              <w:rPr>
                <w:rFonts w:ascii="宋体" w:eastAsia="宋体" w:hAnsi="宋体" w:cs="宋体"/>
                <w:color w:val="000000"/>
                <w:kern w:val="0"/>
                <w:sz w:val="20"/>
                <w:szCs w:val="20"/>
              </w:rPr>
            </w:pPr>
            <w:r w:rsidRPr="003C7752">
              <w:rPr>
                <w:rFonts w:ascii="宋体" w:eastAsia="宋体" w:hAnsi="宋体" w:cs="宋体" w:hint="eastAsia"/>
                <w:color w:val="000000"/>
                <w:kern w:val="0"/>
                <w:sz w:val="20"/>
                <w:szCs w:val="20"/>
              </w:rPr>
              <w:t xml:space="preserve">2,558.76 </w:t>
            </w:r>
          </w:p>
        </w:tc>
        <w:tc>
          <w:tcPr>
            <w:tcW w:w="1100" w:type="dxa"/>
            <w:tcBorders>
              <w:top w:val="nil"/>
              <w:left w:val="nil"/>
              <w:bottom w:val="single" w:sz="4" w:space="0" w:color="auto"/>
              <w:right w:val="single" w:sz="4" w:space="0" w:color="auto"/>
            </w:tcBorders>
            <w:shd w:val="clear" w:color="auto" w:fill="auto"/>
            <w:vAlign w:val="center"/>
            <w:hideMark/>
          </w:tcPr>
          <w:p w:rsidR="003C7752" w:rsidRPr="003C7752" w:rsidRDefault="003C7752" w:rsidP="003C7752">
            <w:pPr>
              <w:widowControl/>
              <w:jc w:val="right"/>
              <w:rPr>
                <w:rFonts w:ascii="宋体" w:eastAsia="宋体" w:hAnsi="宋体" w:cs="宋体"/>
                <w:color w:val="000000"/>
                <w:kern w:val="0"/>
                <w:sz w:val="20"/>
                <w:szCs w:val="20"/>
              </w:rPr>
            </w:pPr>
            <w:r w:rsidRPr="003C7752">
              <w:rPr>
                <w:rFonts w:ascii="宋体" w:eastAsia="宋体" w:hAnsi="宋体" w:cs="宋体" w:hint="eastAsia"/>
                <w:color w:val="000000"/>
                <w:kern w:val="0"/>
                <w:sz w:val="20"/>
                <w:szCs w:val="20"/>
              </w:rPr>
              <w:t xml:space="preserve">694.30 </w:t>
            </w:r>
          </w:p>
        </w:tc>
        <w:tc>
          <w:tcPr>
            <w:tcW w:w="1360" w:type="dxa"/>
            <w:tcBorders>
              <w:top w:val="nil"/>
              <w:left w:val="nil"/>
              <w:bottom w:val="single" w:sz="4" w:space="0" w:color="auto"/>
              <w:right w:val="single" w:sz="4" w:space="0" w:color="auto"/>
            </w:tcBorders>
            <w:shd w:val="clear" w:color="auto" w:fill="auto"/>
            <w:vAlign w:val="center"/>
            <w:hideMark/>
          </w:tcPr>
          <w:p w:rsidR="003C7752" w:rsidRPr="003C7752" w:rsidRDefault="003C7752" w:rsidP="003C7752">
            <w:pPr>
              <w:widowControl/>
              <w:jc w:val="right"/>
              <w:rPr>
                <w:rFonts w:ascii="宋体" w:eastAsia="宋体" w:hAnsi="宋体" w:cs="宋体"/>
                <w:color w:val="000000"/>
                <w:kern w:val="0"/>
                <w:sz w:val="20"/>
                <w:szCs w:val="20"/>
              </w:rPr>
            </w:pPr>
            <w:r w:rsidRPr="003C7752">
              <w:rPr>
                <w:rFonts w:ascii="宋体" w:eastAsia="宋体" w:hAnsi="宋体" w:cs="宋体" w:hint="eastAsia"/>
                <w:color w:val="000000"/>
                <w:kern w:val="0"/>
                <w:sz w:val="20"/>
                <w:szCs w:val="20"/>
              </w:rPr>
              <w:t xml:space="preserve">225,371.24 </w:t>
            </w:r>
          </w:p>
        </w:tc>
        <w:tc>
          <w:tcPr>
            <w:tcW w:w="1480" w:type="dxa"/>
            <w:tcBorders>
              <w:top w:val="nil"/>
              <w:left w:val="nil"/>
              <w:bottom w:val="single" w:sz="4" w:space="0" w:color="auto"/>
              <w:right w:val="single" w:sz="4" w:space="0" w:color="auto"/>
            </w:tcBorders>
            <w:shd w:val="clear" w:color="auto" w:fill="auto"/>
            <w:vAlign w:val="center"/>
            <w:hideMark/>
          </w:tcPr>
          <w:p w:rsidR="003C7752" w:rsidRPr="003C7752" w:rsidRDefault="003C7752" w:rsidP="003C7752">
            <w:pPr>
              <w:widowControl/>
              <w:jc w:val="right"/>
              <w:rPr>
                <w:rFonts w:ascii="宋体" w:eastAsia="宋体" w:hAnsi="宋体" w:cs="宋体"/>
                <w:color w:val="000000"/>
                <w:kern w:val="0"/>
                <w:sz w:val="20"/>
                <w:szCs w:val="20"/>
              </w:rPr>
            </w:pPr>
            <w:r w:rsidRPr="003C7752">
              <w:rPr>
                <w:rFonts w:ascii="宋体" w:eastAsia="宋体" w:hAnsi="宋体" w:cs="宋体" w:hint="eastAsia"/>
                <w:color w:val="000000"/>
                <w:kern w:val="0"/>
                <w:sz w:val="20"/>
                <w:szCs w:val="20"/>
              </w:rPr>
              <w:t xml:space="preserve">225,371.24 </w:t>
            </w:r>
          </w:p>
        </w:tc>
        <w:tc>
          <w:tcPr>
            <w:tcW w:w="1240" w:type="dxa"/>
            <w:tcBorders>
              <w:top w:val="nil"/>
              <w:left w:val="nil"/>
              <w:bottom w:val="single" w:sz="4" w:space="0" w:color="auto"/>
              <w:right w:val="single" w:sz="4" w:space="0" w:color="auto"/>
            </w:tcBorders>
            <w:shd w:val="clear" w:color="auto" w:fill="auto"/>
            <w:vAlign w:val="center"/>
            <w:hideMark/>
          </w:tcPr>
          <w:p w:rsidR="003C7752" w:rsidRPr="003C7752" w:rsidRDefault="003C7752" w:rsidP="003C7752">
            <w:pPr>
              <w:widowControl/>
              <w:jc w:val="right"/>
              <w:rPr>
                <w:rFonts w:ascii="宋体" w:eastAsia="宋体" w:hAnsi="宋体" w:cs="宋体"/>
                <w:color w:val="000000"/>
                <w:kern w:val="0"/>
                <w:sz w:val="20"/>
                <w:szCs w:val="20"/>
              </w:rPr>
            </w:pPr>
            <w:r w:rsidRPr="003C7752">
              <w:rPr>
                <w:rFonts w:ascii="宋体" w:eastAsia="宋体" w:hAnsi="宋体" w:cs="宋体" w:hint="eastAsia"/>
                <w:color w:val="000000"/>
                <w:kern w:val="0"/>
                <w:sz w:val="20"/>
                <w:szCs w:val="20"/>
              </w:rPr>
              <w:t xml:space="preserve">20,000.00 </w:t>
            </w:r>
          </w:p>
        </w:tc>
        <w:tc>
          <w:tcPr>
            <w:tcW w:w="1380" w:type="dxa"/>
            <w:tcBorders>
              <w:top w:val="nil"/>
              <w:left w:val="nil"/>
              <w:bottom w:val="single" w:sz="4" w:space="0" w:color="auto"/>
              <w:right w:val="single" w:sz="4" w:space="0" w:color="auto"/>
            </w:tcBorders>
            <w:shd w:val="clear" w:color="auto" w:fill="auto"/>
            <w:vAlign w:val="center"/>
            <w:hideMark/>
          </w:tcPr>
          <w:p w:rsidR="003C7752" w:rsidRPr="003C7752" w:rsidRDefault="003C7752" w:rsidP="003C7752">
            <w:pPr>
              <w:widowControl/>
              <w:jc w:val="right"/>
              <w:rPr>
                <w:rFonts w:ascii="宋体" w:eastAsia="宋体" w:hAnsi="宋体" w:cs="宋体"/>
                <w:color w:val="000000"/>
                <w:kern w:val="0"/>
                <w:sz w:val="20"/>
                <w:szCs w:val="20"/>
              </w:rPr>
            </w:pPr>
            <w:r w:rsidRPr="003C7752">
              <w:rPr>
                <w:rFonts w:ascii="宋体" w:eastAsia="宋体" w:hAnsi="宋体" w:cs="宋体" w:hint="eastAsia"/>
                <w:color w:val="000000"/>
                <w:kern w:val="0"/>
                <w:sz w:val="20"/>
                <w:szCs w:val="20"/>
              </w:rPr>
              <w:t xml:space="preserve">20,000.00 </w:t>
            </w:r>
          </w:p>
        </w:tc>
        <w:tc>
          <w:tcPr>
            <w:tcW w:w="1260" w:type="dxa"/>
            <w:tcBorders>
              <w:top w:val="nil"/>
              <w:left w:val="nil"/>
              <w:bottom w:val="single" w:sz="4" w:space="0" w:color="auto"/>
              <w:right w:val="single" w:sz="4" w:space="0" w:color="auto"/>
            </w:tcBorders>
            <w:shd w:val="clear" w:color="auto" w:fill="auto"/>
            <w:vAlign w:val="center"/>
            <w:hideMark/>
          </w:tcPr>
          <w:p w:rsidR="003C7752" w:rsidRPr="003C7752" w:rsidRDefault="003C7752" w:rsidP="003C7752">
            <w:pPr>
              <w:widowControl/>
              <w:jc w:val="right"/>
              <w:rPr>
                <w:rFonts w:ascii="宋体" w:eastAsia="宋体" w:hAnsi="宋体" w:cs="宋体"/>
                <w:color w:val="000000"/>
                <w:kern w:val="0"/>
                <w:sz w:val="20"/>
                <w:szCs w:val="20"/>
              </w:rPr>
            </w:pPr>
            <w:r w:rsidRPr="003C7752">
              <w:rPr>
                <w:rFonts w:ascii="宋体" w:eastAsia="宋体" w:hAnsi="宋体" w:cs="宋体" w:hint="eastAsia"/>
                <w:color w:val="000000"/>
                <w:kern w:val="0"/>
                <w:sz w:val="20"/>
                <w:szCs w:val="20"/>
              </w:rPr>
              <w:t xml:space="preserve">20,000.00 </w:t>
            </w:r>
          </w:p>
        </w:tc>
      </w:tr>
      <w:tr w:rsidR="003C7752" w:rsidRPr="003C7752" w:rsidTr="003C7752">
        <w:trPr>
          <w:trHeight w:val="270"/>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3C7752" w:rsidRPr="003C7752" w:rsidRDefault="003C7752" w:rsidP="003C7752">
            <w:pPr>
              <w:widowControl/>
              <w:jc w:val="left"/>
              <w:rPr>
                <w:rFonts w:ascii="宋体" w:eastAsia="宋体" w:hAnsi="宋体" w:cs="宋体"/>
                <w:color w:val="000000"/>
                <w:kern w:val="0"/>
                <w:sz w:val="20"/>
                <w:szCs w:val="20"/>
              </w:rPr>
            </w:pPr>
            <w:r w:rsidRPr="003C7752">
              <w:rPr>
                <w:rFonts w:ascii="宋体" w:eastAsia="宋体" w:hAnsi="宋体" w:cs="宋体" w:hint="eastAsia"/>
                <w:color w:val="000000"/>
                <w:kern w:val="0"/>
                <w:sz w:val="20"/>
                <w:szCs w:val="20"/>
              </w:rPr>
              <w:t xml:space="preserve">    其他收入</w:t>
            </w:r>
          </w:p>
        </w:tc>
        <w:tc>
          <w:tcPr>
            <w:tcW w:w="1360" w:type="dxa"/>
            <w:tcBorders>
              <w:top w:val="nil"/>
              <w:left w:val="nil"/>
              <w:bottom w:val="single" w:sz="4" w:space="0" w:color="auto"/>
              <w:right w:val="single" w:sz="4" w:space="0" w:color="auto"/>
            </w:tcBorders>
            <w:shd w:val="clear" w:color="auto" w:fill="auto"/>
            <w:vAlign w:val="center"/>
            <w:hideMark/>
          </w:tcPr>
          <w:p w:rsidR="003C7752" w:rsidRPr="003C7752" w:rsidRDefault="003C7752" w:rsidP="003C7752">
            <w:pPr>
              <w:widowControl/>
              <w:jc w:val="right"/>
              <w:rPr>
                <w:rFonts w:ascii="宋体" w:eastAsia="宋体" w:hAnsi="宋体" w:cs="宋体"/>
                <w:color w:val="000000"/>
                <w:kern w:val="0"/>
                <w:sz w:val="20"/>
                <w:szCs w:val="20"/>
              </w:rPr>
            </w:pPr>
            <w:r w:rsidRPr="003C7752">
              <w:rPr>
                <w:rFonts w:ascii="宋体" w:eastAsia="宋体" w:hAnsi="宋体" w:cs="宋体" w:hint="eastAsia"/>
                <w:color w:val="000000"/>
                <w:kern w:val="0"/>
                <w:sz w:val="20"/>
                <w:szCs w:val="20"/>
              </w:rPr>
              <w:t xml:space="preserve">245,371.24 </w:t>
            </w:r>
          </w:p>
        </w:tc>
        <w:tc>
          <w:tcPr>
            <w:tcW w:w="1140" w:type="dxa"/>
            <w:tcBorders>
              <w:top w:val="nil"/>
              <w:left w:val="nil"/>
              <w:bottom w:val="single" w:sz="4" w:space="0" w:color="auto"/>
              <w:right w:val="single" w:sz="4" w:space="0" w:color="auto"/>
            </w:tcBorders>
            <w:shd w:val="clear" w:color="auto" w:fill="auto"/>
            <w:vAlign w:val="center"/>
            <w:hideMark/>
          </w:tcPr>
          <w:p w:rsidR="003C7752" w:rsidRPr="003C7752" w:rsidRDefault="003C7752" w:rsidP="003C7752">
            <w:pPr>
              <w:widowControl/>
              <w:jc w:val="right"/>
              <w:rPr>
                <w:rFonts w:ascii="宋体" w:eastAsia="宋体" w:hAnsi="宋体" w:cs="宋体"/>
                <w:color w:val="000000"/>
                <w:kern w:val="0"/>
                <w:sz w:val="20"/>
                <w:szCs w:val="20"/>
              </w:rPr>
            </w:pPr>
            <w:r w:rsidRPr="003C7752">
              <w:rPr>
                <w:rFonts w:ascii="宋体" w:eastAsia="宋体" w:hAnsi="宋体" w:cs="宋体" w:hint="eastAsia"/>
                <w:color w:val="000000"/>
                <w:kern w:val="0"/>
                <w:sz w:val="20"/>
                <w:szCs w:val="20"/>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3C7752" w:rsidRPr="003C7752" w:rsidRDefault="003C7752" w:rsidP="003C7752">
            <w:pPr>
              <w:widowControl/>
              <w:jc w:val="right"/>
              <w:rPr>
                <w:rFonts w:ascii="宋体" w:eastAsia="宋体" w:hAnsi="宋体" w:cs="宋体"/>
                <w:color w:val="000000"/>
                <w:kern w:val="0"/>
                <w:sz w:val="20"/>
                <w:szCs w:val="20"/>
              </w:rPr>
            </w:pPr>
            <w:r w:rsidRPr="003C7752">
              <w:rPr>
                <w:rFonts w:ascii="宋体" w:eastAsia="宋体" w:hAnsi="宋体" w:cs="宋体" w:hint="eastAsia"/>
                <w:color w:val="000000"/>
                <w:kern w:val="0"/>
                <w:sz w:val="20"/>
                <w:szCs w:val="20"/>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3C7752" w:rsidRPr="003C7752" w:rsidRDefault="003C7752" w:rsidP="003C7752">
            <w:pPr>
              <w:widowControl/>
              <w:jc w:val="right"/>
              <w:rPr>
                <w:rFonts w:ascii="宋体" w:eastAsia="宋体" w:hAnsi="宋体" w:cs="宋体"/>
                <w:color w:val="000000"/>
                <w:kern w:val="0"/>
                <w:sz w:val="20"/>
                <w:szCs w:val="20"/>
              </w:rPr>
            </w:pPr>
            <w:r w:rsidRPr="003C7752">
              <w:rPr>
                <w:rFonts w:ascii="宋体" w:eastAsia="宋体" w:hAnsi="宋体" w:cs="宋体" w:hint="eastAsia"/>
                <w:color w:val="000000"/>
                <w:kern w:val="0"/>
                <w:sz w:val="20"/>
                <w:szCs w:val="20"/>
              </w:rPr>
              <w:t xml:space="preserve">　</w:t>
            </w:r>
          </w:p>
        </w:tc>
        <w:tc>
          <w:tcPr>
            <w:tcW w:w="1100" w:type="dxa"/>
            <w:tcBorders>
              <w:top w:val="nil"/>
              <w:left w:val="nil"/>
              <w:bottom w:val="single" w:sz="4" w:space="0" w:color="auto"/>
              <w:right w:val="single" w:sz="4" w:space="0" w:color="auto"/>
            </w:tcBorders>
            <w:shd w:val="clear" w:color="auto" w:fill="auto"/>
            <w:vAlign w:val="center"/>
            <w:hideMark/>
          </w:tcPr>
          <w:p w:rsidR="003C7752" w:rsidRPr="003C7752" w:rsidRDefault="003C7752" w:rsidP="003C7752">
            <w:pPr>
              <w:widowControl/>
              <w:jc w:val="right"/>
              <w:rPr>
                <w:rFonts w:ascii="宋体" w:eastAsia="宋体" w:hAnsi="宋体" w:cs="宋体"/>
                <w:color w:val="000000"/>
                <w:kern w:val="0"/>
                <w:sz w:val="20"/>
                <w:szCs w:val="20"/>
              </w:rPr>
            </w:pPr>
            <w:r w:rsidRPr="003C7752">
              <w:rPr>
                <w:rFonts w:ascii="宋体" w:eastAsia="宋体" w:hAnsi="宋体" w:cs="宋体" w:hint="eastAsia"/>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3C7752" w:rsidRPr="003C7752" w:rsidRDefault="003C7752" w:rsidP="003C7752">
            <w:pPr>
              <w:widowControl/>
              <w:jc w:val="right"/>
              <w:rPr>
                <w:rFonts w:ascii="宋体" w:eastAsia="宋体" w:hAnsi="宋体" w:cs="宋体"/>
                <w:color w:val="000000"/>
                <w:kern w:val="0"/>
                <w:sz w:val="20"/>
                <w:szCs w:val="20"/>
              </w:rPr>
            </w:pPr>
            <w:r w:rsidRPr="003C7752">
              <w:rPr>
                <w:rFonts w:ascii="宋体" w:eastAsia="宋体" w:hAnsi="宋体" w:cs="宋体" w:hint="eastAsia"/>
                <w:color w:val="000000"/>
                <w:kern w:val="0"/>
                <w:sz w:val="20"/>
                <w:szCs w:val="20"/>
              </w:rPr>
              <w:t xml:space="preserve">225,371.24 </w:t>
            </w:r>
          </w:p>
        </w:tc>
        <w:tc>
          <w:tcPr>
            <w:tcW w:w="1480" w:type="dxa"/>
            <w:tcBorders>
              <w:top w:val="nil"/>
              <w:left w:val="nil"/>
              <w:bottom w:val="single" w:sz="4" w:space="0" w:color="auto"/>
              <w:right w:val="single" w:sz="4" w:space="0" w:color="auto"/>
            </w:tcBorders>
            <w:shd w:val="clear" w:color="auto" w:fill="auto"/>
            <w:vAlign w:val="center"/>
            <w:hideMark/>
          </w:tcPr>
          <w:p w:rsidR="003C7752" w:rsidRPr="003C7752" w:rsidRDefault="003C7752" w:rsidP="003C7752">
            <w:pPr>
              <w:widowControl/>
              <w:jc w:val="right"/>
              <w:rPr>
                <w:rFonts w:ascii="宋体" w:eastAsia="宋体" w:hAnsi="宋体" w:cs="宋体"/>
                <w:color w:val="000000"/>
                <w:kern w:val="0"/>
                <w:sz w:val="20"/>
                <w:szCs w:val="20"/>
              </w:rPr>
            </w:pPr>
            <w:r w:rsidRPr="003C7752">
              <w:rPr>
                <w:rFonts w:ascii="宋体" w:eastAsia="宋体" w:hAnsi="宋体" w:cs="宋体" w:hint="eastAsia"/>
                <w:color w:val="000000"/>
                <w:kern w:val="0"/>
                <w:sz w:val="20"/>
                <w:szCs w:val="20"/>
              </w:rPr>
              <w:t xml:space="preserve">225,371.24 </w:t>
            </w:r>
          </w:p>
        </w:tc>
        <w:tc>
          <w:tcPr>
            <w:tcW w:w="1240" w:type="dxa"/>
            <w:tcBorders>
              <w:top w:val="nil"/>
              <w:left w:val="nil"/>
              <w:bottom w:val="single" w:sz="4" w:space="0" w:color="auto"/>
              <w:right w:val="single" w:sz="4" w:space="0" w:color="auto"/>
            </w:tcBorders>
            <w:shd w:val="clear" w:color="auto" w:fill="auto"/>
            <w:vAlign w:val="center"/>
            <w:hideMark/>
          </w:tcPr>
          <w:p w:rsidR="003C7752" w:rsidRPr="003C7752" w:rsidRDefault="003C7752" w:rsidP="003C7752">
            <w:pPr>
              <w:widowControl/>
              <w:jc w:val="right"/>
              <w:rPr>
                <w:rFonts w:ascii="宋体" w:eastAsia="宋体" w:hAnsi="宋体" w:cs="宋体"/>
                <w:color w:val="000000"/>
                <w:kern w:val="0"/>
                <w:sz w:val="20"/>
                <w:szCs w:val="20"/>
              </w:rPr>
            </w:pPr>
            <w:r w:rsidRPr="003C7752">
              <w:rPr>
                <w:rFonts w:ascii="宋体" w:eastAsia="宋体" w:hAnsi="宋体" w:cs="宋体" w:hint="eastAsia"/>
                <w:color w:val="000000"/>
                <w:kern w:val="0"/>
                <w:sz w:val="20"/>
                <w:szCs w:val="20"/>
              </w:rPr>
              <w:t xml:space="preserve">20,000.00 </w:t>
            </w:r>
          </w:p>
        </w:tc>
        <w:tc>
          <w:tcPr>
            <w:tcW w:w="1380" w:type="dxa"/>
            <w:tcBorders>
              <w:top w:val="nil"/>
              <w:left w:val="nil"/>
              <w:bottom w:val="single" w:sz="4" w:space="0" w:color="auto"/>
              <w:right w:val="single" w:sz="4" w:space="0" w:color="auto"/>
            </w:tcBorders>
            <w:shd w:val="clear" w:color="auto" w:fill="auto"/>
            <w:vAlign w:val="center"/>
            <w:hideMark/>
          </w:tcPr>
          <w:p w:rsidR="003C7752" w:rsidRPr="003C7752" w:rsidRDefault="003C7752" w:rsidP="003C7752">
            <w:pPr>
              <w:widowControl/>
              <w:jc w:val="right"/>
              <w:rPr>
                <w:rFonts w:ascii="宋体" w:eastAsia="宋体" w:hAnsi="宋体" w:cs="宋体"/>
                <w:color w:val="000000"/>
                <w:kern w:val="0"/>
                <w:sz w:val="20"/>
                <w:szCs w:val="20"/>
              </w:rPr>
            </w:pPr>
            <w:r w:rsidRPr="003C7752">
              <w:rPr>
                <w:rFonts w:ascii="宋体" w:eastAsia="宋体" w:hAnsi="宋体" w:cs="宋体" w:hint="eastAsia"/>
                <w:color w:val="000000"/>
                <w:kern w:val="0"/>
                <w:sz w:val="20"/>
                <w:szCs w:val="20"/>
              </w:rPr>
              <w:t xml:space="preserve">20,000.00 </w:t>
            </w:r>
          </w:p>
        </w:tc>
        <w:tc>
          <w:tcPr>
            <w:tcW w:w="1260" w:type="dxa"/>
            <w:tcBorders>
              <w:top w:val="nil"/>
              <w:left w:val="nil"/>
              <w:bottom w:val="single" w:sz="4" w:space="0" w:color="auto"/>
              <w:right w:val="single" w:sz="4" w:space="0" w:color="auto"/>
            </w:tcBorders>
            <w:shd w:val="clear" w:color="auto" w:fill="auto"/>
            <w:vAlign w:val="center"/>
            <w:hideMark/>
          </w:tcPr>
          <w:p w:rsidR="003C7752" w:rsidRPr="003C7752" w:rsidRDefault="003C7752" w:rsidP="003C7752">
            <w:pPr>
              <w:widowControl/>
              <w:jc w:val="right"/>
              <w:rPr>
                <w:rFonts w:ascii="宋体" w:eastAsia="宋体" w:hAnsi="宋体" w:cs="宋体"/>
                <w:color w:val="000000"/>
                <w:kern w:val="0"/>
                <w:sz w:val="20"/>
                <w:szCs w:val="20"/>
              </w:rPr>
            </w:pPr>
            <w:r w:rsidRPr="003C7752">
              <w:rPr>
                <w:rFonts w:ascii="宋体" w:eastAsia="宋体" w:hAnsi="宋体" w:cs="宋体" w:hint="eastAsia"/>
                <w:color w:val="000000"/>
                <w:kern w:val="0"/>
                <w:sz w:val="20"/>
                <w:szCs w:val="20"/>
              </w:rPr>
              <w:t xml:space="preserve">20,000.00 </w:t>
            </w:r>
          </w:p>
        </w:tc>
      </w:tr>
      <w:tr w:rsidR="003C7752" w:rsidRPr="003C7752" w:rsidTr="003C7752">
        <w:trPr>
          <w:trHeight w:val="270"/>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3C7752" w:rsidRPr="003C7752" w:rsidRDefault="003C7752" w:rsidP="003C7752">
            <w:pPr>
              <w:widowControl/>
              <w:jc w:val="left"/>
              <w:rPr>
                <w:rFonts w:ascii="宋体" w:eastAsia="宋体" w:hAnsi="宋体" w:cs="宋体"/>
                <w:color w:val="000000"/>
                <w:kern w:val="0"/>
                <w:sz w:val="20"/>
                <w:szCs w:val="20"/>
              </w:rPr>
            </w:pPr>
            <w:r w:rsidRPr="003C7752">
              <w:rPr>
                <w:rFonts w:ascii="宋体" w:eastAsia="宋体" w:hAnsi="宋体" w:cs="宋体" w:hint="eastAsia"/>
                <w:color w:val="000000"/>
                <w:kern w:val="0"/>
                <w:sz w:val="20"/>
                <w:szCs w:val="20"/>
              </w:rPr>
              <w:t xml:space="preserve">    经费拨款</w:t>
            </w:r>
          </w:p>
        </w:tc>
        <w:tc>
          <w:tcPr>
            <w:tcW w:w="1360" w:type="dxa"/>
            <w:tcBorders>
              <w:top w:val="nil"/>
              <w:left w:val="nil"/>
              <w:bottom w:val="single" w:sz="4" w:space="0" w:color="auto"/>
              <w:right w:val="single" w:sz="4" w:space="0" w:color="auto"/>
            </w:tcBorders>
            <w:shd w:val="clear" w:color="auto" w:fill="auto"/>
            <w:vAlign w:val="center"/>
            <w:hideMark/>
          </w:tcPr>
          <w:p w:rsidR="003C7752" w:rsidRPr="003C7752" w:rsidRDefault="003C7752" w:rsidP="003C7752">
            <w:pPr>
              <w:widowControl/>
              <w:jc w:val="right"/>
              <w:rPr>
                <w:rFonts w:ascii="宋体" w:eastAsia="宋体" w:hAnsi="宋体" w:cs="宋体"/>
                <w:color w:val="000000"/>
                <w:kern w:val="0"/>
                <w:sz w:val="20"/>
                <w:szCs w:val="20"/>
              </w:rPr>
            </w:pPr>
            <w:r w:rsidRPr="003C7752">
              <w:rPr>
                <w:rFonts w:ascii="宋体" w:eastAsia="宋体" w:hAnsi="宋体" w:cs="宋体" w:hint="eastAsia"/>
                <w:color w:val="000000"/>
                <w:kern w:val="0"/>
                <w:sz w:val="20"/>
                <w:szCs w:val="20"/>
              </w:rPr>
              <w:t xml:space="preserve">3,253.06 </w:t>
            </w:r>
          </w:p>
        </w:tc>
        <w:tc>
          <w:tcPr>
            <w:tcW w:w="1140" w:type="dxa"/>
            <w:tcBorders>
              <w:top w:val="nil"/>
              <w:left w:val="nil"/>
              <w:bottom w:val="single" w:sz="4" w:space="0" w:color="auto"/>
              <w:right w:val="single" w:sz="4" w:space="0" w:color="auto"/>
            </w:tcBorders>
            <w:shd w:val="clear" w:color="auto" w:fill="auto"/>
            <w:vAlign w:val="center"/>
            <w:hideMark/>
          </w:tcPr>
          <w:p w:rsidR="003C7752" w:rsidRPr="003C7752" w:rsidRDefault="003C7752" w:rsidP="003C7752">
            <w:pPr>
              <w:widowControl/>
              <w:jc w:val="right"/>
              <w:rPr>
                <w:rFonts w:ascii="宋体" w:eastAsia="宋体" w:hAnsi="宋体" w:cs="宋体"/>
                <w:color w:val="000000"/>
                <w:kern w:val="0"/>
                <w:sz w:val="20"/>
                <w:szCs w:val="20"/>
              </w:rPr>
            </w:pPr>
            <w:r w:rsidRPr="003C7752">
              <w:rPr>
                <w:rFonts w:ascii="宋体" w:eastAsia="宋体" w:hAnsi="宋体" w:cs="宋体" w:hint="eastAsia"/>
                <w:color w:val="000000"/>
                <w:kern w:val="0"/>
                <w:sz w:val="20"/>
                <w:szCs w:val="20"/>
              </w:rPr>
              <w:t xml:space="preserve">3,253.06 </w:t>
            </w:r>
          </w:p>
        </w:tc>
        <w:tc>
          <w:tcPr>
            <w:tcW w:w="1120" w:type="dxa"/>
            <w:tcBorders>
              <w:top w:val="nil"/>
              <w:left w:val="nil"/>
              <w:bottom w:val="single" w:sz="4" w:space="0" w:color="auto"/>
              <w:right w:val="single" w:sz="4" w:space="0" w:color="auto"/>
            </w:tcBorders>
            <w:shd w:val="clear" w:color="auto" w:fill="auto"/>
            <w:vAlign w:val="center"/>
            <w:hideMark/>
          </w:tcPr>
          <w:p w:rsidR="003C7752" w:rsidRPr="003C7752" w:rsidRDefault="003C7752" w:rsidP="003C7752">
            <w:pPr>
              <w:widowControl/>
              <w:jc w:val="right"/>
              <w:rPr>
                <w:rFonts w:ascii="宋体" w:eastAsia="宋体" w:hAnsi="宋体" w:cs="宋体"/>
                <w:color w:val="000000"/>
                <w:kern w:val="0"/>
                <w:sz w:val="20"/>
                <w:szCs w:val="20"/>
              </w:rPr>
            </w:pPr>
            <w:r w:rsidRPr="003C7752">
              <w:rPr>
                <w:rFonts w:ascii="宋体" w:eastAsia="宋体" w:hAnsi="宋体" w:cs="宋体" w:hint="eastAsia"/>
                <w:color w:val="000000"/>
                <w:kern w:val="0"/>
                <w:sz w:val="20"/>
                <w:szCs w:val="20"/>
              </w:rPr>
              <w:t xml:space="preserve">3,253.06 </w:t>
            </w:r>
          </w:p>
        </w:tc>
        <w:tc>
          <w:tcPr>
            <w:tcW w:w="1300" w:type="dxa"/>
            <w:tcBorders>
              <w:top w:val="nil"/>
              <w:left w:val="nil"/>
              <w:bottom w:val="single" w:sz="4" w:space="0" w:color="auto"/>
              <w:right w:val="single" w:sz="4" w:space="0" w:color="auto"/>
            </w:tcBorders>
            <w:shd w:val="clear" w:color="auto" w:fill="auto"/>
            <w:vAlign w:val="center"/>
            <w:hideMark/>
          </w:tcPr>
          <w:p w:rsidR="003C7752" w:rsidRPr="003C7752" w:rsidRDefault="003C7752" w:rsidP="003C7752">
            <w:pPr>
              <w:widowControl/>
              <w:jc w:val="right"/>
              <w:rPr>
                <w:rFonts w:ascii="宋体" w:eastAsia="宋体" w:hAnsi="宋体" w:cs="宋体"/>
                <w:color w:val="000000"/>
                <w:kern w:val="0"/>
                <w:sz w:val="20"/>
                <w:szCs w:val="20"/>
              </w:rPr>
            </w:pPr>
            <w:r w:rsidRPr="003C7752">
              <w:rPr>
                <w:rFonts w:ascii="宋体" w:eastAsia="宋体" w:hAnsi="宋体" w:cs="宋体" w:hint="eastAsia"/>
                <w:color w:val="000000"/>
                <w:kern w:val="0"/>
                <w:sz w:val="20"/>
                <w:szCs w:val="20"/>
              </w:rPr>
              <w:t xml:space="preserve">2,558.76 </w:t>
            </w:r>
          </w:p>
        </w:tc>
        <w:tc>
          <w:tcPr>
            <w:tcW w:w="1100" w:type="dxa"/>
            <w:tcBorders>
              <w:top w:val="nil"/>
              <w:left w:val="nil"/>
              <w:bottom w:val="single" w:sz="4" w:space="0" w:color="auto"/>
              <w:right w:val="single" w:sz="4" w:space="0" w:color="auto"/>
            </w:tcBorders>
            <w:shd w:val="clear" w:color="auto" w:fill="auto"/>
            <w:vAlign w:val="center"/>
            <w:hideMark/>
          </w:tcPr>
          <w:p w:rsidR="003C7752" w:rsidRPr="003C7752" w:rsidRDefault="003C7752" w:rsidP="003C7752">
            <w:pPr>
              <w:widowControl/>
              <w:jc w:val="right"/>
              <w:rPr>
                <w:rFonts w:ascii="宋体" w:eastAsia="宋体" w:hAnsi="宋体" w:cs="宋体"/>
                <w:color w:val="000000"/>
                <w:kern w:val="0"/>
                <w:sz w:val="20"/>
                <w:szCs w:val="20"/>
              </w:rPr>
            </w:pPr>
            <w:r w:rsidRPr="003C7752">
              <w:rPr>
                <w:rFonts w:ascii="宋体" w:eastAsia="宋体" w:hAnsi="宋体" w:cs="宋体" w:hint="eastAsia"/>
                <w:color w:val="000000"/>
                <w:kern w:val="0"/>
                <w:sz w:val="20"/>
                <w:szCs w:val="20"/>
              </w:rPr>
              <w:t xml:space="preserve">694.30 </w:t>
            </w:r>
          </w:p>
        </w:tc>
        <w:tc>
          <w:tcPr>
            <w:tcW w:w="1360" w:type="dxa"/>
            <w:tcBorders>
              <w:top w:val="nil"/>
              <w:left w:val="nil"/>
              <w:bottom w:val="single" w:sz="4" w:space="0" w:color="auto"/>
              <w:right w:val="single" w:sz="4" w:space="0" w:color="auto"/>
            </w:tcBorders>
            <w:shd w:val="clear" w:color="auto" w:fill="auto"/>
            <w:vAlign w:val="center"/>
            <w:hideMark/>
          </w:tcPr>
          <w:p w:rsidR="003C7752" w:rsidRPr="003C7752" w:rsidRDefault="003C7752" w:rsidP="003C7752">
            <w:pPr>
              <w:widowControl/>
              <w:jc w:val="right"/>
              <w:rPr>
                <w:rFonts w:ascii="宋体" w:eastAsia="宋体" w:hAnsi="宋体" w:cs="宋体"/>
                <w:color w:val="000000"/>
                <w:kern w:val="0"/>
                <w:sz w:val="20"/>
                <w:szCs w:val="20"/>
              </w:rPr>
            </w:pPr>
            <w:r w:rsidRPr="003C7752">
              <w:rPr>
                <w:rFonts w:ascii="宋体" w:eastAsia="宋体" w:hAnsi="宋体" w:cs="宋体" w:hint="eastAsia"/>
                <w:color w:val="000000"/>
                <w:kern w:val="0"/>
                <w:sz w:val="20"/>
                <w:szCs w:val="20"/>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3C7752" w:rsidRPr="003C7752" w:rsidRDefault="003C7752" w:rsidP="003C7752">
            <w:pPr>
              <w:widowControl/>
              <w:jc w:val="right"/>
              <w:rPr>
                <w:rFonts w:ascii="宋体" w:eastAsia="宋体" w:hAnsi="宋体" w:cs="宋体"/>
                <w:color w:val="000000"/>
                <w:kern w:val="0"/>
                <w:sz w:val="20"/>
                <w:szCs w:val="20"/>
              </w:rPr>
            </w:pPr>
            <w:r w:rsidRPr="003C7752">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3C7752" w:rsidRPr="003C7752" w:rsidRDefault="003C7752" w:rsidP="003C7752">
            <w:pPr>
              <w:widowControl/>
              <w:jc w:val="right"/>
              <w:rPr>
                <w:rFonts w:ascii="宋体" w:eastAsia="宋体" w:hAnsi="宋体" w:cs="宋体"/>
                <w:color w:val="000000"/>
                <w:kern w:val="0"/>
                <w:sz w:val="20"/>
                <w:szCs w:val="20"/>
              </w:rPr>
            </w:pPr>
            <w:r w:rsidRPr="003C7752">
              <w:rPr>
                <w:rFonts w:ascii="宋体" w:eastAsia="宋体" w:hAnsi="宋体" w:cs="宋体" w:hint="eastAsia"/>
                <w:color w:val="000000"/>
                <w:kern w:val="0"/>
                <w:sz w:val="20"/>
                <w:szCs w:val="20"/>
              </w:rPr>
              <w:t xml:space="preserve">　</w:t>
            </w:r>
          </w:p>
        </w:tc>
        <w:tc>
          <w:tcPr>
            <w:tcW w:w="1380" w:type="dxa"/>
            <w:tcBorders>
              <w:top w:val="nil"/>
              <w:left w:val="nil"/>
              <w:bottom w:val="single" w:sz="4" w:space="0" w:color="auto"/>
              <w:right w:val="single" w:sz="4" w:space="0" w:color="auto"/>
            </w:tcBorders>
            <w:shd w:val="clear" w:color="auto" w:fill="auto"/>
            <w:vAlign w:val="center"/>
            <w:hideMark/>
          </w:tcPr>
          <w:p w:rsidR="003C7752" w:rsidRPr="003C7752" w:rsidRDefault="003C7752" w:rsidP="003C7752">
            <w:pPr>
              <w:widowControl/>
              <w:jc w:val="right"/>
              <w:rPr>
                <w:rFonts w:ascii="宋体" w:eastAsia="宋体" w:hAnsi="宋体" w:cs="宋体"/>
                <w:color w:val="000000"/>
                <w:kern w:val="0"/>
                <w:sz w:val="20"/>
                <w:szCs w:val="20"/>
              </w:rPr>
            </w:pPr>
            <w:r w:rsidRPr="003C7752">
              <w:rPr>
                <w:rFonts w:ascii="宋体" w:eastAsia="宋体" w:hAnsi="宋体" w:cs="宋体" w:hint="eastAsia"/>
                <w:color w:val="000000"/>
                <w:kern w:val="0"/>
                <w:sz w:val="20"/>
                <w:szCs w:val="20"/>
              </w:rPr>
              <w:t xml:space="preserve">　</w:t>
            </w:r>
          </w:p>
        </w:tc>
        <w:tc>
          <w:tcPr>
            <w:tcW w:w="1260" w:type="dxa"/>
            <w:tcBorders>
              <w:top w:val="nil"/>
              <w:left w:val="nil"/>
              <w:bottom w:val="single" w:sz="4" w:space="0" w:color="auto"/>
              <w:right w:val="single" w:sz="4" w:space="0" w:color="auto"/>
            </w:tcBorders>
            <w:shd w:val="clear" w:color="auto" w:fill="auto"/>
            <w:vAlign w:val="center"/>
            <w:hideMark/>
          </w:tcPr>
          <w:p w:rsidR="003C7752" w:rsidRPr="003C7752" w:rsidRDefault="003C7752" w:rsidP="003C7752">
            <w:pPr>
              <w:widowControl/>
              <w:jc w:val="right"/>
              <w:rPr>
                <w:rFonts w:ascii="宋体" w:eastAsia="宋体" w:hAnsi="宋体" w:cs="宋体"/>
                <w:color w:val="000000"/>
                <w:kern w:val="0"/>
                <w:sz w:val="20"/>
                <w:szCs w:val="20"/>
              </w:rPr>
            </w:pPr>
            <w:r w:rsidRPr="003C7752">
              <w:rPr>
                <w:rFonts w:ascii="宋体" w:eastAsia="宋体" w:hAnsi="宋体" w:cs="宋体" w:hint="eastAsia"/>
                <w:color w:val="000000"/>
                <w:kern w:val="0"/>
                <w:sz w:val="20"/>
                <w:szCs w:val="20"/>
              </w:rPr>
              <w:t xml:space="preserve">　</w:t>
            </w:r>
          </w:p>
        </w:tc>
      </w:tr>
    </w:tbl>
    <w:p w:rsidR="003C7752" w:rsidRDefault="003C7752" w:rsidP="00A97394">
      <w:pPr>
        <w:adjustRightInd w:val="0"/>
        <w:snapToGrid w:val="0"/>
        <w:spacing w:line="600" w:lineRule="exact"/>
        <w:ind w:rightChars="-104" w:right="-333"/>
        <w:rPr>
          <w:rFonts w:ascii="仿宋_GB2312" w:hAnsi="宋体"/>
          <w:szCs w:val="32"/>
        </w:rPr>
        <w:sectPr w:rsidR="003C7752" w:rsidSect="00A97394">
          <w:pgSz w:w="16838" w:h="11906" w:orient="landscape" w:code="9"/>
          <w:pgMar w:top="1440" w:right="1440" w:bottom="1440" w:left="1440" w:header="851" w:footer="992" w:gutter="0"/>
          <w:pgNumType w:fmt="numberInDash"/>
          <w:cols w:space="425"/>
          <w:docGrid w:linePitch="634" w:charSpace="-2109"/>
        </w:sectPr>
      </w:pPr>
    </w:p>
    <w:p w:rsidR="00A97394" w:rsidRPr="00275A5F" w:rsidRDefault="00A97394" w:rsidP="00E0518F">
      <w:pPr>
        <w:adjustRightInd w:val="0"/>
        <w:snapToGrid w:val="0"/>
        <w:spacing w:line="600" w:lineRule="exact"/>
        <w:ind w:rightChars="-104" w:right="-333"/>
        <w:rPr>
          <w:rFonts w:ascii="仿宋_GB2312" w:hAnsi="宋体"/>
          <w:szCs w:val="32"/>
        </w:rPr>
      </w:pPr>
    </w:p>
    <w:p w:rsidR="00A97394" w:rsidRDefault="008257DE" w:rsidP="008D1715">
      <w:pPr>
        <w:adjustRightInd w:val="0"/>
        <w:snapToGrid w:val="0"/>
        <w:spacing w:line="600" w:lineRule="exact"/>
        <w:ind w:rightChars="-104" w:right="-333" w:firstLine="640"/>
        <w:rPr>
          <w:rFonts w:ascii="仿宋_GB2312" w:hAnsi="宋体"/>
          <w:szCs w:val="32"/>
        </w:rPr>
      </w:pPr>
      <w:r w:rsidRPr="00275A5F">
        <w:rPr>
          <w:rFonts w:ascii="仿宋_GB2312" w:hAnsi="宋体" w:hint="eastAsia"/>
          <w:szCs w:val="32"/>
        </w:rPr>
        <w:t>三、部门支出总表</w:t>
      </w:r>
    </w:p>
    <w:tbl>
      <w:tblPr>
        <w:tblW w:w="15780" w:type="dxa"/>
        <w:tblInd w:w="-904" w:type="dxa"/>
        <w:tblLook w:val="04A0"/>
      </w:tblPr>
      <w:tblGrid>
        <w:gridCol w:w="2020"/>
        <w:gridCol w:w="1440"/>
        <w:gridCol w:w="1300"/>
        <w:gridCol w:w="1120"/>
        <w:gridCol w:w="1120"/>
        <w:gridCol w:w="1120"/>
        <w:gridCol w:w="1420"/>
        <w:gridCol w:w="1240"/>
        <w:gridCol w:w="1360"/>
        <w:gridCol w:w="1120"/>
        <w:gridCol w:w="1280"/>
        <w:gridCol w:w="1240"/>
      </w:tblGrid>
      <w:tr w:rsidR="008D1715" w:rsidRPr="008D1715" w:rsidTr="008D1715">
        <w:trPr>
          <w:trHeight w:val="300"/>
        </w:trPr>
        <w:tc>
          <w:tcPr>
            <w:tcW w:w="2020" w:type="dxa"/>
            <w:tcBorders>
              <w:top w:val="nil"/>
              <w:left w:val="nil"/>
              <w:bottom w:val="nil"/>
              <w:right w:val="nil"/>
            </w:tcBorders>
            <w:shd w:val="clear" w:color="auto" w:fill="auto"/>
            <w:noWrap/>
            <w:vAlign w:val="center"/>
            <w:hideMark/>
          </w:tcPr>
          <w:p w:rsidR="008D1715" w:rsidRPr="008D1715" w:rsidRDefault="008D1715" w:rsidP="008D1715">
            <w:pPr>
              <w:widowControl/>
              <w:jc w:val="left"/>
              <w:rPr>
                <w:rFonts w:ascii="宋体" w:eastAsia="宋体" w:hAnsi="宋体" w:cs="宋体"/>
                <w:kern w:val="0"/>
                <w:sz w:val="20"/>
                <w:szCs w:val="20"/>
              </w:rPr>
            </w:pPr>
          </w:p>
        </w:tc>
        <w:tc>
          <w:tcPr>
            <w:tcW w:w="1440" w:type="dxa"/>
            <w:tcBorders>
              <w:top w:val="nil"/>
              <w:left w:val="nil"/>
              <w:bottom w:val="nil"/>
              <w:right w:val="nil"/>
            </w:tcBorders>
            <w:shd w:val="clear" w:color="auto" w:fill="auto"/>
            <w:noWrap/>
            <w:vAlign w:val="center"/>
            <w:hideMark/>
          </w:tcPr>
          <w:p w:rsidR="008D1715" w:rsidRPr="008D1715" w:rsidRDefault="008D1715" w:rsidP="008D1715">
            <w:pPr>
              <w:widowControl/>
              <w:jc w:val="left"/>
              <w:rPr>
                <w:rFonts w:ascii="宋体" w:eastAsia="宋体" w:hAnsi="宋体" w:cs="宋体"/>
                <w:kern w:val="0"/>
                <w:sz w:val="20"/>
                <w:szCs w:val="20"/>
              </w:rPr>
            </w:pPr>
          </w:p>
        </w:tc>
        <w:tc>
          <w:tcPr>
            <w:tcW w:w="1300" w:type="dxa"/>
            <w:tcBorders>
              <w:top w:val="nil"/>
              <w:left w:val="nil"/>
              <w:bottom w:val="nil"/>
              <w:right w:val="nil"/>
            </w:tcBorders>
            <w:shd w:val="clear" w:color="auto" w:fill="auto"/>
            <w:noWrap/>
            <w:vAlign w:val="center"/>
            <w:hideMark/>
          </w:tcPr>
          <w:p w:rsidR="008D1715" w:rsidRPr="008D1715" w:rsidRDefault="008D1715" w:rsidP="008D1715">
            <w:pPr>
              <w:widowControl/>
              <w:jc w:val="left"/>
              <w:rPr>
                <w:rFonts w:ascii="宋体" w:eastAsia="宋体" w:hAnsi="宋体" w:cs="宋体"/>
                <w:kern w:val="0"/>
                <w:sz w:val="20"/>
                <w:szCs w:val="20"/>
              </w:rPr>
            </w:pPr>
          </w:p>
        </w:tc>
        <w:tc>
          <w:tcPr>
            <w:tcW w:w="1120" w:type="dxa"/>
            <w:tcBorders>
              <w:top w:val="nil"/>
              <w:left w:val="nil"/>
              <w:bottom w:val="nil"/>
              <w:right w:val="nil"/>
            </w:tcBorders>
            <w:shd w:val="clear" w:color="auto" w:fill="auto"/>
            <w:noWrap/>
            <w:vAlign w:val="center"/>
            <w:hideMark/>
          </w:tcPr>
          <w:p w:rsidR="008D1715" w:rsidRPr="008D1715" w:rsidRDefault="008D1715" w:rsidP="008D1715">
            <w:pPr>
              <w:widowControl/>
              <w:jc w:val="left"/>
              <w:rPr>
                <w:rFonts w:ascii="宋体" w:eastAsia="宋体" w:hAnsi="宋体" w:cs="宋体"/>
                <w:kern w:val="0"/>
                <w:sz w:val="20"/>
                <w:szCs w:val="20"/>
              </w:rPr>
            </w:pPr>
          </w:p>
        </w:tc>
        <w:tc>
          <w:tcPr>
            <w:tcW w:w="1120" w:type="dxa"/>
            <w:tcBorders>
              <w:top w:val="nil"/>
              <w:left w:val="nil"/>
              <w:bottom w:val="nil"/>
              <w:right w:val="nil"/>
            </w:tcBorders>
            <w:shd w:val="clear" w:color="auto" w:fill="auto"/>
            <w:noWrap/>
            <w:vAlign w:val="center"/>
            <w:hideMark/>
          </w:tcPr>
          <w:p w:rsidR="008D1715" w:rsidRPr="008D1715" w:rsidRDefault="008D1715" w:rsidP="008D1715">
            <w:pPr>
              <w:widowControl/>
              <w:jc w:val="left"/>
              <w:rPr>
                <w:rFonts w:ascii="宋体" w:eastAsia="宋体" w:hAnsi="宋体" w:cs="宋体"/>
                <w:kern w:val="0"/>
                <w:sz w:val="20"/>
                <w:szCs w:val="20"/>
              </w:rPr>
            </w:pPr>
          </w:p>
        </w:tc>
        <w:tc>
          <w:tcPr>
            <w:tcW w:w="1120" w:type="dxa"/>
            <w:tcBorders>
              <w:top w:val="nil"/>
              <w:left w:val="nil"/>
              <w:bottom w:val="nil"/>
              <w:right w:val="nil"/>
            </w:tcBorders>
            <w:shd w:val="clear" w:color="auto" w:fill="auto"/>
            <w:noWrap/>
            <w:vAlign w:val="center"/>
            <w:hideMark/>
          </w:tcPr>
          <w:p w:rsidR="008D1715" w:rsidRPr="008D1715" w:rsidRDefault="008D1715" w:rsidP="008D1715">
            <w:pPr>
              <w:widowControl/>
              <w:jc w:val="left"/>
              <w:rPr>
                <w:rFonts w:ascii="宋体" w:eastAsia="宋体" w:hAnsi="宋体" w:cs="宋体"/>
                <w:kern w:val="0"/>
                <w:sz w:val="20"/>
                <w:szCs w:val="20"/>
              </w:rPr>
            </w:pPr>
          </w:p>
        </w:tc>
        <w:tc>
          <w:tcPr>
            <w:tcW w:w="1420" w:type="dxa"/>
            <w:tcBorders>
              <w:top w:val="nil"/>
              <w:left w:val="nil"/>
              <w:bottom w:val="nil"/>
              <w:right w:val="nil"/>
            </w:tcBorders>
            <w:shd w:val="clear" w:color="auto" w:fill="auto"/>
            <w:noWrap/>
            <w:vAlign w:val="center"/>
            <w:hideMark/>
          </w:tcPr>
          <w:p w:rsidR="008D1715" w:rsidRPr="008D1715" w:rsidRDefault="008D1715" w:rsidP="008D1715">
            <w:pPr>
              <w:widowControl/>
              <w:jc w:val="left"/>
              <w:rPr>
                <w:rFonts w:ascii="宋体" w:eastAsia="宋体" w:hAnsi="宋体" w:cs="宋体"/>
                <w:kern w:val="0"/>
                <w:sz w:val="20"/>
                <w:szCs w:val="20"/>
              </w:rPr>
            </w:pPr>
          </w:p>
        </w:tc>
        <w:tc>
          <w:tcPr>
            <w:tcW w:w="1240" w:type="dxa"/>
            <w:tcBorders>
              <w:top w:val="nil"/>
              <w:left w:val="nil"/>
              <w:bottom w:val="nil"/>
              <w:right w:val="nil"/>
            </w:tcBorders>
            <w:shd w:val="clear" w:color="auto" w:fill="auto"/>
            <w:noWrap/>
            <w:vAlign w:val="center"/>
            <w:hideMark/>
          </w:tcPr>
          <w:p w:rsidR="008D1715" w:rsidRPr="008D1715" w:rsidRDefault="008D1715" w:rsidP="008D1715">
            <w:pPr>
              <w:widowControl/>
              <w:jc w:val="left"/>
              <w:rPr>
                <w:rFonts w:ascii="宋体" w:eastAsia="宋体" w:hAnsi="宋体" w:cs="宋体"/>
                <w:kern w:val="0"/>
                <w:sz w:val="20"/>
                <w:szCs w:val="20"/>
              </w:rPr>
            </w:pPr>
          </w:p>
        </w:tc>
        <w:tc>
          <w:tcPr>
            <w:tcW w:w="1360" w:type="dxa"/>
            <w:tcBorders>
              <w:top w:val="nil"/>
              <w:left w:val="nil"/>
              <w:bottom w:val="nil"/>
              <w:right w:val="nil"/>
            </w:tcBorders>
            <w:shd w:val="clear" w:color="auto" w:fill="auto"/>
            <w:noWrap/>
            <w:vAlign w:val="center"/>
            <w:hideMark/>
          </w:tcPr>
          <w:p w:rsidR="008D1715" w:rsidRPr="008D1715" w:rsidRDefault="008D1715" w:rsidP="008D1715">
            <w:pPr>
              <w:widowControl/>
              <w:jc w:val="left"/>
              <w:rPr>
                <w:rFonts w:ascii="宋体" w:eastAsia="宋体" w:hAnsi="宋体" w:cs="宋体"/>
                <w:kern w:val="0"/>
                <w:sz w:val="20"/>
                <w:szCs w:val="20"/>
              </w:rPr>
            </w:pPr>
          </w:p>
        </w:tc>
        <w:tc>
          <w:tcPr>
            <w:tcW w:w="1120" w:type="dxa"/>
            <w:tcBorders>
              <w:top w:val="nil"/>
              <w:left w:val="nil"/>
              <w:bottom w:val="nil"/>
              <w:right w:val="nil"/>
            </w:tcBorders>
            <w:shd w:val="clear" w:color="auto" w:fill="auto"/>
            <w:noWrap/>
            <w:vAlign w:val="center"/>
            <w:hideMark/>
          </w:tcPr>
          <w:p w:rsidR="008D1715" w:rsidRPr="008D1715" w:rsidRDefault="008D1715" w:rsidP="008D1715">
            <w:pPr>
              <w:widowControl/>
              <w:jc w:val="left"/>
              <w:rPr>
                <w:rFonts w:ascii="宋体" w:eastAsia="宋体" w:hAnsi="宋体" w:cs="宋体"/>
                <w:kern w:val="0"/>
                <w:sz w:val="20"/>
                <w:szCs w:val="20"/>
              </w:rPr>
            </w:pPr>
          </w:p>
        </w:tc>
        <w:tc>
          <w:tcPr>
            <w:tcW w:w="1280" w:type="dxa"/>
            <w:tcBorders>
              <w:top w:val="nil"/>
              <w:left w:val="nil"/>
              <w:bottom w:val="nil"/>
              <w:right w:val="nil"/>
            </w:tcBorders>
            <w:shd w:val="clear" w:color="auto" w:fill="auto"/>
            <w:noWrap/>
            <w:vAlign w:val="center"/>
            <w:hideMark/>
          </w:tcPr>
          <w:p w:rsidR="008D1715" w:rsidRPr="008D1715" w:rsidRDefault="008D1715" w:rsidP="008D1715">
            <w:pPr>
              <w:widowControl/>
              <w:jc w:val="left"/>
              <w:rPr>
                <w:rFonts w:ascii="宋体" w:eastAsia="宋体" w:hAnsi="宋体" w:cs="宋体"/>
                <w:kern w:val="0"/>
                <w:sz w:val="20"/>
                <w:szCs w:val="20"/>
              </w:rPr>
            </w:pPr>
          </w:p>
        </w:tc>
        <w:tc>
          <w:tcPr>
            <w:tcW w:w="1240" w:type="dxa"/>
            <w:tcBorders>
              <w:top w:val="nil"/>
              <w:left w:val="nil"/>
              <w:bottom w:val="nil"/>
              <w:right w:val="nil"/>
            </w:tcBorders>
            <w:shd w:val="clear" w:color="auto" w:fill="auto"/>
            <w:noWrap/>
            <w:vAlign w:val="center"/>
            <w:hideMark/>
          </w:tcPr>
          <w:p w:rsidR="008D1715" w:rsidRPr="008D1715" w:rsidRDefault="008D1715" w:rsidP="008D1715">
            <w:pPr>
              <w:widowControl/>
              <w:jc w:val="left"/>
              <w:rPr>
                <w:rFonts w:ascii="宋体" w:eastAsia="宋体" w:hAnsi="宋体" w:cs="宋体"/>
                <w:kern w:val="0"/>
                <w:sz w:val="20"/>
                <w:szCs w:val="20"/>
              </w:rPr>
            </w:pPr>
            <w:r w:rsidRPr="008D1715">
              <w:rPr>
                <w:rFonts w:ascii="宋体" w:eastAsia="宋体" w:hAnsi="宋体" w:cs="宋体" w:hint="eastAsia"/>
                <w:kern w:val="0"/>
                <w:sz w:val="20"/>
                <w:szCs w:val="20"/>
              </w:rPr>
              <w:t>单位：万元</w:t>
            </w:r>
          </w:p>
        </w:tc>
      </w:tr>
      <w:tr w:rsidR="008D1715" w:rsidRPr="008D1715" w:rsidTr="008D1715">
        <w:trPr>
          <w:trHeight w:val="300"/>
        </w:trPr>
        <w:tc>
          <w:tcPr>
            <w:tcW w:w="2020" w:type="dxa"/>
            <w:vMerge w:val="restart"/>
            <w:tcBorders>
              <w:top w:val="single" w:sz="4" w:space="0" w:color="auto"/>
              <w:left w:val="single" w:sz="4" w:space="0" w:color="auto"/>
              <w:bottom w:val="single" w:sz="4" w:space="0" w:color="auto"/>
              <w:right w:val="nil"/>
            </w:tcBorders>
            <w:shd w:val="clear" w:color="auto" w:fill="auto"/>
            <w:vAlign w:val="center"/>
            <w:hideMark/>
          </w:tcPr>
          <w:p w:rsidR="008D1715" w:rsidRPr="008D1715" w:rsidRDefault="008D1715" w:rsidP="008D1715">
            <w:pPr>
              <w:widowControl/>
              <w:jc w:val="center"/>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单位名称</w:t>
            </w:r>
            <w:r w:rsidRPr="008D1715">
              <w:rPr>
                <w:rFonts w:ascii="宋体" w:eastAsia="宋体" w:hAnsi="宋体" w:cs="宋体" w:hint="eastAsia"/>
                <w:color w:val="000000"/>
                <w:kern w:val="0"/>
                <w:sz w:val="20"/>
                <w:szCs w:val="20"/>
              </w:rPr>
              <w:br/>
              <w:t>(功能分类科目名称)</w:t>
            </w:r>
          </w:p>
        </w:tc>
        <w:tc>
          <w:tcPr>
            <w:tcW w:w="1440"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8D1715" w:rsidRPr="008D1715" w:rsidRDefault="008D1715" w:rsidP="008D1715">
            <w:pPr>
              <w:widowControl/>
              <w:jc w:val="center"/>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总计</w:t>
            </w:r>
          </w:p>
        </w:tc>
        <w:tc>
          <w:tcPr>
            <w:tcW w:w="4660" w:type="dxa"/>
            <w:gridSpan w:val="4"/>
            <w:tcBorders>
              <w:top w:val="single" w:sz="4" w:space="0" w:color="auto"/>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center"/>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基本支出</w:t>
            </w:r>
          </w:p>
        </w:tc>
        <w:tc>
          <w:tcPr>
            <w:tcW w:w="766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8D1715" w:rsidRPr="008D1715" w:rsidRDefault="008D1715" w:rsidP="008D1715">
            <w:pPr>
              <w:widowControl/>
              <w:jc w:val="center"/>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项目支出</w:t>
            </w:r>
          </w:p>
        </w:tc>
      </w:tr>
      <w:tr w:rsidR="008D1715" w:rsidRPr="008D1715" w:rsidTr="008D1715">
        <w:trPr>
          <w:trHeight w:val="630"/>
        </w:trPr>
        <w:tc>
          <w:tcPr>
            <w:tcW w:w="2020" w:type="dxa"/>
            <w:vMerge/>
            <w:tcBorders>
              <w:top w:val="single" w:sz="4" w:space="0" w:color="auto"/>
              <w:left w:val="single" w:sz="4" w:space="0" w:color="auto"/>
              <w:bottom w:val="single" w:sz="4" w:space="0" w:color="auto"/>
              <w:right w:val="nil"/>
            </w:tcBorders>
            <w:vAlign w:val="center"/>
            <w:hideMark/>
          </w:tcPr>
          <w:p w:rsidR="008D1715" w:rsidRPr="008D1715" w:rsidRDefault="008D1715" w:rsidP="008D1715">
            <w:pPr>
              <w:widowControl/>
              <w:jc w:val="left"/>
              <w:rPr>
                <w:rFonts w:ascii="宋体" w:eastAsia="宋体" w:hAnsi="宋体" w:cs="宋体"/>
                <w:color w:val="000000"/>
                <w:kern w:val="0"/>
                <w:sz w:val="20"/>
                <w:szCs w:val="20"/>
              </w:rPr>
            </w:pPr>
          </w:p>
        </w:tc>
        <w:tc>
          <w:tcPr>
            <w:tcW w:w="1440" w:type="dxa"/>
            <w:vMerge/>
            <w:tcBorders>
              <w:top w:val="single" w:sz="4" w:space="0" w:color="auto"/>
              <w:left w:val="single" w:sz="4" w:space="0" w:color="auto"/>
              <w:bottom w:val="single" w:sz="4" w:space="0" w:color="auto"/>
              <w:right w:val="single" w:sz="4" w:space="0" w:color="000000"/>
            </w:tcBorders>
            <w:vAlign w:val="center"/>
            <w:hideMark/>
          </w:tcPr>
          <w:p w:rsidR="008D1715" w:rsidRPr="008D1715" w:rsidRDefault="008D1715" w:rsidP="008D1715">
            <w:pPr>
              <w:widowControl/>
              <w:jc w:val="left"/>
              <w:rPr>
                <w:rFonts w:ascii="宋体" w:eastAsia="宋体" w:hAnsi="宋体" w:cs="宋体"/>
                <w:color w:val="000000"/>
                <w:kern w:val="0"/>
                <w:sz w:val="20"/>
                <w:szCs w:val="20"/>
              </w:rPr>
            </w:pPr>
          </w:p>
        </w:tc>
        <w:tc>
          <w:tcPr>
            <w:tcW w:w="130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center"/>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合计</w:t>
            </w:r>
          </w:p>
        </w:tc>
        <w:tc>
          <w:tcPr>
            <w:tcW w:w="112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center"/>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工资福利支出</w:t>
            </w:r>
          </w:p>
        </w:tc>
        <w:tc>
          <w:tcPr>
            <w:tcW w:w="112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center"/>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商品和服务支出</w:t>
            </w:r>
          </w:p>
        </w:tc>
        <w:tc>
          <w:tcPr>
            <w:tcW w:w="112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center"/>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对个人和家庭的补助</w:t>
            </w:r>
          </w:p>
        </w:tc>
        <w:tc>
          <w:tcPr>
            <w:tcW w:w="142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center"/>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合计</w:t>
            </w:r>
          </w:p>
        </w:tc>
        <w:tc>
          <w:tcPr>
            <w:tcW w:w="124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center"/>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工资福利支出</w:t>
            </w:r>
          </w:p>
        </w:tc>
        <w:tc>
          <w:tcPr>
            <w:tcW w:w="136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center"/>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商品和服务支出</w:t>
            </w:r>
          </w:p>
        </w:tc>
        <w:tc>
          <w:tcPr>
            <w:tcW w:w="112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center"/>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对个人和家庭的补助</w:t>
            </w:r>
          </w:p>
        </w:tc>
        <w:tc>
          <w:tcPr>
            <w:tcW w:w="128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center"/>
              <w:rPr>
                <w:rFonts w:ascii="宋体" w:eastAsia="宋体" w:hAnsi="宋体" w:cs="宋体"/>
                <w:kern w:val="0"/>
                <w:sz w:val="20"/>
                <w:szCs w:val="20"/>
              </w:rPr>
            </w:pPr>
            <w:r w:rsidRPr="008D1715">
              <w:rPr>
                <w:rFonts w:ascii="宋体" w:eastAsia="宋体" w:hAnsi="宋体" w:cs="宋体" w:hint="eastAsia"/>
                <w:kern w:val="0"/>
                <w:sz w:val="20"/>
                <w:szCs w:val="20"/>
              </w:rPr>
              <w:t>资本性支出（基本建设）</w:t>
            </w:r>
          </w:p>
        </w:tc>
        <w:tc>
          <w:tcPr>
            <w:tcW w:w="124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center"/>
              <w:rPr>
                <w:rFonts w:ascii="宋体" w:eastAsia="宋体" w:hAnsi="宋体" w:cs="宋体"/>
                <w:kern w:val="0"/>
                <w:sz w:val="20"/>
                <w:szCs w:val="20"/>
              </w:rPr>
            </w:pPr>
            <w:r w:rsidRPr="008D1715">
              <w:rPr>
                <w:rFonts w:ascii="宋体" w:eastAsia="宋体" w:hAnsi="宋体" w:cs="宋体" w:hint="eastAsia"/>
                <w:kern w:val="0"/>
                <w:sz w:val="20"/>
                <w:szCs w:val="20"/>
              </w:rPr>
              <w:t>资本性支出</w:t>
            </w:r>
          </w:p>
        </w:tc>
      </w:tr>
      <w:tr w:rsidR="008D1715" w:rsidRPr="008D1715" w:rsidTr="008D1715">
        <w:trPr>
          <w:trHeight w:val="285"/>
        </w:trPr>
        <w:tc>
          <w:tcPr>
            <w:tcW w:w="2020" w:type="dxa"/>
            <w:tcBorders>
              <w:top w:val="nil"/>
              <w:left w:val="single" w:sz="4" w:space="0" w:color="auto"/>
              <w:bottom w:val="nil"/>
              <w:right w:val="single" w:sz="4" w:space="0" w:color="auto"/>
            </w:tcBorders>
            <w:shd w:val="clear" w:color="auto" w:fill="auto"/>
            <w:noWrap/>
            <w:vAlign w:val="center"/>
            <w:hideMark/>
          </w:tcPr>
          <w:p w:rsidR="008D1715" w:rsidRPr="008D1715" w:rsidRDefault="008D1715" w:rsidP="008D1715">
            <w:pPr>
              <w:widowControl/>
              <w:jc w:val="center"/>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w:t>
            </w:r>
          </w:p>
        </w:tc>
        <w:tc>
          <w:tcPr>
            <w:tcW w:w="1440" w:type="dxa"/>
            <w:tcBorders>
              <w:top w:val="nil"/>
              <w:left w:val="nil"/>
              <w:bottom w:val="nil"/>
              <w:right w:val="single" w:sz="4" w:space="0" w:color="auto"/>
            </w:tcBorders>
            <w:shd w:val="clear" w:color="auto" w:fill="auto"/>
            <w:noWrap/>
            <w:vAlign w:val="center"/>
            <w:hideMark/>
          </w:tcPr>
          <w:p w:rsidR="008D1715" w:rsidRPr="008D1715" w:rsidRDefault="008D1715" w:rsidP="008D1715">
            <w:pPr>
              <w:widowControl/>
              <w:jc w:val="center"/>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1</w:t>
            </w:r>
          </w:p>
        </w:tc>
        <w:tc>
          <w:tcPr>
            <w:tcW w:w="1300" w:type="dxa"/>
            <w:tcBorders>
              <w:top w:val="nil"/>
              <w:left w:val="nil"/>
              <w:bottom w:val="nil"/>
              <w:right w:val="single" w:sz="4" w:space="0" w:color="auto"/>
            </w:tcBorders>
            <w:shd w:val="clear" w:color="auto" w:fill="auto"/>
            <w:noWrap/>
            <w:vAlign w:val="center"/>
            <w:hideMark/>
          </w:tcPr>
          <w:p w:rsidR="008D1715" w:rsidRPr="008D1715" w:rsidRDefault="008D1715" w:rsidP="008D1715">
            <w:pPr>
              <w:widowControl/>
              <w:jc w:val="center"/>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2</w:t>
            </w:r>
          </w:p>
        </w:tc>
        <w:tc>
          <w:tcPr>
            <w:tcW w:w="1120" w:type="dxa"/>
            <w:tcBorders>
              <w:top w:val="nil"/>
              <w:left w:val="nil"/>
              <w:bottom w:val="nil"/>
              <w:right w:val="single" w:sz="4" w:space="0" w:color="auto"/>
            </w:tcBorders>
            <w:shd w:val="clear" w:color="auto" w:fill="auto"/>
            <w:noWrap/>
            <w:vAlign w:val="center"/>
            <w:hideMark/>
          </w:tcPr>
          <w:p w:rsidR="008D1715" w:rsidRPr="008D1715" w:rsidRDefault="008D1715" w:rsidP="008D1715">
            <w:pPr>
              <w:widowControl/>
              <w:jc w:val="center"/>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3</w:t>
            </w:r>
          </w:p>
        </w:tc>
        <w:tc>
          <w:tcPr>
            <w:tcW w:w="1120" w:type="dxa"/>
            <w:tcBorders>
              <w:top w:val="nil"/>
              <w:left w:val="nil"/>
              <w:bottom w:val="nil"/>
              <w:right w:val="single" w:sz="4" w:space="0" w:color="auto"/>
            </w:tcBorders>
            <w:shd w:val="clear" w:color="auto" w:fill="auto"/>
            <w:noWrap/>
            <w:vAlign w:val="center"/>
            <w:hideMark/>
          </w:tcPr>
          <w:p w:rsidR="008D1715" w:rsidRPr="008D1715" w:rsidRDefault="008D1715" w:rsidP="008D1715">
            <w:pPr>
              <w:widowControl/>
              <w:jc w:val="center"/>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4</w:t>
            </w:r>
          </w:p>
        </w:tc>
        <w:tc>
          <w:tcPr>
            <w:tcW w:w="1120" w:type="dxa"/>
            <w:tcBorders>
              <w:top w:val="nil"/>
              <w:left w:val="nil"/>
              <w:bottom w:val="nil"/>
              <w:right w:val="single" w:sz="4" w:space="0" w:color="auto"/>
            </w:tcBorders>
            <w:shd w:val="clear" w:color="auto" w:fill="auto"/>
            <w:noWrap/>
            <w:vAlign w:val="center"/>
            <w:hideMark/>
          </w:tcPr>
          <w:p w:rsidR="008D1715" w:rsidRPr="008D1715" w:rsidRDefault="008D1715" w:rsidP="008D1715">
            <w:pPr>
              <w:widowControl/>
              <w:jc w:val="center"/>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5</w:t>
            </w:r>
          </w:p>
        </w:tc>
        <w:tc>
          <w:tcPr>
            <w:tcW w:w="1420" w:type="dxa"/>
            <w:tcBorders>
              <w:top w:val="nil"/>
              <w:left w:val="nil"/>
              <w:bottom w:val="nil"/>
              <w:right w:val="single" w:sz="4" w:space="0" w:color="auto"/>
            </w:tcBorders>
            <w:shd w:val="clear" w:color="auto" w:fill="auto"/>
            <w:noWrap/>
            <w:vAlign w:val="center"/>
            <w:hideMark/>
          </w:tcPr>
          <w:p w:rsidR="008D1715" w:rsidRPr="008D1715" w:rsidRDefault="008D1715" w:rsidP="008D1715">
            <w:pPr>
              <w:widowControl/>
              <w:jc w:val="center"/>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6</w:t>
            </w:r>
          </w:p>
        </w:tc>
        <w:tc>
          <w:tcPr>
            <w:tcW w:w="1240" w:type="dxa"/>
            <w:tcBorders>
              <w:top w:val="nil"/>
              <w:left w:val="nil"/>
              <w:bottom w:val="nil"/>
              <w:right w:val="single" w:sz="4" w:space="0" w:color="auto"/>
            </w:tcBorders>
            <w:shd w:val="clear" w:color="auto" w:fill="auto"/>
            <w:noWrap/>
            <w:vAlign w:val="center"/>
            <w:hideMark/>
          </w:tcPr>
          <w:p w:rsidR="008D1715" w:rsidRPr="008D1715" w:rsidRDefault="008D1715" w:rsidP="008D1715">
            <w:pPr>
              <w:widowControl/>
              <w:jc w:val="center"/>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7</w:t>
            </w:r>
          </w:p>
        </w:tc>
        <w:tc>
          <w:tcPr>
            <w:tcW w:w="1360" w:type="dxa"/>
            <w:tcBorders>
              <w:top w:val="nil"/>
              <w:left w:val="nil"/>
              <w:bottom w:val="nil"/>
              <w:right w:val="single" w:sz="4" w:space="0" w:color="auto"/>
            </w:tcBorders>
            <w:shd w:val="clear" w:color="auto" w:fill="auto"/>
            <w:noWrap/>
            <w:vAlign w:val="center"/>
            <w:hideMark/>
          </w:tcPr>
          <w:p w:rsidR="008D1715" w:rsidRPr="008D1715" w:rsidRDefault="008D1715" w:rsidP="008D1715">
            <w:pPr>
              <w:widowControl/>
              <w:jc w:val="center"/>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8</w:t>
            </w:r>
          </w:p>
        </w:tc>
        <w:tc>
          <w:tcPr>
            <w:tcW w:w="1120" w:type="dxa"/>
            <w:tcBorders>
              <w:top w:val="nil"/>
              <w:left w:val="nil"/>
              <w:bottom w:val="nil"/>
              <w:right w:val="single" w:sz="4" w:space="0" w:color="auto"/>
            </w:tcBorders>
            <w:shd w:val="clear" w:color="auto" w:fill="auto"/>
            <w:noWrap/>
            <w:vAlign w:val="center"/>
            <w:hideMark/>
          </w:tcPr>
          <w:p w:rsidR="008D1715" w:rsidRPr="008D1715" w:rsidRDefault="008D1715" w:rsidP="008D1715">
            <w:pPr>
              <w:widowControl/>
              <w:jc w:val="center"/>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9</w:t>
            </w:r>
          </w:p>
        </w:tc>
        <w:tc>
          <w:tcPr>
            <w:tcW w:w="1280" w:type="dxa"/>
            <w:tcBorders>
              <w:top w:val="nil"/>
              <w:left w:val="nil"/>
              <w:bottom w:val="nil"/>
              <w:right w:val="single" w:sz="4" w:space="0" w:color="auto"/>
            </w:tcBorders>
            <w:shd w:val="clear" w:color="auto" w:fill="auto"/>
            <w:noWrap/>
            <w:vAlign w:val="center"/>
            <w:hideMark/>
          </w:tcPr>
          <w:p w:rsidR="008D1715" w:rsidRPr="008D1715" w:rsidRDefault="008D1715" w:rsidP="008D1715">
            <w:pPr>
              <w:widowControl/>
              <w:jc w:val="center"/>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11</w:t>
            </w:r>
          </w:p>
        </w:tc>
        <w:tc>
          <w:tcPr>
            <w:tcW w:w="1240" w:type="dxa"/>
            <w:tcBorders>
              <w:top w:val="nil"/>
              <w:left w:val="nil"/>
              <w:bottom w:val="nil"/>
              <w:right w:val="single" w:sz="4" w:space="0" w:color="auto"/>
            </w:tcBorders>
            <w:shd w:val="clear" w:color="auto" w:fill="auto"/>
            <w:noWrap/>
            <w:vAlign w:val="center"/>
            <w:hideMark/>
          </w:tcPr>
          <w:p w:rsidR="008D1715" w:rsidRPr="008D1715" w:rsidRDefault="008D1715" w:rsidP="008D1715">
            <w:pPr>
              <w:widowControl/>
              <w:jc w:val="center"/>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12</w:t>
            </w:r>
          </w:p>
        </w:tc>
      </w:tr>
      <w:tr w:rsidR="008D1715" w:rsidRPr="008D1715" w:rsidTr="008D1715">
        <w:trPr>
          <w:trHeight w:val="270"/>
        </w:trPr>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715" w:rsidRPr="008D1715" w:rsidRDefault="008D1715" w:rsidP="008D1715">
            <w:pPr>
              <w:widowControl/>
              <w:jc w:val="lef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合计</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248,624.30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6,678.29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5,086.53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819.82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771.94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241,946.01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79,973.65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125,604.93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335.45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21,792.00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14,239.98 </w:t>
            </w:r>
          </w:p>
        </w:tc>
      </w:tr>
      <w:tr w:rsidR="008D1715" w:rsidRPr="008D1715" w:rsidTr="008D1715">
        <w:trPr>
          <w:trHeight w:val="48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8D1715" w:rsidRPr="008D1715" w:rsidRDefault="008D1715" w:rsidP="008D1715">
            <w:pPr>
              <w:widowControl/>
              <w:jc w:val="lef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广西壮族自治区卫生健康委员会</w:t>
            </w:r>
          </w:p>
        </w:tc>
        <w:tc>
          <w:tcPr>
            <w:tcW w:w="144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248,624.30 </w:t>
            </w:r>
          </w:p>
        </w:tc>
        <w:tc>
          <w:tcPr>
            <w:tcW w:w="130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6,678.29 </w:t>
            </w:r>
          </w:p>
        </w:tc>
        <w:tc>
          <w:tcPr>
            <w:tcW w:w="112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5,086.53 </w:t>
            </w:r>
          </w:p>
        </w:tc>
        <w:tc>
          <w:tcPr>
            <w:tcW w:w="112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819.82 </w:t>
            </w:r>
          </w:p>
        </w:tc>
        <w:tc>
          <w:tcPr>
            <w:tcW w:w="112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771.94 </w:t>
            </w:r>
          </w:p>
        </w:tc>
        <w:tc>
          <w:tcPr>
            <w:tcW w:w="142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241,946.01 </w:t>
            </w:r>
          </w:p>
        </w:tc>
        <w:tc>
          <w:tcPr>
            <w:tcW w:w="124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79,973.65 </w:t>
            </w:r>
          </w:p>
        </w:tc>
        <w:tc>
          <w:tcPr>
            <w:tcW w:w="136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125,604.93 </w:t>
            </w:r>
          </w:p>
        </w:tc>
        <w:tc>
          <w:tcPr>
            <w:tcW w:w="112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335.45 </w:t>
            </w:r>
          </w:p>
        </w:tc>
        <w:tc>
          <w:tcPr>
            <w:tcW w:w="128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21,792.00 </w:t>
            </w:r>
          </w:p>
        </w:tc>
        <w:tc>
          <w:tcPr>
            <w:tcW w:w="124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14,239.98 </w:t>
            </w:r>
          </w:p>
        </w:tc>
      </w:tr>
      <w:tr w:rsidR="008D1715" w:rsidRPr="008D1715" w:rsidTr="008D1715">
        <w:trPr>
          <w:trHeight w:val="48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8D1715" w:rsidRPr="008D1715" w:rsidRDefault="008D1715" w:rsidP="008D1715">
            <w:pPr>
              <w:widowControl/>
              <w:jc w:val="lef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  桂林医学院附属医院</w:t>
            </w:r>
          </w:p>
        </w:tc>
        <w:tc>
          <w:tcPr>
            <w:tcW w:w="144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248,624.30 </w:t>
            </w:r>
          </w:p>
        </w:tc>
        <w:tc>
          <w:tcPr>
            <w:tcW w:w="130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6,678.29 </w:t>
            </w:r>
          </w:p>
        </w:tc>
        <w:tc>
          <w:tcPr>
            <w:tcW w:w="112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5,086.53 </w:t>
            </w:r>
          </w:p>
        </w:tc>
        <w:tc>
          <w:tcPr>
            <w:tcW w:w="112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819.82 </w:t>
            </w:r>
          </w:p>
        </w:tc>
        <w:tc>
          <w:tcPr>
            <w:tcW w:w="112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771.94 </w:t>
            </w:r>
          </w:p>
        </w:tc>
        <w:tc>
          <w:tcPr>
            <w:tcW w:w="142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241,946.01 </w:t>
            </w:r>
          </w:p>
        </w:tc>
        <w:tc>
          <w:tcPr>
            <w:tcW w:w="124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79,973.65 </w:t>
            </w:r>
          </w:p>
        </w:tc>
        <w:tc>
          <w:tcPr>
            <w:tcW w:w="136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125,604.93 </w:t>
            </w:r>
          </w:p>
        </w:tc>
        <w:tc>
          <w:tcPr>
            <w:tcW w:w="112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335.45 </w:t>
            </w:r>
          </w:p>
        </w:tc>
        <w:tc>
          <w:tcPr>
            <w:tcW w:w="128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21,792.00 </w:t>
            </w:r>
          </w:p>
        </w:tc>
        <w:tc>
          <w:tcPr>
            <w:tcW w:w="124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14,239.98 </w:t>
            </w:r>
          </w:p>
        </w:tc>
      </w:tr>
      <w:tr w:rsidR="008D1715" w:rsidRPr="008D1715" w:rsidTr="008D1715">
        <w:trPr>
          <w:trHeight w:val="48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8D1715" w:rsidRPr="008D1715" w:rsidRDefault="008D1715" w:rsidP="008D1715">
            <w:pPr>
              <w:widowControl/>
              <w:jc w:val="lef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    机关事业单位基本养老保险缴费支出</w:t>
            </w:r>
          </w:p>
        </w:tc>
        <w:tc>
          <w:tcPr>
            <w:tcW w:w="144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525.55 </w:t>
            </w:r>
          </w:p>
        </w:tc>
        <w:tc>
          <w:tcPr>
            <w:tcW w:w="130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525.55 </w:t>
            </w:r>
          </w:p>
        </w:tc>
        <w:tc>
          <w:tcPr>
            <w:tcW w:w="112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525.55 </w:t>
            </w:r>
          </w:p>
        </w:tc>
        <w:tc>
          <w:tcPr>
            <w:tcW w:w="112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　</w:t>
            </w:r>
          </w:p>
        </w:tc>
        <w:tc>
          <w:tcPr>
            <w:tcW w:w="128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　</w:t>
            </w:r>
          </w:p>
        </w:tc>
      </w:tr>
      <w:tr w:rsidR="008D1715" w:rsidRPr="008D1715" w:rsidTr="008D1715">
        <w:trPr>
          <w:trHeight w:val="48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8D1715" w:rsidRPr="008D1715" w:rsidRDefault="008D1715" w:rsidP="008D1715">
            <w:pPr>
              <w:widowControl/>
              <w:jc w:val="lef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    机关事业单位职业年金缴费支出</w:t>
            </w:r>
          </w:p>
        </w:tc>
        <w:tc>
          <w:tcPr>
            <w:tcW w:w="144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262.78 </w:t>
            </w:r>
          </w:p>
        </w:tc>
        <w:tc>
          <w:tcPr>
            <w:tcW w:w="130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262.78 </w:t>
            </w:r>
          </w:p>
        </w:tc>
        <w:tc>
          <w:tcPr>
            <w:tcW w:w="112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262.78 </w:t>
            </w:r>
          </w:p>
        </w:tc>
        <w:tc>
          <w:tcPr>
            <w:tcW w:w="112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　</w:t>
            </w:r>
          </w:p>
        </w:tc>
        <w:tc>
          <w:tcPr>
            <w:tcW w:w="128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　</w:t>
            </w:r>
          </w:p>
        </w:tc>
      </w:tr>
      <w:tr w:rsidR="008D1715" w:rsidRPr="008D1715" w:rsidTr="008D1715">
        <w:trPr>
          <w:trHeight w:val="27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8D1715" w:rsidRPr="008D1715" w:rsidRDefault="008D1715" w:rsidP="008D1715">
            <w:pPr>
              <w:widowControl/>
              <w:jc w:val="lef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    综合医院</w:t>
            </w:r>
          </w:p>
        </w:tc>
        <w:tc>
          <w:tcPr>
            <w:tcW w:w="144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244,502.28 </w:t>
            </w:r>
          </w:p>
        </w:tc>
        <w:tc>
          <w:tcPr>
            <w:tcW w:w="130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4,873.27 </w:t>
            </w:r>
          </w:p>
        </w:tc>
        <w:tc>
          <w:tcPr>
            <w:tcW w:w="112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3,460.61 </w:t>
            </w:r>
          </w:p>
        </w:tc>
        <w:tc>
          <w:tcPr>
            <w:tcW w:w="112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819.82 </w:t>
            </w:r>
          </w:p>
        </w:tc>
        <w:tc>
          <w:tcPr>
            <w:tcW w:w="112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592.84 </w:t>
            </w:r>
          </w:p>
        </w:tc>
        <w:tc>
          <w:tcPr>
            <w:tcW w:w="142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239,629.01 </w:t>
            </w:r>
          </w:p>
        </w:tc>
        <w:tc>
          <w:tcPr>
            <w:tcW w:w="124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78,973.90 </w:t>
            </w:r>
          </w:p>
        </w:tc>
        <w:tc>
          <w:tcPr>
            <w:tcW w:w="136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124,355.68 </w:t>
            </w:r>
          </w:p>
        </w:tc>
        <w:tc>
          <w:tcPr>
            <w:tcW w:w="112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335.45 </w:t>
            </w:r>
          </w:p>
        </w:tc>
        <w:tc>
          <w:tcPr>
            <w:tcW w:w="128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21,792.00 </w:t>
            </w:r>
          </w:p>
        </w:tc>
        <w:tc>
          <w:tcPr>
            <w:tcW w:w="124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14,171.98 </w:t>
            </w:r>
          </w:p>
        </w:tc>
      </w:tr>
      <w:tr w:rsidR="008D1715" w:rsidRPr="008D1715" w:rsidTr="008D1715">
        <w:trPr>
          <w:trHeight w:val="48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8D1715" w:rsidRPr="008D1715" w:rsidRDefault="008D1715" w:rsidP="008D1715">
            <w:pPr>
              <w:widowControl/>
              <w:jc w:val="lef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    其他公立医院支出</w:t>
            </w:r>
          </w:p>
        </w:tc>
        <w:tc>
          <w:tcPr>
            <w:tcW w:w="144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1,012.55 </w:t>
            </w:r>
          </w:p>
        </w:tc>
        <w:tc>
          <w:tcPr>
            <w:tcW w:w="130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1,012.55 </w:t>
            </w:r>
          </w:p>
        </w:tc>
        <w:tc>
          <w:tcPr>
            <w:tcW w:w="124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1,012.55 </w:t>
            </w:r>
          </w:p>
        </w:tc>
        <w:tc>
          <w:tcPr>
            <w:tcW w:w="112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　</w:t>
            </w:r>
          </w:p>
        </w:tc>
        <w:tc>
          <w:tcPr>
            <w:tcW w:w="128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　</w:t>
            </w:r>
          </w:p>
        </w:tc>
      </w:tr>
      <w:tr w:rsidR="008D1715" w:rsidRPr="008D1715" w:rsidTr="008D1715">
        <w:trPr>
          <w:trHeight w:val="48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8D1715" w:rsidRPr="008D1715" w:rsidRDefault="008D1715" w:rsidP="008D1715">
            <w:pPr>
              <w:widowControl/>
              <w:jc w:val="lef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    重大公共卫生服务</w:t>
            </w:r>
          </w:p>
        </w:tc>
        <w:tc>
          <w:tcPr>
            <w:tcW w:w="144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621.45 </w:t>
            </w:r>
          </w:p>
        </w:tc>
        <w:tc>
          <w:tcPr>
            <w:tcW w:w="130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621.45 </w:t>
            </w:r>
          </w:p>
        </w:tc>
        <w:tc>
          <w:tcPr>
            <w:tcW w:w="124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466.75 </w:t>
            </w:r>
          </w:p>
        </w:tc>
        <w:tc>
          <w:tcPr>
            <w:tcW w:w="136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86.70 </w:t>
            </w:r>
          </w:p>
        </w:tc>
        <w:tc>
          <w:tcPr>
            <w:tcW w:w="112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　</w:t>
            </w:r>
          </w:p>
        </w:tc>
        <w:tc>
          <w:tcPr>
            <w:tcW w:w="128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68.00 </w:t>
            </w:r>
          </w:p>
        </w:tc>
      </w:tr>
      <w:tr w:rsidR="008D1715" w:rsidRPr="008D1715" w:rsidTr="008D1715">
        <w:trPr>
          <w:trHeight w:val="48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8D1715" w:rsidRPr="008D1715" w:rsidRDefault="008D1715" w:rsidP="008D1715">
            <w:pPr>
              <w:widowControl/>
              <w:jc w:val="lef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    突发公共卫生事件应急处理</w:t>
            </w:r>
          </w:p>
        </w:tc>
        <w:tc>
          <w:tcPr>
            <w:tcW w:w="144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50.00 </w:t>
            </w:r>
          </w:p>
        </w:tc>
        <w:tc>
          <w:tcPr>
            <w:tcW w:w="130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50.00 </w:t>
            </w:r>
          </w:p>
        </w:tc>
        <w:tc>
          <w:tcPr>
            <w:tcW w:w="124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50.00 </w:t>
            </w:r>
          </w:p>
        </w:tc>
        <w:tc>
          <w:tcPr>
            <w:tcW w:w="112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　</w:t>
            </w:r>
          </w:p>
        </w:tc>
        <w:tc>
          <w:tcPr>
            <w:tcW w:w="128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　</w:t>
            </w:r>
          </w:p>
        </w:tc>
      </w:tr>
      <w:tr w:rsidR="008D1715" w:rsidRPr="008D1715" w:rsidTr="008D1715">
        <w:trPr>
          <w:trHeight w:val="27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8D1715" w:rsidRPr="008D1715" w:rsidRDefault="008D1715" w:rsidP="008D1715">
            <w:pPr>
              <w:widowControl/>
              <w:jc w:val="lef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    事业单位医疗</w:t>
            </w:r>
          </w:p>
        </w:tc>
        <w:tc>
          <w:tcPr>
            <w:tcW w:w="144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458.30 </w:t>
            </w:r>
          </w:p>
        </w:tc>
        <w:tc>
          <w:tcPr>
            <w:tcW w:w="130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458.30 </w:t>
            </w:r>
          </w:p>
        </w:tc>
        <w:tc>
          <w:tcPr>
            <w:tcW w:w="112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279.20 </w:t>
            </w:r>
          </w:p>
        </w:tc>
        <w:tc>
          <w:tcPr>
            <w:tcW w:w="112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179.10 </w:t>
            </w:r>
          </w:p>
        </w:tc>
        <w:tc>
          <w:tcPr>
            <w:tcW w:w="142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　</w:t>
            </w:r>
          </w:p>
        </w:tc>
        <w:tc>
          <w:tcPr>
            <w:tcW w:w="128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　</w:t>
            </w:r>
          </w:p>
        </w:tc>
      </w:tr>
      <w:tr w:rsidR="008D1715" w:rsidRPr="008D1715" w:rsidTr="008D1715">
        <w:trPr>
          <w:trHeight w:val="27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8D1715" w:rsidRPr="008D1715" w:rsidRDefault="008D1715" w:rsidP="008D1715">
            <w:pPr>
              <w:widowControl/>
              <w:jc w:val="lef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    公务员医疗补助</w:t>
            </w:r>
          </w:p>
        </w:tc>
        <w:tc>
          <w:tcPr>
            <w:tcW w:w="144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164.23 </w:t>
            </w:r>
          </w:p>
        </w:tc>
        <w:tc>
          <w:tcPr>
            <w:tcW w:w="130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164.23 </w:t>
            </w:r>
          </w:p>
        </w:tc>
        <w:tc>
          <w:tcPr>
            <w:tcW w:w="112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164.23 </w:t>
            </w:r>
          </w:p>
        </w:tc>
        <w:tc>
          <w:tcPr>
            <w:tcW w:w="112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　</w:t>
            </w:r>
          </w:p>
        </w:tc>
        <w:tc>
          <w:tcPr>
            <w:tcW w:w="128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　</w:t>
            </w:r>
          </w:p>
        </w:tc>
      </w:tr>
      <w:tr w:rsidR="008D1715" w:rsidRPr="008D1715" w:rsidTr="008D1715">
        <w:trPr>
          <w:trHeight w:val="48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8D1715" w:rsidRPr="008D1715" w:rsidRDefault="008D1715" w:rsidP="008D1715">
            <w:pPr>
              <w:widowControl/>
              <w:jc w:val="lef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    其他卫生健康支出</w:t>
            </w:r>
          </w:p>
        </w:tc>
        <w:tc>
          <w:tcPr>
            <w:tcW w:w="144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633.00 </w:t>
            </w:r>
          </w:p>
        </w:tc>
        <w:tc>
          <w:tcPr>
            <w:tcW w:w="130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633.00 </w:t>
            </w:r>
          </w:p>
        </w:tc>
        <w:tc>
          <w:tcPr>
            <w:tcW w:w="124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533.00 </w:t>
            </w:r>
          </w:p>
        </w:tc>
        <w:tc>
          <w:tcPr>
            <w:tcW w:w="136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100.00 </w:t>
            </w:r>
          </w:p>
        </w:tc>
        <w:tc>
          <w:tcPr>
            <w:tcW w:w="112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　</w:t>
            </w:r>
          </w:p>
        </w:tc>
        <w:tc>
          <w:tcPr>
            <w:tcW w:w="128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　</w:t>
            </w:r>
          </w:p>
        </w:tc>
      </w:tr>
      <w:tr w:rsidR="008D1715" w:rsidRPr="008D1715" w:rsidTr="008D1715">
        <w:trPr>
          <w:trHeight w:val="27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8D1715" w:rsidRPr="008D1715" w:rsidRDefault="008D1715" w:rsidP="008D1715">
            <w:pPr>
              <w:widowControl/>
              <w:jc w:val="lef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    住房公积金</w:t>
            </w:r>
          </w:p>
        </w:tc>
        <w:tc>
          <w:tcPr>
            <w:tcW w:w="144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394.16 </w:t>
            </w:r>
          </w:p>
        </w:tc>
        <w:tc>
          <w:tcPr>
            <w:tcW w:w="130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394.16 </w:t>
            </w:r>
          </w:p>
        </w:tc>
        <w:tc>
          <w:tcPr>
            <w:tcW w:w="112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394.16 </w:t>
            </w:r>
          </w:p>
        </w:tc>
        <w:tc>
          <w:tcPr>
            <w:tcW w:w="112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　</w:t>
            </w:r>
          </w:p>
        </w:tc>
        <w:tc>
          <w:tcPr>
            <w:tcW w:w="128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8D1715" w:rsidRPr="008D1715" w:rsidRDefault="008D1715" w:rsidP="008D1715">
            <w:pPr>
              <w:widowControl/>
              <w:jc w:val="right"/>
              <w:rPr>
                <w:rFonts w:ascii="宋体" w:eastAsia="宋体" w:hAnsi="宋体" w:cs="宋体"/>
                <w:color w:val="000000"/>
                <w:kern w:val="0"/>
                <w:sz w:val="20"/>
                <w:szCs w:val="20"/>
              </w:rPr>
            </w:pPr>
            <w:r w:rsidRPr="008D1715">
              <w:rPr>
                <w:rFonts w:ascii="宋体" w:eastAsia="宋体" w:hAnsi="宋体" w:cs="宋体" w:hint="eastAsia"/>
                <w:color w:val="000000"/>
                <w:kern w:val="0"/>
                <w:sz w:val="20"/>
                <w:szCs w:val="20"/>
              </w:rPr>
              <w:t xml:space="preserve">　</w:t>
            </w:r>
          </w:p>
        </w:tc>
      </w:tr>
    </w:tbl>
    <w:p w:rsidR="008D1715" w:rsidRDefault="008D1715" w:rsidP="00574525">
      <w:pPr>
        <w:adjustRightInd w:val="0"/>
        <w:snapToGrid w:val="0"/>
        <w:spacing w:line="600" w:lineRule="exact"/>
        <w:ind w:rightChars="-104" w:right="-333" w:firstLine="640"/>
        <w:rPr>
          <w:rFonts w:ascii="仿宋_GB2312" w:hAnsi="宋体"/>
          <w:szCs w:val="32"/>
        </w:rPr>
        <w:sectPr w:rsidR="008D1715" w:rsidSect="00731EB6">
          <w:pgSz w:w="16838" w:h="11906" w:orient="landscape" w:code="9"/>
          <w:pgMar w:top="1440" w:right="1440" w:bottom="1440" w:left="1440" w:header="851" w:footer="992" w:gutter="0"/>
          <w:pgNumType w:fmt="numberInDash"/>
          <w:cols w:space="425"/>
          <w:docGrid w:linePitch="634" w:charSpace="-2109"/>
        </w:sectPr>
      </w:pPr>
    </w:p>
    <w:p w:rsidR="00574525" w:rsidRDefault="008257DE" w:rsidP="00731EB6">
      <w:pPr>
        <w:adjustRightInd w:val="0"/>
        <w:snapToGrid w:val="0"/>
        <w:spacing w:line="600" w:lineRule="exact"/>
        <w:ind w:rightChars="-104" w:right="-333"/>
        <w:rPr>
          <w:rFonts w:ascii="仿宋_GB2312" w:hAnsi="宋体"/>
          <w:szCs w:val="32"/>
        </w:rPr>
      </w:pPr>
      <w:r w:rsidRPr="00275A5F">
        <w:rPr>
          <w:rFonts w:ascii="仿宋_GB2312" w:hAnsi="宋体" w:hint="eastAsia"/>
          <w:szCs w:val="32"/>
        </w:rPr>
        <w:lastRenderedPageBreak/>
        <w:t>四</w:t>
      </w:r>
      <w:r w:rsidR="00574525" w:rsidRPr="00275A5F">
        <w:rPr>
          <w:rFonts w:ascii="仿宋_GB2312" w:hAnsi="宋体" w:hint="eastAsia"/>
          <w:szCs w:val="32"/>
        </w:rPr>
        <w:t>、财政拨款收支总表</w:t>
      </w:r>
    </w:p>
    <w:tbl>
      <w:tblPr>
        <w:tblW w:w="8804" w:type="dxa"/>
        <w:tblInd w:w="93" w:type="dxa"/>
        <w:tblLook w:val="04A0"/>
      </w:tblPr>
      <w:tblGrid>
        <w:gridCol w:w="2240"/>
        <w:gridCol w:w="1461"/>
        <w:gridCol w:w="2308"/>
        <w:gridCol w:w="1180"/>
        <w:gridCol w:w="166"/>
        <w:gridCol w:w="1449"/>
      </w:tblGrid>
      <w:tr w:rsidR="004F3E2A" w:rsidRPr="004F3E2A" w:rsidTr="004F3E2A">
        <w:trPr>
          <w:trHeight w:val="285"/>
        </w:trPr>
        <w:tc>
          <w:tcPr>
            <w:tcW w:w="2240" w:type="dxa"/>
            <w:tcBorders>
              <w:top w:val="nil"/>
              <w:left w:val="nil"/>
              <w:bottom w:val="nil"/>
              <w:right w:val="nil"/>
            </w:tcBorders>
            <w:shd w:val="clear" w:color="auto" w:fill="auto"/>
            <w:vAlign w:val="bottom"/>
            <w:hideMark/>
          </w:tcPr>
          <w:p w:rsidR="004F3E2A" w:rsidRPr="004F3E2A" w:rsidRDefault="004F3E2A" w:rsidP="004F3E2A">
            <w:pPr>
              <w:widowControl/>
              <w:jc w:val="left"/>
              <w:rPr>
                <w:rFonts w:ascii="宋体" w:eastAsia="宋体" w:hAnsi="宋体" w:cs="宋体"/>
                <w:kern w:val="0"/>
                <w:sz w:val="20"/>
                <w:szCs w:val="20"/>
              </w:rPr>
            </w:pPr>
          </w:p>
        </w:tc>
        <w:tc>
          <w:tcPr>
            <w:tcW w:w="1461" w:type="dxa"/>
            <w:tcBorders>
              <w:top w:val="nil"/>
              <w:left w:val="nil"/>
              <w:bottom w:val="nil"/>
              <w:right w:val="nil"/>
            </w:tcBorders>
            <w:shd w:val="clear" w:color="auto" w:fill="auto"/>
            <w:noWrap/>
            <w:vAlign w:val="bottom"/>
            <w:hideMark/>
          </w:tcPr>
          <w:p w:rsidR="004F3E2A" w:rsidRPr="004F3E2A" w:rsidRDefault="004F3E2A" w:rsidP="004F3E2A">
            <w:pPr>
              <w:widowControl/>
              <w:jc w:val="left"/>
              <w:rPr>
                <w:rFonts w:ascii="宋体" w:eastAsia="宋体" w:hAnsi="宋体" w:cs="宋体"/>
                <w:kern w:val="0"/>
                <w:sz w:val="20"/>
                <w:szCs w:val="20"/>
              </w:rPr>
            </w:pPr>
          </w:p>
        </w:tc>
        <w:tc>
          <w:tcPr>
            <w:tcW w:w="2308" w:type="dxa"/>
            <w:tcBorders>
              <w:top w:val="nil"/>
              <w:left w:val="nil"/>
              <w:bottom w:val="nil"/>
              <w:right w:val="nil"/>
            </w:tcBorders>
            <w:shd w:val="clear" w:color="auto" w:fill="auto"/>
            <w:vAlign w:val="bottom"/>
            <w:hideMark/>
          </w:tcPr>
          <w:p w:rsidR="004F3E2A" w:rsidRPr="004F3E2A" w:rsidRDefault="004F3E2A" w:rsidP="004F3E2A">
            <w:pPr>
              <w:widowControl/>
              <w:jc w:val="left"/>
              <w:rPr>
                <w:rFonts w:ascii="宋体" w:eastAsia="宋体" w:hAnsi="宋体" w:cs="宋体"/>
                <w:kern w:val="0"/>
                <w:sz w:val="20"/>
                <w:szCs w:val="20"/>
              </w:rPr>
            </w:pPr>
          </w:p>
        </w:tc>
        <w:tc>
          <w:tcPr>
            <w:tcW w:w="1180" w:type="dxa"/>
            <w:tcBorders>
              <w:top w:val="nil"/>
              <w:left w:val="nil"/>
              <w:bottom w:val="nil"/>
              <w:right w:val="nil"/>
            </w:tcBorders>
            <w:shd w:val="clear" w:color="auto" w:fill="auto"/>
            <w:noWrap/>
            <w:vAlign w:val="bottom"/>
            <w:hideMark/>
          </w:tcPr>
          <w:p w:rsidR="004F3E2A" w:rsidRPr="004F3E2A" w:rsidRDefault="004F3E2A" w:rsidP="004F3E2A">
            <w:pPr>
              <w:widowControl/>
              <w:jc w:val="left"/>
              <w:rPr>
                <w:rFonts w:ascii="宋体" w:eastAsia="宋体" w:hAnsi="宋体" w:cs="宋体"/>
                <w:kern w:val="0"/>
                <w:sz w:val="20"/>
                <w:szCs w:val="20"/>
              </w:rPr>
            </w:pPr>
          </w:p>
        </w:tc>
        <w:tc>
          <w:tcPr>
            <w:tcW w:w="1615" w:type="dxa"/>
            <w:gridSpan w:val="2"/>
            <w:tcBorders>
              <w:top w:val="nil"/>
              <w:left w:val="nil"/>
              <w:bottom w:val="nil"/>
              <w:right w:val="nil"/>
            </w:tcBorders>
            <w:shd w:val="clear" w:color="auto" w:fill="auto"/>
            <w:noWrap/>
            <w:vAlign w:val="bottom"/>
            <w:hideMark/>
          </w:tcPr>
          <w:p w:rsidR="004F3E2A" w:rsidRPr="004F3E2A" w:rsidRDefault="004F3E2A" w:rsidP="004F3E2A">
            <w:pPr>
              <w:widowControl/>
              <w:jc w:val="left"/>
              <w:rPr>
                <w:rFonts w:ascii="宋体" w:eastAsia="宋体" w:hAnsi="宋体" w:cs="宋体"/>
                <w:kern w:val="0"/>
                <w:sz w:val="20"/>
                <w:szCs w:val="20"/>
              </w:rPr>
            </w:pPr>
            <w:r w:rsidRPr="004F3E2A">
              <w:rPr>
                <w:rFonts w:ascii="宋体" w:eastAsia="宋体" w:hAnsi="宋体" w:cs="宋体" w:hint="eastAsia"/>
                <w:kern w:val="0"/>
                <w:sz w:val="20"/>
                <w:szCs w:val="20"/>
              </w:rPr>
              <w:t>单位：万元</w:t>
            </w:r>
          </w:p>
        </w:tc>
      </w:tr>
      <w:tr w:rsidR="004F3E2A" w:rsidRPr="004F3E2A" w:rsidTr="004F3E2A">
        <w:trPr>
          <w:trHeight w:val="285"/>
        </w:trPr>
        <w:tc>
          <w:tcPr>
            <w:tcW w:w="3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3E2A" w:rsidRPr="004F3E2A" w:rsidRDefault="004F3E2A" w:rsidP="004F3E2A">
            <w:pPr>
              <w:widowControl/>
              <w:jc w:val="center"/>
              <w:rPr>
                <w:rFonts w:ascii="宋体" w:eastAsia="宋体" w:hAnsi="宋体" w:cs="宋体"/>
                <w:kern w:val="0"/>
                <w:sz w:val="20"/>
                <w:szCs w:val="20"/>
              </w:rPr>
            </w:pPr>
            <w:r w:rsidRPr="004F3E2A">
              <w:rPr>
                <w:rFonts w:ascii="宋体" w:eastAsia="宋体" w:hAnsi="宋体" w:cs="宋体" w:hint="eastAsia"/>
                <w:kern w:val="0"/>
                <w:sz w:val="20"/>
                <w:szCs w:val="20"/>
              </w:rPr>
              <w:t>收入</w:t>
            </w:r>
          </w:p>
        </w:tc>
        <w:tc>
          <w:tcPr>
            <w:tcW w:w="5103" w:type="dxa"/>
            <w:gridSpan w:val="4"/>
            <w:tcBorders>
              <w:top w:val="single" w:sz="4" w:space="0" w:color="auto"/>
              <w:left w:val="nil"/>
              <w:bottom w:val="single" w:sz="4" w:space="0" w:color="auto"/>
              <w:right w:val="single" w:sz="4" w:space="0" w:color="auto"/>
            </w:tcBorders>
            <w:shd w:val="clear" w:color="auto" w:fill="auto"/>
            <w:noWrap/>
            <w:vAlign w:val="center"/>
            <w:hideMark/>
          </w:tcPr>
          <w:p w:rsidR="004F3E2A" w:rsidRPr="004F3E2A" w:rsidRDefault="004F3E2A" w:rsidP="004F3E2A">
            <w:pPr>
              <w:widowControl/>
              <w:jc w:val="center"/>
              <w:rPr>
                <w:rFonts w:ascii="宋体" w:eastAsia="宋体" w:hAnsi="宋体" w:cs="宋体"/>
                <w:kern w:val="0"/>
                <w:sz w:val="20"/>
                <w:szCs w:val="20"/>
              </w:rPr>
            </w:pPr>
            <w:r w:rsidRPr="004F3E2A">
              <w:rPr>
                <w:rFonts w:ascii="宋体" w:eastAsia="宋体" w:hAnsi="宋体" w:cs="宋体" w:hint="eastAsia"/>
                <w:kern w:val="0"/>
                <w:sz w:val="20"/>
                <w:szCs w:val="20"/>
              </w:rPr>
              <w:t>支出</w:t>
            </w:r>
          </w:p>
        </w:tc>
      </w:tr>
      <w:tr w:rsidR="004F3E2A" w:rsidRPr="004F3E2A" w:rsidTr="004F3E2A">
        <w:trPr>
          <w:trHeight w:val="48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4F3E2A" w:rsidRPr="004F3E2A" w:rsidRDefault="004F3E2A" w:rsidP="004F3E2A">
            <w:pPr>
              <w:widowControl/>
              <w:jc w:val="center"/>
              <w:rPr>
                <w:rFonts w:ascii="宋体" w:eastAsia="宋体" w:hAnsi="宋体" w:cs="宋体"/>
                <w:kern w:val="0"/>
                <w:sz w:val="20"/>
                <w:szCs w:val="20"/>
              </w:rPr>
            </w:pPr>
            <w:r w:rsidRPr="004F3E2A">
              <w:rPr>
                <w:rFonts w:ascii="宋体" w:eastAsia="宋体" w:hAnsi="宋体" w:cs="宋体" w:hint="eastAsia"/>
                <w:kern w:val="0"/>
                <w:sz w:val="20"/>
                <w:szCs w:val="20"/>
              </w:rPr>
              <w:t>项目</w:t>
            </w:r>
          </w:p>
        </w:tc>
        <w:tc>
          <w:tcPr>
            <w:tcW w:w="1461" w:type="dxa"/>
            <w:tcBorders>
              <w:top w:val="nil"/>
              <w:left w:val="nil"/>
              <w:bottom w:val="single" w:sz="4" w:space="0" w:color="auto"/>
              <w:right w:val="single" w:sz="4" w:space="0" w:color="auto"/>
            </w:tcBorders>
            <w:shd w:val="clear" w:color="auto" w:fill="auto"/>
            <w:noWrap/>
            <w:vAlign w:val="center"/>
            <w:hideMark/>
          </w:tcPr>
          <w:p w:rsidR="004F3E2A" w:rsidRPr="004F3E2A" w:rsidRDefault="004F3E2A" w:rsidP="004F3E2A">
            <w:pPr>
              <w:widowControl/>
              <w:jc w:val="center"/>
              <w:rPr>
                <w:rFonts w:ascii="宋体" w:eastAsia="宋体" w:hAnsi="宋体" w:cs="宋体"/>
                <w:kern w:val="0"/>
                <w:sz w:val="20"/>
                <w:szCs w:val="20"/>
              </w:rPr>
            </w:pPr>
            <w:r w:rsidRPr="004F3E2A">
              <w:rPr>
                <w:rFonts w:ascii="宋体" w:eastAsia="宋体" w:hAnsi="宋体" w:cs="宋体" w:hint="eastAsia"/>
                <w:kern w:val="0"/>
                <w:sz w:val="20"/>
                <w:szCs w:val="20"/>
              </w:rPr>
              <w:t>预算数</w:t>
            </w:r>
          </w:p>
        </w:tc>
        <w:tc>
          <w:tcPr>
            <w:tcW w:w="2308" w:type="dxa"/>
            <w:tcBorders>
              <w:top w:val="nil"/>
              <w:left w:val="nil"/>
              <w:bottom w:val="single" w:sz="4" w:space="0" w:color="auto"/>
              <w:right w:val="single" w:sz="4" w:space="0" w:color="auto"/>
            </w:tcBorders>
            <w:shd w:val="clear" w:color="auto" w:fill="auto"/>
            <w:vAlign w:val="center"/>
            <w:hideMark/>
          </w:tcPr>
          <w:p w:rsidR="004F3E2A" w:rsidRPr="004F3E2A" w:rsidRDefault="004F3E2A" w:rsidP="004F3E2A">
            <w:pPr>
              <w:widowControl/>
              <w:jc w:val="center"/>
              <w:rPr>
                <w:rFonts w:ascii="宋体" w:eastAsia="宋体" w:hAnsi="宋体" w:cs="宋体"/>
                <w:kern w:val="0"/>
                <w:sz w:val="20"/>
                <w:szCs w:val="20"/>
              </w:rPr>
            </w:pPr>
            <w:r w:rsidRPr="004F3E2A">
              <w:rPr>
                <w:rFonts w:ascii="宋体" w:eastAsia="宋体" w:hAnsi="宋体" w:cs="宋体" w:hint="eastAsia"/>
                <w:kern w:val="0"/>
                <w:sz w:val="20"/>
                <w:szCs w:val="20"/>
              </w:rPr>
              <w:t>项目</w:t>
            </w:r>
          </w:p>
        </w:tc>
        <w:tc>
          <w:tcPr>
            <w:tcW w:w="1346" w:type="dxa"/>
            <w:gridSpan w:val="2"/>
            <w:tcBorders>
              <w:top w:val="nil"/>
              <w:left w:val="nil"/>
              <w:bottom w:val="single" w:sz="4" w:space="0" w:color="auto"/>
              <w:right w:val="single" w:sz="4" w:space="0" w:color="auto"/>
            </w:tcBorders>
            <w:shd w:val="clear" w:color="auto" w:fill="auto"/>
            <w:noWrap/>
            <w:vAlign w:val="center"/>
            <w:hideMark/>
          </w:tcPr>
          <w:p w:rsidR="004F3E2A" w:rsidRPr="004F3E2A" w:rsidRDefault="004F3E2A" w:rsidP="004F3E2A">
            <w:pPr>
              <w:widowControl/>
              <w:jc w:val="center"/>
              <w:rPr>
                <w:rFonts w:ascii="宋体" w:eastAsia="宋体" w:hAnsi="宋体" w:cs="宋体"/>
                <w:kern w:val="0"/>
                <w:sz w:val="20"/>
                <w:szCs w:val="20"/>
              </w:rPr>
            </w:pPr>
            <w:r w:rsidRPr="004F3E2A">
              <w:rPr>
                <w:rFonts w:ascii="宋体" w:eastAsia="宋体" w:hAnsi="宋体" w:cs="宋体" w:hint="eastAsia"/>
                <w:kern w:val="0"/>
                <w:sz w:val="20"/>
                <w:szCs w:val="20"/>
              </w:rPr>
              <w:t>合计</w:t>
            </w:r>
          </w:p>
        </w:tc>
        <w:tc>
          <w:tcPr>
            <w:tcW w:w="1449" w:type="dxa"/>
            <w:tcBorders>
              <w:top w:val="nil"/>
              <w:left w:val="nil"/>
              <w:bottom w:val="single" w:sz="4" w:space="0" w:color="auto"/>
              <w:right w:val="single" w:sz="4" w:space="0" w:color="auto"/>
            </w:tcBorders>
            <w:shd w:val="clear" w:color="auto" w:fill="auto"/>
            <w:vAlign w:val="center"/>
            <w:hideMark/>
          </w:tcPr>
          <w:p w:rsidR="004F3E2A" w:rsidRPr="004F3E2A" w:rsidRDefault="004F3E2A" w:rsidP="004F3E2A">
            <w:pPr>
              <w:widowControl/>
              <w:jc w:val="center"/>
              <w:rPr>
                <w:rFonts w:ascii="宋体" w:eastAsia="宋体" w:hAnsi="宋体" w:cs="宋体"/>
                <w:kern w:val="0"/>
                <w:sz w:val="20"/>
                <w:szCs w:val="20"/>
              </w:rPr>
            </w:pPr>
            <w:r w:rsidRPr="004F3E2A">
              <w:rPr>
                <w:rFonts w:ascii="宋体" w:eastAsia="宋体" w:hAnsi="宋体" w:cs="宋体" w:hint="eastAsia"/>
                <w:kern w:val="0"/>
                <w:sz w:val="20"/>
                <w:szCs w:val="20"/>
              </w:rPr>
              <w:t>一般公共预算</w:t>
            </w:r>
          </w:p>
        </w:tc>
      </w:tr>
      <w:tr w:rsidR="004F3E2A" w:rsidRPr="004F3E2A" w:rsidTr="004F3E2A">
        <w:trPr>
          <w:trHeight w:val="285"/>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4F3E2A" w:rsidRPr="004F3E2A" w:rsidRDefault="004F3E2A" w:rsidP="004F3E2A">
            <w:pPr>
              <w:widowControl/>
              <w:jc w:val="left"/>
              <w:rPr>
                <w:rFonts w:ascii="宋体" w:eastAsia="宋体" w:hAnsi="宋体" w:cs="宋体"/>
                <w:kern w:val="0"/>
                <w:sz w:val="20"/>
                <w:szCs w:val="20"/>
              </w:rPr>
            </w:pPr>
            <w:r w:rsidRPr="004F3E2A">
              <w:rPr>
                <w:rFonts w:ascii="宋体" w:eastAsia="宋体" w:hAnsi="宋体" w:cs="宋体" w:hint="eastAsia"/>
                <w:kern w:val="0"/>
                <w:sz w:val="20"/>
                <w:szCs w:val="20"/>
              </w:rPr>
              <w:t>一、本年收入</w:t>
            </w:r>
          </w:p>
        </w:tc>
        <w:tc>
          <w:tcPr>
            <w:tcW w:w="1461" w:type="dxa"/>
            <w:tcBorders>
              <w:top w:val="nil"/>
              <w:left w:val="nil"/>
              <w:bottom w:val="single" w:sz="4" w:space="0" w:color="000000"/>
              <w:right w:val="single" w:sz="4" w:space="0" w:color="auto"/>
            </w:tcBorders>
            <w:shd w:val="clear" w:color="auto" w:fill="auto"/>
            <w:noWrap/>
            <w:vAlign w:val="center"/>
            <w:hideMark/>
          </w:tcPr>
          <w:p w:rsidR="004F3E2A" w:rsidRPr="004F3E2A" w:rsidRDefault="004F3E2A" w:rsidP="004F3E2A">
            <w:pPr>
              <w:widowControl/>
              <w:jc w:val="right"/>
              <w:rPr>
                <w:rFonts w:ascii="宋体" w:eastAsia="宋体" w:hAnsi="宋体" w:cs="宋体"/>
                <w:kern w:val="0"/>
                <w:sz w:val="20"/>
                <w:szCs w:val="20"/>
              </w:rPr>
            </w:pPr>
            <w:r w:rsidRPr="004F3E2A">
              <w:rPr>
                <w:rFonts w:ascii="宋体" w:eastAsia="宋体" w:hAnsi="宋体" w:cs="宋体" w:hint="eastAsia"/>
                <w:kern w:val="0"/>
                <w:sz w:val="20"/>
                <w:szCs w:val="20"/>
              </w:rPr>
              <w:t xml:space="preserve">3,253.06 </w:t>
            </w:r>
          </w:p>
        </w:tc>
        <w:tc>
          <w:tcPr>
            <w:tcW w:w="2308" w:type="dxa"/>
            <w:tcBorders>
              <w:top w:val="nil"/>
              <w:left w:val="nil"/>
              <w:bottom w:val="single" w:sz="4" w:space="0" w:color="auto"/>
              <w:right w:val="single" w:sz="4" w:space="0" w:color="auto"/>
            </w:tcBorders>
            <w:shd w:val="clear" w:color="auto" w:fill="auto"/>
            <w:vAlign w:val="center"/>
            <w:hideMark/>
          </w:tcPr>
          <w:p w:rsidR="004F3E2A" w:rsidRPr="004F3E2A" w:rsidRDefault="004F3E2A" w:rsidP="004F3E2A">
            <w:pPr>
              <w:widowControl/>
              <w:jc w:val="left"/>
              <w:rPr>
                <w:rFonts w:ascii="宋体" w:eastAsia="宋体" w:hAnsi="宋体" w:cs="宋体"/>
                <w:kern w:val="0"/>
                <w:sz w:val="20"/>
                <w:szCs w:val="20"/>
              </w:rPr>
            </w:pPr>
            <w:r w:rsidRPr="004F3E2A">
              <w:rPr>
                <w:rFonts w:ascii="宋体" w:eastAsia="宋体" w:hAnsi="宋体" w:cs="宋体" w:hint="eastAsia"/>
                <w:kern w:val="0"/>
                <w:sz w:val="20"/>
                <w:szCs w:val="20"/>
              </w:rPr>
              <w:t>一、本年支出</w:t>
            </w:r>
          </w:p>
        </w:tc>
        <w:tc>
          <w:tcPr>
            <w:tcW w:w="1346" w:type="dxa"/>
            <w:gridSpan w:val="2"/>
            <w:tcBorders>
              <w:top w:val="nil"/>
              <w:left w:val="nil"/>
              <w:bottom w:val="single" w:sz="4" w:space="0" w:color="auto"/>
              <w:right w:val="single" w:sz="4" w:space="0" w:color="auto"/>
            </w:tcBorders>
            <w:shd w:val="clear" w:color="auto" w:fill="auto"/>
            <w:noWrap/>
            <w:vAlign w:val="center"/>
            <w:hideMark/>
          </w:tcPr>
          <w:p w:rsidR="004F3E2A" w:rsidRPr="004F3E2A" w:rsidRDefault="004F3E2A" w:rsidP="004F3E2A">
            <w:pPr>
              <w:widowControl/>
              <w:jc w:val="right"/>
              <w:rPr>
                <w:rFonts w:ascii="宋体" w:eastAsia="宋体" w:hAnsi="宋体" w:cs="宋体"/>
                <w:kern w:val="0"/>
                <w:sz w:val="20"/>
                <w:szCs w:val="20"/>
              </w:rPr>
            </w:pPr>
            <w:r w:rsidRPr="004F3E2A">
              <w:rPr>
                <w:rFonts w:ascii="宋体" w:eastAsia="宋体" w:hAnsi="宋体" w:cs="宋体" w:hint="eastAsia"/>
                <w:kern w:val="0"/>
                <w:sz w:val="20"/>
                <w:szCs w:val="20"/>
              </w:rPr>
              <w:t xml:space="preserve">3,253.06 </w:t>
            </w:r>
          </w:p>
        </w:tc>
        <w:tc>
          <w:tcPr>
            <w:tcW w:w="1449" w:type="dxa"/>
            <w:tcBorders>
              <w:top w:val="nil"/>
              <w:left w:val="nil"/>
              <w:bottom w:val="single" w:sz="4" w:space="0" w:color="auto"/>
              <w:right w:val="single" w:sz="4" w:space="0" w:color="auto"/>
            </w:tcBorders>
            <w:shd w:val="clear" w:color="auto" w:fill="auto"/>
            <w:noWrap/>
            <w:vAlign w:val="center"/>
            <w:hideMark/>
          </w:tcPr>
          <w:p w:rsidR="004F3E2A" w:rsidRPr="004F3E2A" w:rsidRDefault="004F3E2A" w:rsidP="004F3E2A">
            <w:pPr>
              <w:widowControl/>
              <w:jc w:val="right"/>
              <w:rPr>
                <w:rFonts w:ascii="宋体" w:eastAsia="宋体" w:hAnsi="宋体" w:cs="宋体"/>
                <w:kern w:val="0"/>
                <w:sz w:val="20"/>
                <w:szCs w:val="20"/>
              </w:rPr>
            </w:pPr>
            <w:r w:rsidRPr="004F3E2A">
              <w:rPr>
                <w:rFonts w:ascii="宋体" w:eastAsia="宋体" w:hAnsi="宋体" w:cs="宋体" w:hint="eastAsia"/>
                <w:kern w:val="0"/>
                <w:sz w:val="20"/>
                <w:szCs w:val="20"/>
              </w:rPr>
              <w:t xml:space="preserve">3,253.06 </w:t>
            </w:r>
          </w:p>
        </w:tc>
      </w:tr>
      <w:tr w:rsidR="004F3E2A" w:rsidRPr="004F3E2A" w:rsidTr="004F3E2A">
        <w:trPr>
          <w:trHeight w:val="285"/>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4F3E2A" w:rsidRPr="004F3E2A" w:rsidRDefault="004F3E2A" w:rsidP="004F3E2A">
            <w:pPr>
              <w:widowControl/>
              <w:jc w:val="left"/>
              <w:rPr>
                <w:rFonts w:ascii="宋体" w:eastAsia="宋体" w:hAnsi="宋体" w:cs="宋体"/>
                <w:kern w:val="0"/>
                <w:sz w:val="20"/>
                <w:szCs w:val="20"/>
              </w:rPr>
            </w:pPr>
            <w:r w:rsidRPr="004F3E2A">
              <w:rPr>
                <w:rFonts w:ascii="宋体" w:eastAsia="宋体" w:hAnsi="宋体" w:cs="宋体" w:hint="eastAsia"/>
                <w:kern w:val="0"/>
                <w:sz w:val="20"/>
                <w:szCs w:val="20"/>
              </w:rPr>
              <w:t xml:space="preserve">   1.一般公共预算拨款</w:t>
            </w:r>
          </w:p>
        </w:tc>
        <w:tc>
          <w:tcPr>
            <w:tcW w:w="1461" w:type="dxa"/>
            <w:tcBorders>
              <w:top w:val="nil"/>
              <w:left w:val="nil"/>
              <w:bottom w:val="single" w:sz="4" w:space="0" w:color="000000"/>
              <w:right w:val="single" w:sz="4" w:space="0" w:color="auto"/>
            </w:tcBorders>
            <w:shd w:val="clear" w:color="auto" w:fill="auto"/>
            <w:noWrap/>
            <w:vAlign w:val="center"/>
            <w:hideMark/>
          </w:tcPr>
          <w:p w:rsidR="004F3E2A" w:rsidRPr="004F3E2A" w:rsidRDefault="004F3E2A" w:rsidP="004F3E2A">
            <w:pPr>
              <w:widowControl/>
              <w:jc w:val="right"/>
              <w:rPr>
                <w:rFonts w:ascii="宋体" w:eastAsia="宋体" w:hAnsi="宋体" w:cs="宋体"/>
                <w:kern w:val="0"/>
                <w:sz w:val="20"/>
                <w:szCs w:val="20"/>
              </w:rPr>
            </w:pPr>
            <w:r w:rsidRPr="004F3E2A">
              <w:rPr>
                <w:rFonts w:ascii="宋体" w:eastAsia="宋体" w:hAnsi="宋体" w:cs="宋体" w:hint="eastAsia"/>
                <w:kern w:val="0"/>
                <w:sz w:val="20"/>
                <w:szCs w:val="20"/>
              </w:rPr>
              <w:t xml:space="preserve">3,253.06 </w:t>
            </w:r>
          </w:p>
        </w:tc>
        <w:tc>
          <w:tcPr>
            <w:tcW w:w="2308" w:type="dxa"/>
            <w:tcBorders>
              <w:top w:val="nil"/>
              <w:left w:val="nil"/>
              <w:bottom w:val="single" w:sz="4" w:space="0" w:color="000000"/>
              <w:right w:val="single" w:sz="4" w:space="0" w:color="000000"/>
            </w:tcBorders>
            <w:shd w:val="clear" w:color="auto" w:fill="auto"/>
            <w:vAlign w:val="center"/>
            <w:hideMark/>
          </w:tcPr>
          <w:p w:rsidR="004F3E2A" w:rsidRPr="004F3E2A" w:rsidRDefault="004F3E2A" w:rsidP="004F3E2A">
            <w:pPr>
              <w:widowControl/>
              <w:jc w:val="left"/>
              <w:rPr>
                <w:rFonts w:ascii="宋体" w:eastAsia="宋体" w:hAnsi="宋体" w:cs="宋体"/>
                <w:kern w:val="0"/>
                <w:sz w:val="20"/>
                <w:szCs w:val="20"/>
              </w:rPr>
            </w:pPr>
            <w:r w:rsidRPr="004F3E2A">
              <w:rPr>
                <w:rFonts w:ascii="宋体" w:eastAsia="宋体" w:hAnsi="宋体" w:cs="宋体" w:hint="eastAsia"/>
                <w:kern w:val="0"/>
                <w:sz w:val="20"/>
                <w:szCs w:val="20"/>
              </w:rPr>
              <w:t xml:space="preserve"> 一、一般公共服务支出</w:t>
            </w:r>
          </w:p>
        </w:tc>
        <w:tc>
          <w:tcPr>
            <w:tcW w:w="1346" w:type="dxa"/>
            <w:gridSpan w:val="2"/>
            <w:tcBorders>
              <w:top w:val="nil"/>
              <w:left w:val="nil"/>
              <w:bottom w:val="single" w:sz="4" w:space="0" w:color="auto"/>
              <w:right w:val="single" w:sz="4" w:space="0" w:color="auto"/>
            </w:tcBorders>
            <w:shd w:val="clear" w:color="auto" w:fill="auto"/>
            <w:noWrap/>
            <w:vAlign w:val="center"/>
            <w:hideMark/>
          </w:tcPr>
          <w:p w:rsidR="004F3E2A" w:rsidRPr="004F3E2A" w:rsidRDefault="004F3E2A" w:rsidP="004F3E2A">
            <w:pPr>
              <w:widowControl/>
              <w:jc w:val="righ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c>
          <w:tcPr>
            <w:tcW w:w="1449" w:type="dxa"/>
            <w:tcBorders>
              <w:top w:val="nil"/>
              <w:left w:val="nil"/>
              <w:bottom w:val="single" w:sz="4" w:space="0" w:color="auto"/>
              <w:right w:val="single" w:sz="4" w:space="0" w:color="auto"/>
            </w:tcBorders>
            <w:shd w:val="clear" w:color="auto" w:fill="auto"/>
            <w:noWrap/>
            <w:vAlign w:val="center"/>
            <w:hideMark/>
          </w:tcPr>
          <w:p w:rsidR="004F3E2A" w:rsidRPr="004F3E2A" w:rsidRDefault="004F3E2A" w:rsidP="004F3E2A">
            <w:pPr>
              <w:widowControl/>
              <w:jc w:val="righ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r>
      <w:tr w:rsidR="004F3E2A" w:rsidRPr="004F3E2A" w:rsidTr="004F3E2A">
        <w:trPr>
          <w:trHeight w:val="48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4F3E2A" w:rsidRPr="004F3E2A" w:rsidRDefault="004F3E2A" w:rsidP="004F3E2A">
            <w:pPr>
              <w:widowControl/>
              <w:jc w:val="left"/>
              <w:rPr>
                <w:rFonts w:ascii="宋体" w:eastAsia="宋体" w:hAnsi="宋体" w:cs="宋体"/>
                <w:kern w:val="0"/>
                <w:sz w:val="20"/>
                <w:szCs w:val="20"/>
              </w:rPr>
            </w:pPr>
            <w:r w:rsidRPr="004F3E2A">
              <w:rPr>
                <w:rFonts w:ascii="宋体" w:eastAsia="宋体" w:hAnsi="宋体" w:cs="宋体" w:hint="eastAsia"/>
                <w:kern w:val="0"/>
                <w:sz w:val="20"/>
                <w:szCs w:val="20"/>
              </w:rPr>
              <w:t xml:space="preserve">   2.政府性基金预算拨款</w:t>
            </w:r>
          </w:p>
        </w:tc>
        <w:tc>
          <w:tcPr>
            <w:tcW w:w="1461" w:type="dxa"/>
            <w:tcBorders>
              <w:top w:val="nil"/>
              <w:left w:val="nil"/>
              <w:bottom w:val="single" w:sz="4" w:space="0" w:color="000000"/>
              <w:right w:val="single" w:sz="4" w:space="0" w:color="auto"/>
            </w:tcBorders>
            <w:shd w:val="clear" w:color="auto" w:fill="auto"/>
            <w:noWrap/>
            <w:vAlign w:val="center"/>
            <w:hideMark/>
          </w:tcPr>
          <w:p w:rsidR="004F3E2A" w:rsidRPr="004F3E2A" w:rsidRDefault="004F3E2A" w:rsidP="004F3E2A">
            <w:pPr>
              <w:widowControl/>
              <w:jc w:val="righ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c>
          <w:tcPr>
            <w:tcW w:w="2308" w:type="dxa"/>
            <w:tcBorders>
              <w:top w:val="nil"/>
              <w:left w:val="nil"/>
              <w:bottom w:val="single" w:sz="4" w:space="0" w:color="000000"/>
              <w:right w:val="single" w:sz="4" w:space="0" w:color="000000"/>
            </w:tcBorders>
            <w:shd w:val="clear" w:color="auto" w:fill="auto"/>
            <w:vAlign w:val="center"/>
            <w:hideMark/>
          </w:tcPr>
          <w:p w:rsidR="004F3E2A" w:rsidRPr="004F3E2A" w:rsidRDefault="004F3E2A" w:rsidP="004F3E2A">
            <w:pPr>
              <w:widowControl/>
              <w:jc w:val="left"/>
              <w:rPr>
                <w:rFonts w:ascii="宋体" w:eastAsia="宋体" w:hAnsi="宋体" w:cs="宋体"/>
                <w:kern w:val="0"/>
                <w:sz w:val="20"/>
                <w:szCs w:val="20"/>
              </w:rPr>
            </w:pPr>
            <w:r w:rsidRPr="004F3E2A">
              <w:rPr>
                <w:rFonts w:ascii="宋体" w:eastAsia="宋体" w:hAnsi="宋体" w:cs="宋体" w:hint="eastAsia"/>
                <w:kern w:val="0"/>
                <w:sz w:val="20"/>
                <w:szCs w:val="20"/>
              </w:rPr>
              <w:t xml:space="preserve"> 二、外交支出</w:t>
            </w:r>
          </w:p>
        </w:tc>
        <w:tc>
          <w:tcPr>
            <w:tcW w:w="1346" w:type="dxa"/>
            <w:gridSpan w:val="2"/>
            <w:tcBorders>
              <w:top w:val="nil"/>
              <w:left w:val="nil"/>
              <w:bottom w:val="single" w:sz="4" w:space="0" w:color="auto"/>
              <w:right w:val="single" w:sz="4" w:space="0" w:color="auto"/>
            </w:tcBorders>
            <w:shd w:val="clear" w:color="auto" w:fill="auto"/>
            <w:noWrap/>
            <w:vAlign w:val="center"/>
            <w:hideMark/>
          </w:tcPr>
          <w:p w:rsidR="004F3E2A" w:rsidRPr="004F3E2A" w:rsidRDefault="004F3E2A" w:rsidP="004F3E2A">
            <w:pPr>
              <w:widowControl/>
              <w:jc w:val="righ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c>
          <w:tcPr>
            <w:tcW w:w="1449" w:type="dxa"/>
            <w:tcBorders>
              <w:top w:val="nil"/>
              <w:left w:val="nil"/>
              <w:bottom w:val="single" w:sz="4" w:space="0" w:color="auto"/>
              <w:right w:val="single" w:sz="4" w:space="0" w:color="auto"/>
            </w:tcBorders>
            <w:shd w:val="clear" w:color="auto" w:fill="auto"/>
            <w:noWrap/>
            <w:vAlign w:val="center"/>
            <w:hideMark/>
          </w:tcPr>
          <w:p w:rsidR="004F3E2A" w:rsidRPr="004F3E2A" w:rsidRDefault="004F3E2A" w:rsidP="004F3E2A">
            <w:pPr>
              <w:widowControl/>
              <w:jc w:val="righ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r>
      <w:tr w:rsidR="004F3E2A" w:rsidRPr="004F3E2A" w:rsidTr="004F3E2A">
        <w:trPr>
          <w:trHeight w:val="48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4F3E2A" w:rsidRPr="004F3E2A" w:rsidRDefault="004F3E2A" w:rsidP="004F3E2A">
            <w:pPr>
              <w:widowControl/>
              <w:jc w:val="left"/>
              <w:rPr>
                <w:rFonts w:ascii="宋体" w:eastAsia="宋体" w:hAnsi="宋体" w:cs="宋体"/>
                <w:kern w:val="0"/>
                <w:sz w:val="20"/>
                <w:szCs w:val="20"/>
              </w:rPr>
            </w:pPr>
            <w:r w:rsidRPr="004F3E2A">
              <w:rPr>
                <w:rFonts w:ascii="宋体" w:eastAsia="宋体" w:hAnsi="宋体" w:cs="宋体" w:hint="eastAsia"/>
                <w:kern w:val="0"/>
                <w:sz w:val="20"/>
                <w:szCs w:val="20"/>
              </w:rPr>
              <w:t xml:space="preserve">   3.国有资本经营预算拨款</w:t>
            </w:r>
          </w:p>
        </w:tc>
        <w:tc>
          <w:tcPr>
            <w:tcW w:w="1461" w:type="dxa"/>
            <w:tcBorders>
              <w:top w:val="nil"/>
              <w:left w:val="nil"/>
              <w:bottom w:val="single" w:sz="4" w:space="0" w:color="000000"/>
              <w:right w:val="single" w:sz="4" w:space="0" w:color="auto"/>
            </w:tcBorders>
            <w:shd w:val="clear" w:color="auto" w:fill="auto"/>
            <w:noWrap/>
            <w:vAlign w:val="center"/>
            <w:hideMark/>
          </w:tcPr>
          <w:p w:rsidR="004F3E2A" w:rsidRPr="004F3E2A" w:rsidRDefault="004F3E2A" w:rsidP="004F3E2A">
            <w:pPr>
              <w:widowControl/>
              <w:jc w:val="righ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c>
          <w:tcPr>
            <w:tcW w:w="2308" w:type="dxa"/>
            <w:tcBorders>
              <w:top w:val="nil"/>
              <w:left w:val="nil"/>
              <w:bottom w:val="single" w:sz="4" w:space="0" w:color="000000"/>
              <w:right w:val="single" w:sz="4" w:space="0" w:color="000000"/>
            </w:tcBorders>
            <w:shd w:val="clear" w:color="auto" w:fill="auto"/>
            <w:vAlign w:val="center"/>
            <w:hideMark/>
          </w:tcPr>
          <w:p w:rsidR="004F3E2A" w:rsidRPr="004F3E2A" w:rsidRDefault="004F3E2A" w:rsidP="004F3E2A">
            <w:pPr>
              <w:widowControl/>
              <w:jc w:val="left"/>
              <w:rPr>
                <w:rFonts w:ascii="宋体" w:eastAsia="宋体" w:hAnsi="宋体" w:cs="宋体"/>
                <w:kern w:val="0"/>
                <w:sz w:val="20"/>
                <w:szCs w:val="20"/>
              </w:rPr>
            </w:pPr>
            <w:r w:rsidRPr="004F3E2A">
              <w:rPr>
                <w:rFonts w:ascii="宋体" w:eastAsia="宋体" w:hAnsi="宋体" w:cs="宋体" w:hint="eastAsia"/>
                <w:kern w:val="0"/>
                <w:sz w:val="20"/>
                <w:szCs w:val="20"/>
              </w:rPr>
              <w:t xml:space="preserve"> 三、国防支出</w:t>
            </w:r>
          </w:p>
        </w:tc>
        <w:tc>
          <w:tcPr>
            <w:tcW w:w="1346" w:type="dxa"/>
            <w:gridSpan w:val="2"/>
            <w:tcBorders>
              <w:top w:val="nil"/>
              <w:left w:val="nil"/>
              <w:bottom w:val="single" w:sz="4" w:space="0" w:color="auto"/>
              <w:right w:val="single" w:sz="4" w:space="0" w:color="auto"/>
            </w:tcBorders>
            <w:shd w:val="clear" w:color="auto" w:fill="auto"/>
            <w:noWrap/>
            <w:vAlign w:val="center"/>
            <w:hideMark/>
          </w:tcPr>
          <w:p w:rsidR="004F3E2A" w:rsidRPr="004F3E2A" w:rsidRDefault="004F3E2A" w:rsidP="004F3E2A">
            <w:pPr>
              <w:widowControl/>
              <w:jc w:val="righ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c>
          <w:tcPr>
            <w:tcW w:w="1449" w:type="dxa"/>
            <w:tcBorders>
              <w:top w:val="nil"/>
              <w:left w:val="nil"/>
              <w:bottom w:val="single" w:sz="4" w:space="0" w:color="auto"/>
              <w:right w:val="single" w:sz="4" w:space="0" w:color="auto"/>
            </w:tcBorders>
            <w:shd w:val="clear" w:color="auto" w:fill="auto"/>
            <w:noWrap/>
            <w:vAlign w:val="center"/>
            <w:hideMark/>
          </w:tcPr>
          <w:p w:rsidR="004F3E2A" w:rsidRPr="004F3E2A" w:rsidRDefault="004F3E2A" w:rsidP="004F3E2A">
            <w:pPr>
              <w:widowControl/>
              <w:jc w:val="righ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r>
      <w:tr w:rsidR="004F3E2A" w:rsidRPr="004F3E2A" w:rsidTr="004F3E2A">
        <w:trPr>
          <w:trHeight w:val="285"/>
        </w:trPr>
        <w:tc>
          <w:tcPr>
            <w:tcW w:w="2240" w:type="dxa"/>
            <w:tcBorders>
              <w:top w:val="nil"/>
              <w:left w:val="nil"/>
              <w:bottom w:val="nil"/>
              <w:right w:val="nil"/>
            </w:tcBorders>
            <w:shd w:val="clear" w:color="auto" w:fill="auto"/>
            <w:vAlign w:val="bottom"/>
            <w:hideMark/>
          </w:tcPr>
          <w:p w:rsidR="004F3E2A" w:rsidRPr="004F3E2A" w:rsidRDefault="004F3E2A" w:rsidP="004F3E2A">
            <w:pPr>
              <w:widowControl/>
              <w:jc w:val="left"/>
              <w:rPr>
                <w:rFonts w:ascii="宋体" w:eastAsia="宋体" w:hAnsi="宋体" w:cs="宋体"/>
                <w:kern w:val="0"/>
                <w:sz w:val="24"/>
              </w:rPr>
            </w:pPr>
          </w:p>
        </w:tc>
        <w:tc>
          <w:tcPr>
            <w:tcW w:w="1461" w:type="dxa"/>
            <w:tcBorders>
              <w:top w:val="nil"/>
              <w:left w:val="single" w:sz="4" w:space="0" w:color="auto"/>
              <w:bottom w:val="single" w:sz="4" w:space="0" w:color="000000"/>
              <w:right w:val="single" w:sz="4" w:space="0" w:color="auto"/>
            </w:tcBorders>
            <w:shd w:val="clear" w:color="auto" w:fill="auto"/>
            <w:noWrap/>
            <w:vAlign w:val="center"/>
            <w:hideMark/>
          </w:tcPr>
          <w:p w:rsidR="004F3E2A" w:rsidRPr="004F3E2A" w:rsidRDefault="004F3E2A" w:rsidP="004F3E2A">
            <w:pPr>
              <w:widowControl/>
              <w:jc w:val="righ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c>
          <w:tcPr>
            <w:tcW w:w="2308" w:type="dxa"/>
            <w:tcBorders>
              <w:top w:val="nil"/>
              <w:left w:val="nil"/>
              <w:bottom w:val="single" w:sz="4" w:space="0" w:color="000000"/>
              <w:right w:val="single" w:sz="4" w:space="0" w:color="000000"/>
            </w:tcBorders>
            <w:shd w:val="clear" w:color="auto" w:fill="auto"/>
            <w:vAlign w:val="center"/>
            <w:hideMark/>
          </w:tcPr>
          <w:p w:rsidR="004F3E2A" w:rsidRPr="004F3E2A" w:rsidRDefault="004F3E2A" w:rsidP="004F3E2A">
            <w:pPr>
              <w:widowControl/>
              <w:jc w:val="left"/>
              <w:rPr>
                <w:rFonts w:ascii="宋体" w:eastAsia="宋体" w:hAnsi="宋体" w:cs="宋体"/>
                <w:kern w:val="0"/>
                <w:sz w:val="20"/>
                <w:szCs w:val="20"/>
              </w:rPr>
            </w:pPr>
            <w:r w:rsidRPr="004F3E2A">
              <w:rPr>
                <w:rFonts w:ascii="宋体" w:eastAsia="宋体" w:hAnsi="宋体" w:cs="宋体" w:hint="eastAsia"/>
                <w:kern w:val="0"/>
                <w:sz w:val="20"/>
                <w:szCs w:val="20"/>
              </w:rPr>
              <w:t xml:space="preserve"> 四、公共安全支出</w:t>
            </w:r>
          </w:p>
        </w:tc>
        <w:tc>
          <w:tcPr>
            <w:tcW w:w="1346" w:type="dxa"/>
            <w:gridSpan w:val="2"/>
            <w:tcBorders>
              <w:top w:val="nil"/>
              <w:left w:val="nil"/>
              <w:bottom w:val="single" w:sz="4" w:space="0" w:color="auto"/>
              <w:right w:val="single" w:sz="4" w:space="0" w:color="auto"/>
            </w:tcBorders>
            <w:shd w:val="clear" w:color="auto" w:fill="auto"/>
            <w:noWrap/>
            <w:vAlign w:val="center"/>
            <w:hideMark/>
          </w:tcPr>
          <w:p w:rsidR="004F3E2A" w:rsidRPr="004F3E2A" w:rsidRDefault="004F3E2A" w:rsidP="004F3E2A">
            <w:pPr>
              <w:widowControl/>
              <w:jc w:val="righ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c>
          <w:tcPr>
            <w:tcW w:w="1449" w:type="dxa"/>
            <w:tcBorders>
              <w:top w:val="nil"/>
              <w:left w:val="nil"/>
              <w:bottom w:val="single" w:sz="4" w:space="0" w:color="auto"/>
              <w:right w:val="single" w:sz="4" w:space="0" w:color="auto"/>
            </w:tcBorders>
            <w:shd w:val="clear" w:color="auto" w:fill="auto"/>
            <w:noWrap/>
            <w:vAlign w:val="center"/>
            <w:hideMark/>
          </w:tcPr>
          <w:p w:rsidR="004F3E2A" w:rsidRPr="004F3E2A" w:rsidRDefault="004F3E2A" w:rsidP="004F3E2A">
            <w:pPr>
              <w:widowControl/>
              <w:jc w:val="righ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r>
      <w:tr w:rsidR="004F3E2A" w:rsidRPr="004F3E2A" w:rsidTr="004F3E2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3E2A" w:rsidRPr="004F3E2A" w:rsidRDefault="004F3E2A" w:rsidP="004F3E2A">
            <w:pPr>
              <w:widowControl/>
              <w:jc w:val="left"/>
              <w:rPr>
                <w:rFonts w:ascii="宋体" w:eastAsia="宋体" w:hAnsi="宋体" w:cs="宋体"/>
                <w:kern w:val="0"/>
                <w:sz w:val="20"/>
                <w:szCs w:val="20"/>
              </w:rPr>
            </w:pPr>
            <w:r w:rsidRPr="004F3E2A">
              <w:rPr>
                <w:rFonts w:ascii="宋体" w:eastAsia="宋体" w:hAnsi="宋体" w:cs="宋体" w:hint="eastAsia"/>
                <w:kern w:val="0"/>
                <w:sz w:val="20"/>
                <w:szCs w:val="20"/>
              </w:rPr>
              <w:t>二、上年结转</w:t>
            </w:r>
          </w:p>
        </w:tc>
        <w:tc>
          <w:tcPr>
            <w:tcW w:w="1461" w:type="dxa"/>
            <w:tcBorders>
              <w:top w:val="nil"/>
              <w:left w:val="nil"/>
              <w:bottom w:val="single" w:sz="4" w:space="0" w:color="000000"/>
              <w:right w:val="single" w:sz="4" w:space="0" w:color="auto"/>
            </w:tcBorders>
            <w:shd w:val="clear" w:color="auto" w:fill="auto"/>
            <w:noWrap/>
            <w:vAlign w:val="center"/>
            <w:hideMark/>
          </w:tcPr>
          <w:p w:rsidR="004F3E2A" w:rsidRPr="004F3E2A" w:rsidRDefault="004F3E2A" w:rsidP="004F3E2A">
            <w:pPr>
              <w:widowControl/>
              <w:jc w:val="righ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c>
          <w:tcPr>
            <w:tcW w:w="2308" w:type="dxa"/>
            <w:tcBorders>
              <w:top w:val="nil"/>
              <w:left w:val="nil"/>
              <w:bottom w:val="single" w:sz="4" w:space="0" w:color="000000"/>
              <w:right w:val="single" w:sz="4" w:space="0" w:color="000000"/>
            </w:tcBorders>
            <w:shd w:val="clear" w:color="auto" w:fill="auto"/>
            <w:vAlign w:val="center"/>
            <w:hideMark/>
          </w:tcPr>
          <w:p w:rsidR="004F3E2A" w:rsidRPr="004F3E2A" w:rsidRDefault="004F3E2A" w:rsidP="004F3E2A">
            <w:pPr>
              <w:widowControl/>
              <w:jc w:val="left"/>
              <w:rPr>
                <w:rFonts w:ascii="宋体" w:eastAsia="宋体" w:hAnsi="宋体" w:cs="宋体"/>
                <w:kern w:val="0"/>
                <w:sz w:val="20"/>
                <w:szCs w:val="20"/>
              </w:rPr>
            </w:pPr>
            <w:r w:rsidRPr="004F3E2A">
              <w:rPr>
                <w:rFonts w:ascii="宋体" w:eastAsia="宋体" w:hAnsi="宋体" w:cs="宋体" w:hint="eastAsia"/>
                <w:kern w:val="0"/>
                <w:sz w:val="20"/>
                <w:szCs w:val="20"/>
              </w:rPr>
              <w:t xml:space="preserve"> 五、教育支出</w:t>
            </w:r>
          </w:p>
        </w:tc>
        <w:tc>
          <w:tcPr>
            <w:tcW w:w="1346" w:type="dxa"/>
            <w:gridSpan w:val="2"/>
            <w:tcBorders>
              <w:top w:val="nil"/>
              <w:left w:val="nil"/>
              <w:bottom w:val="single" w:sz="4" w:space="0" w:color="auto"/>
              <w:right w:val="single" w:sz="4" w:space="0" w:color="auto"/>
            </w:tcBorders>
            <w:shd w:val="clear" w:color="auto" w:fill="auto"/>
            <w:noWrap/>
            <w:vAlign w:val="center"/>
            <w:hideMark/>
          </w:tcPr>
          <w:p w:rsidR="004F3E2A" w:rsidRPr="004F3E2A" w:rsidRDefault="004F3E2A" w:rsidP="004F3E2A">
            <w:pPr>
              <w:widowControl/>
              <w:jc w:val="righ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c>
          <w:tcPr>
            <w:tcW w:w="1449" w:type="dxa"/>
            <w:tcBorders>
              <w:top w:val="nil"/>
              <w:left w:val="nil"/>
              <w:bottom w:val="single" w:sz="4" w:space="0" w:color="auto"/>
              <w:right w:val="single" w:sz="4" w:space="0" w:color="auto"/>
            </w:tcBorders>
            <w:shd w:val="clear" w:color="auto" w:fill="auto"/>
            <w:noWrap/>
            <w:vAlign w:val="center"/>
            <w:hideMark/>
          </w:tcPr>
          <w:p w:rsidR="004F3E2A" w:rsidRPr="004F3E2A" w:rsidRDefault="004F3E2A" w:rsidP="004F3E2A">
            <w:pPr>
              <w:widowControl/>
              <w:jc w:val="righ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r>
      <w:tr w:rsidR="004F3E2A" w:rsidRPr="004F3E2A" w:rsidTr="004F3E2A">
        <w:trPr>
          <w:trHeight w:val="48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4F3E2A" w:rsidRPr="004F3E2A" w:rsidRDefault="004F3E2A" w:rsidP="004F3E2A">
            <w:pPr>
              <w:widowControl/>
              <w:jc w:val="left"/>
              <w:rPr>
                <w:rFonts w:ascii="宋体" w:eastAsia="宋体" w:hAnsi="宋体" w:cs="宋体"/>
                <w:kern w:val="0"/>
                <w:sz w:val="20"/>
                <w:szCs w:val="20"/>
              </w:rPr>
            </w:pPr>
            <w:r w:rsidRPr="004F3E2A">
              <w:rPr>
                <w:rFonts w:ascii="宋体" w:eastAsia="宋体" w:hAnsi="宋体" w:cs="宋体" w:hint="eastAsia"/>
                <w:kern w:val="0"/>
                <w:sz w:val="20"/>
                <w:szCs w:val="20"/>
              </w:rPr>
              <w:t xml:space="preserve">   1.一般公共预算拨款结转</w:t>
            </w:r>
          </w:p>
        </w:tc>
        <w:tc>
          <w:tcPr>
            <w:tcW w:w="1461" w:type="dxa"/>
            <w:tcBorders>
              <w:top w:val="nil"/>
              <w:left w:val="nil"/>
              <w:bottom w:val="single" w:sz="4" w:space="0" w:color="000000"/>
              <w:right w:val="single" w:sz="4" w:space="0" w:color="auto"/>
            </w:tcBorders>
            <w:shd w:val="clear" w:color="auto" w:fill="auto"/>
            <w:noWrap/>
            <w:vAlign w:val="center"/>
            <w:hideMark/>
          </w:tcPr>
          <w:p w:rsidR="004F3E2A" w:rsidRPr="004F3E2A" w:rsidRDefault="004F3E2A" w:rsidP="004F3E2A">
            <w:pPr>
              <w:widowControl/>
              <w:jc w:val="righ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c>
          <w:tcPr>
            <w:tcW w:w="2308" w:type="dxa"/>
            <w:tcBorders>
              <w:top w:val="nil"/>
              <w:left w:val="nil"/>
              <w:bottom w:val="single" w:sz="4" w:space="0" w:color="000000"/>
              <w:right w:val="single" w:sz="4" w:space="0" w:color="000000"/>
            </w:tcBorders>
            <w:shd w:val="clear" w:color="auto" w:fill="auto"/>
            <w:vAlign w:val="center"/>
            <w:hideMark/>
          </w:tcPr>
          <w:p w:rsidR="004F3E2A" w:rsidRPr="004F3E2A" w:rsidRDefault="004F3E2A" w:rsidP="004F3E2A">
            <w:pPr>
              <w:widowControl/>
              <w:jc w:val="left"/>
              <w:rPr>
                <w:rFonts w:ascii="宋体" w:eastAsia="宋体" w:hAnsi="宋体" w:cs="宋体"/>
                <w:kern w:val="0"/>
                <w:sz w:val="20"/>
                <w:szCs w:val="20"/>
              </w:rPr>
            </w:pPr>
            <w:r w:rsidRPr="004F3E2A">
              <w:rPr>
                <w:rFonts w:ascii="宋体" w:eastAsia="宋体" w:hAnsi="宋体" w:cs="宋体" w:hint="eastAsia"/>
                <w:kern w:val="0"/>
                <w:sz w:val="20"/>
                <w:szCs w:val="20"/>
              </w:rPr>
              <w:t xml:space="preserve"> 六、科学技术支出</w:t>
            </w:r>
          </w:p>
        </w:tc>
        <w:tc>
          <w:tcPr>
            <w:tcW w:w="1346" w:type="dxa"/>
            <w:gridSpan w:val="2"/>
            <w:tcBorders>
              <w:top w:val="nil"/>
              <w:left w:val="nil"/>
              <w:bottom w:val="single" w:sz="4" w:space="0" w:color="auto"/>
              <w:right w:val="single" w:sz="4" w:space="0" w:color="auto"/>
            </w:tcBorders>
            <w:shd w:val="clear" w:color="auto" w:fill="auto"/>
            <w:noWrap/>
            <w:vAlign w:val="center"/>
            <w:hideMark/>
          </w:tcPr>
          <w:p w:rsidR="004F3E2A" w:rsidRPr="004F3E2A" w:rsidRDefault="004F3E2A" w:rsidP="004F3E2A">
            <w:pPr>
              <w:widowControl/>
              <w:jc w:val="righ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c>
          <w:tcPr>
            <w:tcW w:w="1449" w:type="dxa"/>
            <w:tcBorders>
              <w:top w:val="nil"/>
              <w:left w:val="nil"/>
              <w:bottom w:val="single" w:sz="4" w:space="0" w:color="auto"/>
              <w:right w:val="single" w:sz="4" w:space="0" w:color="auto"/>
            </w:tcBorders>
            <w:shd w:val="clear" w:color="auto" w:fill="auto"/>
            <w:noWrap/>
            <w:vAlign w:val="center"/>
            <w:hideMark/>
          </w:tcPr>
          <w:p w:rsidR="004F3E2A" w:rsidRPr="004F3E2A" w:rsidRDefault="004F3E2A" w:rsidP="004F3E2A">
            <w:pPr>
              <w:widowControl/>
              <w:jc w:val="righ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r>
      <w:tr w:rsidR="004F3E2A" w:rsidRPr="004F3E2A" w:rsidTr="004F3E2A">
        <w:trPr>
          <w:trHeight w:val="48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4F3E2A" w:rsidRPr="004F3E2A" w:rsidRDefault="004F3E2A" w:rsidP="004F3E2A">
            <w:pPr>
              <w:widowControl/>
              <w:jc w:val="left"/>
              <w:rPr>
                <w:rFonts w:ascii="宋体" w:eastAsia="宋体" w:hAnsi="宋体" w:cs="宋体"/>
                <w:kern w:val="0"/>
                <w:sz w:val="20"/>
                <w:szCs w:val="20"/>
              </w:rPr>
            </w:pPr>
            <w:r w:rsidRPr="004F3E2A">
              <w:rPr>
                <w:rFonts w:ascii="宋体" w:eastAsia="宋体" w:hAnsi="宋体" w:cs="宋体" w:hint="eastAsia"/>
                <w:kern w:val="0"/>
                <w:sz w:val="20"/>
                <w:szCs w:val="20"/>
              </w:rPr>
              <w:t xml:space="preserve">   2.政府性基金预算拨款结转</w:t>
            </w:r>
          </w:p>
        </w:tc>
        <w:tc>
          <w:tcPr>
            <w:tcW w:w="1461" w:type="dxa"/>
            <w:tcBorders>
              <w:top w:val="nil"/>
              <w:left w:val="nil"/>
              <w:bottom w:val="single" w:sz="4" w:space="0" w:color="000000"/>
              <w:right w:val="single" w:sz="4" w:space="0" w:color="auto"/>
            </w:tcBorders>
            <w:shd w:val="clear" w:color="auto" w:fill="auto"/>
            <w:noWrap/>
            <w:vAlign w:val="center"/>
            <w:hideMark/>
          </w:tcPr>
          <w:p w:rsidR="004F3E2A" w:rsidRPr="004F3E2A" w:rsidRDefault="004F3E2A" w:rsidP="004F3E2A">
            <w:pPr>
              <w:widowControl/>
              <w:jc w:val="righ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c>
          <w:tcPr>
            <w:tcW w:w="2308" w:type="dxa"/>
            <w:tcBorders>
              <w:top w:val="nil"/>
              <w:left w:val="nil"/>
              <w:bottom w:val="single" w:sz="4" w:space="0" w:color="000000"/>
              <w:right w:val="single" w:sz="4" w:space="0" w:color="000000"/>
            </w:tcBorders>
            <w:shd w:val="clear" w:color="auto" w:fill="auto"/>
            <w:vAlign w:val="center"/>
            <w:hideMark/>
          </w:tcPr>
          <w:p w:rsidR="004F3E2A" w:rsidRPr="004F3E2A" w:rsidRDefault="004F3E2A" w:rsidP="004F3E2A">
            <w:pPr>
              <w:widowControl/>
              <w:jc w:val="left"/>
              <w:rPr>
                <w:rFonts w:ascii="宋体" w:eastAsia="宋体" w:hAnsi="宋体" w:cs="宋体"/>
                <w:kern w:val="0"/>
                <w:sz w:val="20"/>
                <w:szCs w:val="20"/>
              </w:rPr>
            </w:pPr>
            <w:r w:rsidRPr="004F3E2A">
              <w:rPr>
                <w:rFonts w:ascii="宋体" w:eastAsia="宋体" w:hAnsi="宋体" w:cs="宋体" w:hint="eastAsia"/>
                <w:kern w:val="0"/>
                <w:sz w:val="20"/>
                <w:szCs w:val="20"/>
              </w:rPr>
              <w:t xml:space="preserve"> 七、文化旅游体育与传媒支出</w:t>
            </w:r>
          </w:p>
        </w:tc>
        <w:tc>
          <w:tcPr>
            <w:tcW w:w="1346" w:type="dxa"/>
            <w:gridSpan w:val="2"/>
            <w:tcBorders>
              <w:top w:val="nil"/>
              <w:left w:val="nil"/>
              <w:bottom w:val="single" w:sz="4" w:space="0" w:color="auto"/>
              <w:right w:val="single" w:sz="4" w:space="0" w:color="auto"/>
            </w:tcBorders>
            <w:shd w:val="clear" w:color="auto" w:fill="auto"/>
            <w:noWrap/>
            <w:vAlign w:val="center"/>
            <w:hideMark/>
          </w:tcPr>
          <w:p w:rsidR="004F3E2A" w:rsidRPr="004F3E2A" w:rsidRDefault="004F3E2A" w:rsidP="004F3E2A">
            <w:pPr>
              <w:widowControl/>
              <w:jc w:val="righ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c>
          <w:tcPr>
            <w:tcW w:w="1449" w:type="dxa"/>
            <w:tcBorders>
              <w:top w:val="nil"/>
              <w:left w:val="nil"/>
              <w:bottom w:val="single" w:sz="4" w:space="0" w:color="auto"/>
              <w:right w:val="single" w:sz="4" w:space="0" w:color="auto"/>
            </w:tcBorders>
            <w:shd w:val="clear" w:color="auto" w:fill="auto"/>
            <w:noWrap/>
            <w:vAlign w:val="center"/>
            <w:hideMark/>
          </w:tcPr>
          <w:p w:rsidR="004F3E2A" w:rsidRPr="004F3E2A" w:rsidRDefault="004F3E2A" w:rsidP="004F3E2A">
            <w:pPr>
              <w:widowControl/>
              <w:jc w:val="righ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r>
      <w:tr w:rsidR="004F3E2A" w:rsidRPr="004F3E2A" w:rsidTr="004F3E2A">
        <w:trPr>
          <w:trHeight w:val="48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4F3E2A" w:rsidRPr="004F3E2A" w:rsidRDefault="004F3E2A" w:rsidP="004F3E2A">
            <w:pPr>
              <w:widowControl/>
              <w:jc w:val="left"/>
              <w:rPr>
                <w:rFonts w:ascii="宋体" w:eastAsia="宋体" w:hAnsi="宋体" w:cs="宋体"/>
                <w:kern w:val="0"/>
                <w:sz w:val="20"/>
                <w:szCs w:val="20"/>
              </w:rPr>
            </w:pPr>
            <w:r w:rsidRPr="004F3E2A">
              <w:rPr>
                <w:rFonts w:ascii="宋体" w:eastAsia="宋体" w:hAnsi="宋体" w:cs="宋体" w:hint="eastAsia"/>
                <w:kern w:val="0"/>
                <w:sz w:val="20"/>
                <w:szCs w:val="20"/>
              </w:rPr>
              <w:t xml:space="preserve">   3.国有资本经营预算拨款结转</w:t>
            </w:r>
          </w:p>
        </w:tc>
        <w:tc>
          <w:tcPr>
            <w:tcW w:w="1461" w:type="dxa"/>
            <w:tcBorders>
              <w:top w:val="nil"/>
              <w:left w:val="nil"/>
              <w:bottom w:val="single" w:sz="4" w:space="0" w:color="000000"/>
              <w:right w:val="single" w:sz="4" w:space="0" w:color="auto"/>
            </w:tcBorders>
            <w:shd w:val="clear" w:color="auto" w:fill="auto"/>
            <w:noWrap/>
            <w:vAlign w:val="center"/>
            <w:hideMark/>
          </w:tcPr>
          <w:p w:rsidR="004F3E2A" w:rsidRPr="004F3E2A" w:rsidRDefault="004F3E2A" w:rsidP="004F3E2A">
            <w:pPr>
              <w:widowControl/>
              <w:jc w:val="righ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c>
          <w:tcPr>
            <w:tcW w:w="2308" w:type="dxa"/>
            <w:tcBorders>
              <w:top w:val="nil"/>
              <w:left w:val="nil"/>
              <w:bottom w:val="single" w:sz="4" w:space="0" w:color="000000"/>
              <w:right w:val="single" w:sz="4" w:space="0" w:color="000000"/>
            </w:tcBorders>
            <w:shd w:val="clear" w:color="auto" w:fill="auto"/>
            <w:vAlign w:val="center"/>
            <w:hideMark/>
          </w:tcPr>
          <w:p w:rsidR="004F3E2A" w:rsidRPr="004F3E2A" w:rsidRDefault="004F3E2A" w:rsidP="004F3E2A">
            <w:pPr>
              <w:widowControl/>
              <w:jc w:val="left"/>
              <w:rPr>
                <w:rFonts w:ascii="宋体" w:eastAsia="宋体" w:hAnsi="宋体" w:cs="宋体"/>
                <w:kern w:val="0"/>
                <w:sz w:val="20"/>
                <w:szCs w:val="20"/>
              </w:rPr>
            </w:pPr>
            <w:r w:rsidRPr="004F3E2A">
              <w:rPr>
                <w:rFonts w:ascii="宋体" w:eastAsia="宋体" w:hAnsi="宋体" w:cs="宋体" w:hint="eastAsia"/>
                <w:kern w:val="0"/>
                <w:sz w:val="20"/>
                <w:szCs w:val="20"/>
              </w:rPr>
              <w:t xml:space="preserve"> 八、社会保障和就业支出</w:t>
            </w:r>
          </w:p>
        </w:tc>
        <w:tc>
          <w:tcPr>
            <w:tcW w:w="1346" w:type="dxa"/>
            <w:gridSpan w:val="2"/>
            <w:tcBorders>
              <w:top w:val="nil"/>
              <w:left w:val="nil"/>
              <w:bottom w:val="single" w:sz="4" w:space="0" w:color="auto"/>
              <w:right w:val="single" w:sz="4" w:space="0" w:color="auto"/>
            </w:tcBorders>
            <w:shd w:val="clear" w:color="auto" w:fill="auto"/>
            <w:noWrap/>
            <w:vAlign w:val="center"/>
            <w:hideMark/>
          </w:tcPr>
          <w:p w:rsidR="004F3E2A" w:rsidRPr="004F3E2A" w:rsidRDefault="004F3E2A" w:rsidP="004F3E2A">
            <w:pPr>
              <w:widowControl/>
              <w:jc w:val="righ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c>
          <w:tcPr>
            <w:tcW w:w="1449" w:type="dxa"/>
            <w:tcBorders>
              <w:top w:val="nil"/>
              <w:left w:val="nil"/>
              <w:bottom w:val="single" w:sz="4" w:space="0" w:color="auto"/>
              <w:right w:val="single" w:sz="4" w:space="0" w:color="auto"/>
            </w:tcBorders>
            <w:shd w:val="clear" w:color="auto" w:fill="auto"/>
            <w:noWrap/>
            <w:vAlign w:val="center"/>
            <w:hideMark/>
          </w:tcPr>
          <w:p w:rsidR="004F3E2A" w:rsidRPr="004F3E2A" w:rsidRDefault="004F3E2A" w:rsidP="004F3E2A">
            <w:pPr>
              <w:widowControl/>
              <w:jc w:val="righ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r>
      <w:tr w:rsidR="004F3E2A" w:rsidRPr="004F3E2A" w:rsidTr="004F3E2A">
        <w:trPr>
          <w:trHeight w:val="285"/>
        </w:trPr>
        <w:tc>
          <w:tcPr>
            <w:tcW w:w="2240" w:type="dxa"/>
            <w:tcBorders>
              <w:top w:val="nil"/>
              <w:left w:val="single" w:sz="4" w:space="0" w:color="auto"/>
              <w:bottom w:val="single" w:sz="4" w:space="0" w:color="auto"/>
              <w:right w:val="single" w:sz="4" w:space="0" w:color="auto"/>
            </w:tcBorders>
            <w:shd w:val="clear" w:color="auto" w:fill="auto"/>
            <w:vAlign w:val="bottom"/>
            <w:hideMark/>
          </w:tcPr>
          <w:p w:rsidR="004F3E2A" w:rsidRPr="004F3E2A" w:rsidRDefault="004F3E2A" w:rsidP="004F3E2A">
            <w:pPr>
              <w:widowControl/>
              <w:jc w:val="lef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c>
          <w:tcPr>
            <w:tcW w:w="1461" w:type="dxa"/>
            <w:tcBorders>
              <w:top w:val="nil"/>
              <w:left w:val="nil"/>
              <w:bottom w:val="single" w:sz="4" w:space="0" w:color="000000"/>
              <w:right w:val="single" w:sz="4" w:space="0" w:color="auto"/>
            </w:tcBorders>
            <w:shd w:val="clear" w:color="auto" w:fill="auto"/>
            <w:noWrap/>
            <w:vAlign w:val="center"/>
            <w:hideMark/>
          </w:tcPr>
          <w:p w:rsidR="004F3E2A" w:rsidRPr="004F3E2A" w:rsidRDefault="004F3E2A" w:rsidP="004F3E2A">
            <w:pPr>
              <w:widowControl/>
              <w:jc w:val="righ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c>
          <w:tcPr>
            <w:tcW w:w="2308" w:type="dxa"/>
            <w:tcBorders>
              <w:top w:val="nil"/>
              <w:left w:val="nil"/>
              <w:bottom w:val="single" w:sz="4" w:space="0" w:color="000000"/>
              <w:right w:val="single" w:sz="4" w:space="0" w:color="000000"/>
            </w:tcBorders>
            <w:shd w:val="clear" w:color="auto" w:fill="auto"/>
            <w:vAlign w:val="center"/>
            <w:hideMark/>
          </w:tcPr>
          <w:p w:rsidR="004F3E2A" w:rsidRPr="004F3E2A" w:rsidRDefault="004F3E2A" w:rsidP="004F3E2A">
            <w:pPr>
              <w:widowControl/>
              <w:jc w:val="left"/>
              <w:rPr>
                <w:rFonts w:ascii="宋体" w:eastAsia="宋体" w:hAnsi="宋体" w:cs="宋体"/>
                <w:kern w:val="0"/>
                <w:sz w:val="20"/>
                <w:szCs w:val="20"/>
              </w:rPr>
            </w:pPr>
            <w:r w:rsidRPr="004F3E2A">
              <w:rPr>
                <w:rFonts w:ascii="宋体" w:eastAsia="宋体" w:hAnsi="宋体" w:cs="宋体" w:hint="eastAsia"/>
                <w:kern w:val="0"/>
                <w:sz w:val="20"/>
                <w:szCs w:val="20"/>
              </w:rPr>
              <w:t xml:space="preserve"> 九、卫生健康支出</w:t>
            </w:r>
          </w:p>
        </w:tc>
        <w:tc>
          <w:tcPr>
            <w:tcW w:w="1346" w:type="dxa"/>
            <w:gridSpan w:val="2"/>
            <w:tcBorders>
              <w:top w:val="nil"/>
              <w:left w:val="nil"/>
              <w:bottom w:val="single" w:sz="4" w:space="0" w:color="auto"/>
              <w:right w:val="single" w:sz="4" w:space="0" w:color="auto"/>
            </w:tcBorders>
            <w:shd w:val="clear" w:color="auto" w:fill="auto"/>
            <w:noWrap/>
            <w:vAlign w:val="center"/>
            <w:hideMark/>
          </w:tcPr>
          <w:p w:rsidR="004F3E2A" w:rsidRPr="004F3E2A" w:rsidRDefault="004F3E2A" w:rsidP="004F3E2A">
            <w:pPr>
              <w:widowControl/>
              <w:jc w:val="right"/>
              <w:rPr>
                <w:rFonts w:ascii="宋体" w:eastAsia="宋体" w:hAnsi="宋体" w:cs="宋体"/>
                <w:kern w:val="0"/>
                <w:sz w:val="20"/>
                <w:szCs w:val="20"/>
              </w:rPr>
            </w:pPr>
            <w:r w:rsidRPr="004F3E2A">
              <w:rPr>
                <w:rFonts w:ascii="宋体" w:eastAsia="宋体" w:hAnsi="宋体" w:cs="宋体" w:hint="eastAsia"/>
                <w:kern w:val="0"/>
                <w:sz w:val="20"/>
                <w:szCs w:val="20"/>
              </w:rPr>
              <w:t xml:space="preserve">3,016.56 </w:t>
            </w:r>
          </w:p>
        </w:tc>
        <w:tc>
          <w:tcPr>
            <w:tcW w:w="1449" w:type="dxa"/>
            <w:tcBorders>
              <w:top w:val="nil"/>
              <w:left w:val="nil"/>
              <w:bottom w:val="single" w:sz="4" w:space="0" w:color="auto"/>
              <w:right w:val="single" w:sz="4" w:space="0" w:color="auto"/>
            </w:tcBorders>
            <w:shd w:val="clear" w:color="auto" w:fill="auto"/>
            <w:noWrap/>
            <w:vAlign w:val="center"/>
            <w:hideMark/>
          </w:tcPr>
          <w:p w:rsidR="004F3E2A" w:rsidRPr="004F3E2A" w:rsidRDefault="004F3E2A" w:rsidP="004F3E2A">
            <w:pPr>
              <w:widowControl/>
              <w:jc w:val="right"/>
              <w:rPr>
                <w:rFonts w:ascii="宋体" w:eastAsia="宋体" w:hAnsi="宋体" w:cs="宋体"/>
                <w:kern w:val="0"/>
                <w:sz w:val="20"/>
                <w:szCs w:val="20"/>
              </w:rPr>
            </w:pPr>
            <w:r w:rsidRPr="004F3E2A">
              <w:rPr>
                <w:rFonts w:ascii="宋体" w:eastAsia="宋体" w:hAnsi="宋体" w:cs="宋体" w:hint="eastAsia"/>
                <w:kern w:val="0"/>
                <w:sz w:val="20"/>
                <w:szCs w:val="20"/>
              </w:rPr>
              <w:t xml:space="preserve">3,016.56 </w:t>
            </w:r>
          </w:p>
        </w:tc>
      </w:tr>
      <w:tr w:rsidR="004F3E2A" w:rsidRPr="004F3E2A" w:rsidTr="004F3E2A">
        <w:trPr>
          <w:trHeight w:val="285"/>
        </w:trPr>
        <w:tc>
          <w:tcPr>
            <w:tcW w:w="2240" w:type="dxa"/>
            <w:tcBorders>
              <w:top w:val="nil"/>
              <w:left w:val="single" w:sz="4" w:space="0" w:color="auto"/>
              <w:bottom w:val="single" w:sz="4" w:space="0" w:color="auto"/>
              <w:right w:val="single" w:sz="4" w:space="0" w:color="auto"/>
            </w:tcBorders>
            <w:shd w:val="clear" w:color="auto" w:fill="auto"/>
            <w:vAlign w:val="bottom"/>
            <w:hideMark/>
          </w:tcPr>
          <w:p w:rsidR="004F3E2A" w:rsidRPr="004F3E2A" w:rsidRDefault="004F3E2A" w:rsidP="004F3E2A">
            <w:pPr>
              <w:widowControl/>
              <w:jc w:val="lef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c>
          <w:tcPr>
            <w:tcW w:w="1461" w:type="dxa"/>
            <w:tcBorders>
              <w:top w:val="nil"/>
              <w:left w:val="nil"/>
              <w:bottom w:val="single" w:sz="4" w:space="0" w:color="000000"/>
              <w:right w:val="single" w:sz="4" w:space="0" w:color="auto"/>
            </w:tcBorders>
            <w:shd w:val="clear" w:color="auto" w:fill="auto"/>
            <w:noWrap/>
            <w:vAlign w:val="center"/>
            <w:hideMark/>
          </w:tcPr>
          <w:p w:rsidR="004F3E2A" w:rsidRPr="004F3E2A" w:rsidRDefault="004F3E2A" w:rsidP="004F3E2A">
            <w:pPr>
              <w:widowControl/>
              <w:jc w:val="righ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c>
          <w:tcPr>
            <w:tcW w:w="2308" w:type="dxa"/>
            <w:tcBorders>
              <w:top w:val="nil"/>
              <w:left w:val="nil"/>
              <w:bottom w:val="single" w:sz="4" w:space="0" w:color="000000"/>
              <w:right w:val="single" w:sz="4" w:space="0" w:color="000000"/>
            </w:tcBorders>
            <w:shd w:val="clear" w:color="auto" w:fill="auto"/>
            <w:vAlign w:val="center"/>
            <w:hideMark/>
          </w:tcPr>
          <w:p w:rsidR="004F3E2A" w:rsidRPr="004F3E2A" w:rsidRDefault="004F3E2A" w:rsidP="004F3E2A">
            <w:pPr>
              <w:widowControl/>
              <w:jc w:val="left"/>
              <w:rPr>
                <w:rFonts w:ascii="宋体" w:eastAsia="宋体" w:hAnsi="宋体" w:cs="宋体"/>
                <w:kern w:val="0"/>
                <w:sz w:val="20"/>
                <w:szCs w:val="20"/>
              </w:rPr>
            </w:pPr>
            <w:r w:rsidRPr="004F3E2A">
              <w:rPr>
                <w:rFonts w:ascii="宋体" w:eastAsia="宋体" w:hAnsi="宋体" w:cs="宋体" w:hint="eastAsia"/>
                <w:kern w:val="0"/>
                <w:sz w:val="20"/>
                <w:szCs w:val="20"/>
              </w:rPr>
              <w:t xml:space="preserve"> 十、节能环保支出</w:t>
            </w:r>
          </w:p>
        </w:tc>
        <w:tc>
          <w:tcPr>
            <w:tcW w:w="1346" w:type="dxa"/>
            <w:gridSpan w:val="2"/>
            <w:tcBorders>
              <w:top w:val="nil"/>
              <w:left w:val="nil"/>
              <w:bottom w:val="single" w:sz="4" w:space="0" w:color="auto"/>
              <w:right w:val="single" w:sz="4" w:space="0" w:color="auto"/>
            </w:tcBorders>
            <w:shd w:val="clear" w:color="auto" w:fill="auto"/>
            <w:noWrap/>
            <w:vAlign w:val="center"/>
            <w:hideMark/>
          </w:tcPr>
          <w:p w:rsidR="004F3E2A" w:rsidRPr="004F3E2A" w:rsidRDefault="004F3E2A" w:rsidP="004F3E2A">
            <w:pPr>
              <w:widowControl/>
              <w:jc w:val="righ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c>
          <w:tcPr>
            <w:tcW w:w="1449" w:type="dxa"/>
            <w:tcBorders>
              <w:top w:val="nil"/>
              <w:left w:val="nil"/>
              <w:bottom w:val="single" w:sz="4" w:space="0" w:color="auto"/>
              <w:right w:val="single" w:sz="4" w:space="0" w:color="auto"/>
            </w:tcBorders>
            <w:shd w:val="clear" w:color="auto" w:fill="auto"/>
            <w:noWrap/>
            <w:vAlign w:val="center"/>
            <w:hideMark/>
          </w:tcPr>
          <w:p w:rsidR="004F3E2A" w:rsidRPr="004F3E2A" w:rsidRDefault="004F3E2A" w:rsidP="004F3E2A">
            <w:pPr>
              <w:widowControl/>
              <w:jc w:val="righ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r>
      <w:tr w:rsidR="004F3E2A" w:rsidRPr="004F3E2A" w:rsidTr="004F3E2A">
        <w:trPr>
          <w:trHeight w:val="285"/>
        </w:trPr>
        <w:tc>
          <w:tcPr>
            <w:tcW w:w="2240" w:type="dxa"/>
            <w:tcBorders>
              <w:top w:val="nil"/>
              <w:left w:val="single" w:sz="4" w:space="0" w:color="auto"/>
              <w:bottom w:val="single" w:sz="4" w:space="0" w:color="auto"/>
              <w:right w:val="single" w:sz="4" w:space="0" w:color="auto"/>
            </w:tcBorders>
            <w:shd w:val="clear" w:color="auto" w:fill="auto"/>
            <w:vAlign w:val="bottom"/>
            <w:hideMark/>
          </w:tcPr>
          <w:p w:rsidR="004F3E2A" w:rsidRPr="004F3E2A" w:rsidRDefault="004F3E2A" w:rsidP="004F3E2A">
            <w:pPr>
              <w:widowControl/>
              <w:jc w:val="lef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c>
          <w:tcPr>
            <w:tcW w:w="1461" w:type="dxa"/>
            <w:tcBorders>
              <w:top w:val="nil"/>
              <w:left w:val="nil"/>
              <w:bottom w:val="single" w:sz="4" w:space="0" w:color="000000"/>
              <w:right w:val="single" w:sz="4" w:space="0" w:color="auto"/>
            </w:tcBorders>
            <w:shd w:val="clear" w:color="auto" w:fill="auto"/>
            <w:noWrap/>
            <w:vAlign w:val="center"/>
            <w:hideMark/>
          </w:tcPr>
          <w:p w:rsidR="004F3E2A" w:rsidRPr="004F3E2A" w:rsidRDefault="004F3E2A" w:rsidP="004F3E2A">
            <w:pPr>
              <w:widowControl/>
              <w:jc w:val="righ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c>
          <w:tcPr>
            <w:tcW w:w="2308" w:type="dxa"/>
            <w:tcBorders>
              <w:top w:val="nil"/>
              <w:left w:val="nil"/>
              <w:bottom w:val="single" w:sz="4" w:space="0" w:color="000000"/>
              <w:right w:val="single" w:sz="4" w:space="0" w:color="000000"/>
            </w:tcBorders>
            <w:shd w:val="clear" w:color="auto" w:fill="auto"/>
            <w:vAlign w:val="center"/>
            <w:hideMark/>
          </w:tcPr>
          <w:p w:rsidR="004F3E2A" w:rsidRPr="004F3E2A" w:rsidRDefault="004F3E2A" w:rsidP="004F3E2A">
            <w:pPr>
              <w:widowControl/>
              <w:jc w:val="left"/>
              <w:rPr>
                <w:rFonts w:ascii="宋体" w:eastAsia="宋体" w:hAnsi="宋体" w:cs="宋体"/>
                <w:kern w:val="0"/>
                <w:sz w:val="20"/>
                <w:szCs w:val="20"/>
              </w:rPr>
            </w:pPr>
            <w:r w:rsidRPr="004F3E2A">
              <w:rPr>
                <w:rFonts w:ascii="宋体" w:eastAsia="宋体" w:hAnsi="宋体" w:cs="宋体" w:hint="eastAsia"/>
                <w:kern w:val="0"/>
                <w:sz w:val="20"/>
                <w:szCs w:val="20"/>
              </w:rPr>
              <w:t xml:space="preserve"> 十一、城乡社区支出</w:t>
            </w:r>
          </w:p>
        </w:tc>
        <w:tc>
          <w:tcPr>
            <w:tcW w:w="1346" w:type="dxa"/>
            <w:gridSpan w:val="2"/>
            <w:tcBorders>
              <w:top w:val="nil"/>
              <w:left w:val="nil"/>
              <w:bottom w:val="single" w:sz="4" w:space="0" w:color="auto"/>
              <w:right w:val="single" w:sz="4" w:space="0" w:color="auto"/>
            </w:tcBorders>
            <w:shd w:val="clear" w:color="auto" w:fill="auto"/>
            <w:noWrap/>
            <w:vAlign w:val="center"/>
            <w:hideMark/>
          </w:tcPr>
          <w:p w:rsidR="004F3E2A" w:rsidRPr="004F3E2A" w:rsidRDefault="004F3E2A" w:rsidP="004F3E2A">
            <w:pPr>
              <w:widowControl/>
              <w:jc w:val="righ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c>
          <w:tcPr>
            <w:tcW w:w="1449" w:type="dxa"/>
            <w:tcBorders>
              <w:top w:val="nil"/>
              <w:left w:val="nil"/>
              <w:bottom w:val="single" w:sz="4" w:space="0" w:color="auto"/>
              <w:right w:val="single" w:sz="4" w:space="0" w:color="auto"/>
            </w:tcBorders>
            <w:shd w:val="clear" w:color="auto" w:fill="auto"/>
            <w:noWrap/>
            <w:vAlign w:val="center"/>
            <w:hideMark/>
          </w:tcPr>
          <w:p w:rsidR="004F3E2A" w:rsidRPr="004F3E2A" w:rsidRDefault="004F3E2A" w:rsidP="004F3E2A">
            <w:pPr>
              <w:widowControl/>
              <w:jc w:val="righ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r>
      <w:tr w:rsidR="004F3E2A" w:rsidRPr="004F3E2A" w:rsidTr="004F3E2A">
        <w:trPr>
          <w:trHeight w:val="285"/>
        </w:trPr>
        <w:tc>
          <w:tcPr>
            <w:tcW w:w="2240" w:type="dxa"/>
            <w:tcBorders>
              <w:top w:val="nil"/>
              <w:left w:val="single" w:sz="4" w:space="0" w:color="auto"/>
              <w:bottom w:val="single" w:sz="4" w:space="0" w:color="auto"/>
              <w:right w:val="single" w:sz="4" w:space="0" w:color="auto"/>
            </w:tcBorders>
            <w:shd w:val="clear" w:color="auto" w:fill="auto"/>
            <w:vAlign w:val="bottom"/>
            <w:hideMark/>
          </w:tcPr>
          <w:p w:rsidR="004F3E2A" w:rsidRPr="004F3E2A" w:rsidRDefault="004F3E2A" w:rsidP="004F3E2A">
            <w:pPr>
              <w:widowControl/>
              <w:jc w:val="lef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c>
          <w:tcPr>
            <w:tcW w:w="1461" w:type="dxa"/>
            <w:tcBorders>
              <w:top w:val="nil"/>
              <w:left w:val="nil"/>
              <w:bottom w:val="single" w:sz="4" w:space="0" w:color="000000"/>
              <w:right w:val="single" w:sz="4" w:space="0" w:color="auto"/>
            </w:tcBorders>
            <w:shd w:val="clear" w:color="auto" w:fill="auto"/>
            <w:noWrap/>
            <w:vAlign w:val="center"/>
            <w:hideMark/>
          </w:tcPr>
          <w:p w:rsidR="004F3E2A" w:rsidRPr="004F3E2A" w:rsidRDefault="004F3E2A" w:rsidP="004F3E2A">
            <w:pPr>
              <w:widowControl/>
              <w:jc w:val="righ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c>
          <w:tcPr>
            <w:tcW w:w="2308" w:type="dxa"/>
            <w:tcBorders>
              <w:top w:val="nil"/>
              <w:left w:val="nil"/>
              <w:bottom w:val="single" w:sz="4" w:space="0" w:color="000000"/>
              <w:right w:val="single" w:sz="4" w:space="0" w:color="000000"/>
            </w:tcBorders>
            <w:shd w:val="clear" w:color="auto" w:fill="auto"/>
            <w:vAlign w:val="center"/>
            <w:hideMark/>
          </w:tcPr>
          <w:p w:rsidR="004F3E2A" w:rsidRPr="004F3E2A" w:rsidRDefault="004F3E2A" w:rsidP="004F3E2A">
            <w:pPr>
              <w:widowControl/>
              <w:jc w:val="left"/>
              <w:rPr>
                <w:rFonts w:ascii="宋体" w:eastAsia="宋体" w:hAnsi="宋体" w:cs="宋体"/>
                <w:kern w:val="0"/>
                <w:sz w:val="20"/>
                <w:szCs w:val="20"/>
              </w:rPr>
            </w:pPr>
            <w:r w:rsidRPr="004F3E2A">
              <w:rPr>
                <w:rFonts w:ascii="宋体" w:eastAsia="宋体" w:hAnsi="宋体" w:cs="宋体" w:hint="eastAsia"/>
                <w:kern w:val="0"/>
                <w:sz w:val="20"/>
                <w:szCs w:val="20"/>
              </w:rPr>
              <w:t xml:space="preserve"> 十二、农林水支出</w:t>
            </w:r>
          </w:p>
        </w:tc>
        <w:tc>
          <w:tcPr>
            <w:tcW w:w="1346" w:type="dxa"/>
            <w:gridSpan w:val="2"/>
            <w:tcBorders>
              <w:top w:val="nil"/>
              <w:left w:val="nil"/>
              <w:bottom w:val="single" w:sz="4" w:space="0" w:color="auto"/>
              <w:right w:val="single" w:sz="4" w:space="0" w:color="auto"/>
            </w:tcBorders>
            <w:shd w:val="clear" w:color="auto" w:fill="auto"/>
            <w:noWrap/>
            <w:vAlign w:val="center"/>
            <w:hideMark/>
          </w:tcPr>
          <w:p w:rsidR="004F3E2A" w:rsidRPr="004F3E2A" w:rsidRDefault="004F3E2A" w:rsidP="004F3E2A">
            <w:pPr>
              <w:widowControl/>
              <w:jc w:val="righ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c>
          <w:tcPr>
            <w:tcW w:w="1449" w:type="dxa"/>
            <w:tcBorders>
              <w:top w:val="nil"/>
              <w:left w:val="nil"/>
              <w:bottom w:val="single" w:sz="4" w:space="0" w:color="auto"/>
              <w:right w:val="single" w:sz="4" w:space="0" w:color="auto"/>
            </w:tcBorders>
            <w:shd w:val="clear" w:color="auto" w:fill="auto"/>
            <w:noWrap/>
            <w:vAlign w:val="center"/>
            <w:hideMark/>
          </w:tcPr>
          <w:p w:rsidR="004F3E2A" w:rsidRPr="004F3E2A" w:rsidRDefault="004F3E2A" w:rsidP="004F3E2A">
            <w:pPr>
              <w:widowControl/>
              <w:jc w:val="righ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r>
      <w:tr w:rsidR="004F3E2A" w:rsidRPr="004F3E2A" w:rsidTr="004F3E2A">
        <w:trPr>
          <w:trHeight w:val="285"/>
        </w:trPr>
        <w:tc>
          <w:tcPr>
            <w:tcW w:w="2240" w:type="dxa"/>
            <w:tcBorders>
              <w:top w:val="nil"/>
              <w:left w:val="single" w:sz="4" w:space="0" w:color="auto"/>
              <w:bottom w:val="single" w:sz="4" w:space="0" w:color="auto"/>
              <w:right w:val="single" w:sz="4" w:space="0" w:color="auto"/>
            </w:tcBorders>
            <w:shd w:val="clear" w:color="auto" w:fill="auto"/>
            <w:vAlign w:val="bottom"/>
            <w:hideMark/>
          </w:tcPr>
          <w:p w:rsidR="004F3E2A" w:rsidRPr="004F3E2A" w:rsidRDefault="004F3E2A" w:rsidP="004F3E2A">
            <w:pPr>
              <w:widowControl/>
              <w:jc w:val="lef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c>
          <w:tcPr>
            <w:tcW w:w="1461" w:type="dxa"/>
            <w:tcBorders>
              <w:top w:val="nil"/>
              <w:left w:val="nil"/>
              <w:bottom w:val="single" w:sz="4" w:space="0" w:color="000000"/>
              <w:right w:val="single" w:sz="4" w:space="0" w:color="auto"/>
            </w:tcBorders>
            <w:shd w:val="clear" w:color="auto" w:fill="auto"/>
            <w:noWrap/>
            <w:vAlign w:val="center"/>
            <w:hideMark/>
          </w:tcPr>
          <w:p w:rsidR="004F3E2A" w:rsidRPr="004F3E2A" w:rsidRDefault="004F3E2A" w:rsidP="004F3E2A">
            <w:pPr>
              <w:widowControl/>
              <w:jc w:val="righ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c>
          <w:tcPr>
            <w:tcW w:w="2308" w:type="dxa"/>
            <w:tcBorders>
              <w:top w:val="nil"/>
              <w:left w:val="nil"/>
              <w:bottom w:val="single" w:sz="4" w:space="0" w:color="000000"/>
              <w:right w:val="single" w:sz="4" w:space="0" w:color="000000"/>
            </w:tcBorders>
            <w:shd w:val="clear" w:color="auto" w:fill="auto"/>
            <w:vAlign w:val="center"/>
            <w:hideMark/>
          </w:tcPr>
          <w:p w:rsidR="004F3E2A" w:rsidRPr="004F3E2A" w:rsidRDefault="004F3E2A" w:rsidP="004F3E2A">
            <w:pPr>
              <w:widowControl/>
              <w:jc w:val="left"/>
              <w:rPr>
                <w:rFonts w:ascii="宋体" w:eastAsia="宋体" w:hAnsi="宋体" w:cs="宋体"/>
                <w:kern w:val="0"/>
                <w:sz w:val="20"/>
                <w:szCs w:val="20"/>
              </w:rPr>
            </w:pPr>
            <w:r w:rsidRPr="004F3E2A">
              <w:rPr>
                <w:rFonts w:ascii="宋体" w:eastAsia="宋体" w:hAnsi="宋体" w:cs="宋体" w:hint="eastAsia"/>
                <w:kern w:val="0"/>
                <w:sz w:val="20"/>
                <w:szCs w:val="20"/>
              </w:rPr>
              <w:t xml:space="preserve"> 十三、交通运输支出</w:t>
            </w:r>
          </w:p>
        </w:tc>
        <w:tc>
          <w:tcPr>
            <w:tcW w:w="1346" w:type="dxa"/>
            <w:gridSpan w:val="2"/>
            <w:tcBorders>
              <w:top w:val="nil"/>
              <w:left w:val="nil"/>
              <w:bottom w:val="single" w:sz="4" w:space="0" w:color="auto"/>
              <w:right w:val="single" w:sz="4" w:space="0" w:color="auto"/>
            </w:tcBorders>
            <w:shd w:val="clear" w:color="auto" w:fill="auto"/>
            <w:noWrap/>
            <w:vAlign w:val="center"/>
            <w:hideMark/>
          </w:tcPr>
          <w:p w:rsidR="004F3E2A" w:rsidRPr="004F3E2A" w:rsidRDefault="004F3E2A" w:rsidP="004F3E2A">
            <w:pPr>
              <w:widowControl/>
              <w:jc w:val="righ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c>
          <w:tcPr>
            <w:tcW w:w="1449" w:type="dxa"/>
            <w:tcBorders>
              <w:top w:val="nil"/>
              <w:left w:val="nil"/>
              <w:bottom w:val="single" w:sz="4" w:space="0" w:color="auto"/>
              <w:right w:val="single" w:sz="4" w:space="0" w:color="auto"/>
            </w:tcBorders>
            <w:shd w:val="clear" w:color="auto" w:fill="auto"/>
            <w:noWrap/>
            <w:vAlign w:val="center"/>
            <w:hideMark/>
          </w:tcPr>
          <w:p w:rsidR="004F3E2A" w:rsidRPr="004F3E2A" w:rsidRDefault="004F3E2A" w:rsidP="004F3E2A">
            <w:pPr>
              <w:widowControl/>
              <w:jc w:val="righ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r>
      <w:tr w:rsidR="004F3E2A" w:rsidRPr="004F3E2A" w:rsidTr="004F3E2A">
        <w:trPr>
          <w:trHeight w:val="285"/>
        </w:trPr>
        <w:tc>
          <w:tcPr>
            <w:tcW w:w="2240" w:type="dxa"/>
            <w:tcBorders>
              <w:top w:val="nil"/>
              <w:left w:val="single" w:sz="4" w:space="0" w:color="auto"/>
              <w:bottom w:val="single" w:sz="4" w:space="0" w:color="auto"/>
              <w:right w:val="single" w:sz="4" w:space="0" w:color="auto"/>
            </w:tcBorders>
            <w:shd w:val="clear" w:color="auto" w:fill="auto"/>
            <w:vAlign w:val="bottom"/>
            <w:hideMark/>
          </w:tcPr>
          <w:p w:rsidR="004F3E2A" w:rsidRPr="004F3E2A" w:rsidRDefault="004F3E2A" w:rsidP="004F3E2A">
            <w:pPr>
              <w:widowControl/>
              <w:jc w:val="lef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c>
          <w:tcPr>
            <w:tcW w:w="1461" w:type="dxa"/>
            <w:tcBorders>
              <w:top w:val="nil"/>
              <w:left w:val="nil"/>
              <w:bottom w:val="single" w:sz="4" w:space="0" w:color="000000"/>
              <w:right w:val="single" w:sz="4" w:space="0" w:color="auto"/>
            </w:tcBorders>
            <w:shd w:val="clear" w:color="auto" w:fill="auto"/>
            <w:noWrap/>
            <w:vAlign w:val="center"/>
            <w:hideMark/>
          </w:tcPr>
          <w:p w:rsidR="004F3E2A" w:rsidRPr="004F3E2A" w:rsidRDefault="004F3E2A" w:rsidP="004F3E2A">
            <w:pPr>
              <w:widowControl/>
              <w:jc w:val="righ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c>
          <w:tcPr>
            <w:tcW w:w="2308" w:type="dxa"/>
            <w:tcBorders>
              <w:top w:val="nil"/>
              <w:left w:val="nil"/>
              <w:bottom w:val="single" w:sz="4" w:space="0" w:color="000000"/>
              <w:right w:val="single" w:sz="4" w:space="0" w:color="000000"/>
            </w:tcBorders>
            <w:shd w:val="clear" w:color="auto" w:fill="auto"/>
            <w:vAlign w:val="center"/>
            <w:hideMark/>
          </w:tcPr>
          <w:p w:rsidR="004F3E2A" w:rsidRPr="004F3E2A" w:rsidRDefault="004F3E2A" w:rsidP="004F3E2A">
            <w:pPr>
              <w:widowControl/>
              <w:jc w:val="left"/>
              <w:rPr>
                <w:rFonts w:ascii="宋体" w:eastAsia="宋体" w:hAnsi="宋体" w:cs="宋体"/>
                <w:kern w:val="0"/>
                <w:sz w:val="20"/>
                <w:szCs w:val="20"/>
              </w:rPr>
            </w:pPr>
            <w:r w:rsidRPr="004F3E2A">
              <w:rPr>
                <w:rFonts w:ascii="宋体" w:eastAsia="宋体" w:hAnsi="宋体" w:cs="宋体" w:hint="eastAsia"/>
                <w:kern w:val="0"/>
                <w:sz w:val="20"/>
                <w:szCs w:val="20"/>
              </w:rPr>
              <w:t xml:space="preserve"> 十四、资源勘探信息等支出</w:t>
            </w:r>
          </w:p>
        </w:tc>
        <w:tc>
          <w:tcPr>
            <w:tcW w:w="1346" w:type="dxa"/>
            <w:gridSpan w:val="2"/>
            <w:tcBorders>
              <w:top w:val="nil"/>
              <w:left w:val="nil"/>
              <w:bottom w:val="single" w:sz="4" w:space="0" w:color="auto"/>
              <w:right w:val="single" w:sz="4" w:space="0" w:color="auto"/>
            </w:tcBorders>
            <w:shd w:val="clear" w:color="auto" w:fill="auto"/>
            <w:noWrap/>
            <w:vAlign w:val="center"/>
            <w:hideMark/>
          </w:tcPr>
          <w:p w:rsidR="004F3E2A" w:rsidRPr="004F3E2A" w:rsidRDefault="004F3E2A" w:rsidP="004F3E2A">
            <w:pPr>
              <w:widowControl/>
              <w:jc w:val="righ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c>
          <w:tcPr>
            <w:tcW w:w="1449" w:type="dxa"/>
            <w:tcBorders>
              <w:top w:val="nil"/>
              <w:left w:val="nil"/>
              <w:bottom w:val="single" w:sz="4" w:space="0" w:color="auto"/>
              <w:right w:val="single" w:sz="4" w:space="0" w:color="auto"/>
            </w:tcBorders>
            <w:shd w:val="clear" w:color="auto" w:fill="auto"/>
            <w:noWrap/>
            <w:vAlign w:val="center"/>
            <w:hideMark/>
          </w:tcPr>
          <w:p w:rsidR="004F3E2A" w:rsidRPr="004F3E2A" w:rsidRDefault="004F3E2A" w:rsidP="004F3E2A">
            <w:pPr>
              <w:widowControl/>
              <w:jc w:val="righ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r>
      <w:tr w:rsidR="004F3E2A" w:rsidRPr="004F3E2A" w:rsidTr="004F3E2A">
        <w:trPr>
          <w:trHeight w:val="285"/>
        </w:trPr>
        <w:tc>
          <w:tcPr>
            <w:tcW w:w="2240" w:type="dxa"/>
            <w:tcBorders>
              <w:top w:val="nil"/>
              <w:left w:val="single" w:sz="4" w:space="0" w:color="auto"/>
              <w:bottom w:val="single" w:sz="4" w:space="0" w:color="auto"/>
              <w:right w:val="single" w:sz="4" w:space="0" w:color="auto"/>
            </w:tcBorders>
            <w:shd w:val="clear" w:color="auto" w:fill="auto"/>
            <w:vAlign w:val="bottom"/>
            <w:hideMark/>
          </w:tcPr>
          <w:p w:rsidR="004F3E2A" w:rsidRPr="004F3E2A" w:rsidRDefault="004F3E2A" w:rsidP="004F3E2A">
            <w:pPr>
              <w:widowControl/>
              <w:jc w:val="lef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c>
          <w:tcPr>
            <w:tcW w:w="1461" w:type="dxa"/>
            <w:tcBorders>
              <w:top w:val="nil"/>
              <w:left w:val="nil"/>
              <w:bottom w:val="single" w:sz="4" w:space="0" w:color="000000"/>
              <w:right w:val="single" w:sz="4" w:space="0" w:color="auto"/>
            </w:tcBorders>
            <w:shd w:val="clear" w:color="auto" w:fill="auto"/>
            <w:noWrap/>
            <w:vAlign w:val="center"/>
            <w:hideMark/>
          </w:tcPr>
          <w:p w:rsidR="004F3E2A" w:rsidRPr="004F3E2A" w:rsidRDefault="004F3E2A" w:rsidP="004F3E2A">
            <w:pPr>
              <w:widowControl/>
              <w:jc w:val="righ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c>
          <w:tcPr>
            <w:tcW w:w="2308" w:type="dxa"/>
            <w:tcBorders>
              <w:top w:val="nil"/>
              <w:left w:val="nil"/>
              <w:bottom w:val="single" w:sz="4" w:space="0" w:color="000000"/>
              <w:right w:val="single" w:sz="4" w:space="0" w:color="000000"/>
            </w:tcBorders>
            <w:shd w:val="clear" w:color="auto" w:fill="auto"/>
            <w:vAlign w:val="center"/>
            <w:hideMark/>
          </w:tcPr>
          <w:p w:rsidR="004F3E2A" w:rsidRPr="004F3E2A" w:rsidRDefault="004F3E2A" w:rsidP="004F3E2A">
            <w:pPr>
              <w:widowControl/>
              <w:jc w:val="left"/>
              <w:rPr>
                <w:rFonts w:ascii="宋体" w:eastAsia="宋体" w:hAnsi="宋体" w:cs="宋体"/>
                <w:kern w:val="0"/>
                <w:sz w:val="20"/>
                <w:szCs w:val="20"/>
              </w:rPr>
            </w:pPr>
            <w:r w:rsidRPr="004F3E2A">
              <w:rPr>
                <w:rFonts w:ascii="宋体" w:eastAsia="宋体" w:hAnsi="宋体" w:cs="宋体" w:hint="eastAsia"/>
                <w:kern w:val="0"/>
                <w:sz w:val="20"/>
                <w:szCs w:val="20"/>
              </w:rPr>
              <w:t xml:space="preserve"> 十五、商业服务业等支出</w:t>
            </w:r>
          </w:p>
        </w:tc>
        <w:tc>
          <w:tcPr>
            <w:tcW w:w="1346" w:type="dxa"/>
            <w:gridSpan w:val="2"/>
            <w:tcBorders>
              <w:top w:val="nil"/>
              <w:left w:val="nil"/>
              <w:bottom w:val="single" w:sz="4" w:space="0" w:color="auto"/>
              <w:right w:val="single" w:sz="4" w:space="0" w:color="auto"/>
            </w:tcBorders>
            <w:shd w:val="clear" w:color="auto" w:fill="auto"/>
            <w:noWrap/>
            <w:vAlign w:val="center"/>
            <w:hideMark/>
          </w:tcPr>
          <w:p w:rsidR="004F3E2A" w:rsidRPr="004F3E2A" w:rsidRDefault="004F3E2A" w:rsidP="004F3E2A">
            <w:pPr>
              <w:widowControl/>
              <w:jc w:val="righ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c>
          <w:tcPr>
            <w:tcW w:w="1449" w:type="dxa"/>
            <w:tcBorders>
              <w:top w:val="nil"/>
              <w:left w:val="nil"/>
              <w:bottom w:val="single" w:sz="4" w:space="0" w:color="auto"/>
              <w:right w:val="single" w:sz="4" w:space="0" w:color="auto"/>
            </w:tcBorders>
            <w:shd w:val="clear" w:color="auto" w:fill="auto"/>
            <w:noWrap/>
            <w:vAlign w:val="center"/>
            <w:hideMark/>
          </w:tcPr>
          <w:p w:rsidR="004F3E2A" w:rsidRPr="004F3E2A" w:rsidRDefault="004F3E2A" w:rsidP="004F3E2A">
            <w:pPr>
              <w:widowControl/>
              <w:jc w:val="righ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r>
      <w:tr w:rsidR="004F3E2A" w:rsidRPr="004F3E2A" w:rsidTr="004F3E2A">
        <w:trPr>
          <w:trHeight w:val="285"/>
        </w:trPr>
        <w:tc>
          <w:tcPr>
            <w:tcW w:w="2240" w:type="dxa"/>
            <w:tcBorders>
              <w:top w:val="nil"/>
              <w:left w:val="single" w:sz="4" w:space="0" w:color="auto"/>
              <w:bottom w:val="single" w:sz="4" w:space="0" w:color="auto"/>
              <w:right w:val="single" w:sz="4" w:space="0" w:color="auto"/>
            </w:tcBorders>
            <w:shd w:val="clear" w:color="auto" w:fill="auto"/>
            <w:vAlign w:val="bottom"/>
            <w:hideMark/>
          </w:tcPr>
          <w:p w:rsidR="004F3E2A" w:rsidRPr="004F3E2A" w:rsidRDefault="004F3E2A" w:rsidP="004F3E2A">
            <w:pPr>
              <w:widowControl/>
              <w:jc w:val="lef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c>
          <w:tcPr>
            <w:tcW w:w="1461" w:type="dxa"/>
            <w:tcBorders>
              <w:top w:val="nil"/>
              <w:left w:val="nil"/>
              <w:bottom w:val="single" w:sz="4" w:space="0" w:color="000000"/>
              <w:right w:val="single" w:sz="4" w:space="0" w:color="auto"/>
            </w:tcBorders>
            <w:shd w:val="clear" w:color="auto" w:fill="auto"/>
            <w:noWrap/>
            <w:vAlign w:val="center"/>
            <w:hideMark/>
          </w:tcPr>
          <w:p w:rsidR="004F3E2A" w:rsidRPr="004F3E2A" w:rsidRDefault="004F3E2A" w:rsidP="004F3E2A">
            <w:pPr>
              <w:widowControl/>
              <w:jc w:val="righ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c>
          <w:tcPr>
            <w:tcW w:w="2308" w:type="dxa"/>
            <w:tcBorders>
              <w:top w:val="nil"/>
              <w:left w:val="nil"/>
              <w:bottom w:val="single" w:sz="4" w:space="0" w:color="000000"/>
              <w:right w:val="single" w:sz="4" w:space="0" w:color="000000"/>
            </w:tcBorders>
            <w:shd w:val="clear" w:color="auto" w:fill="auto"/>
            <w:vAlign w:val="center"/>
            <w:hideMark/>
          </w:tcPr>
          <w:p w:rsidR="004F3E2A" w:rsidRPr="004F3E2A" w:rsidRDefault="004F3E2A" w:rsidP="004F3E2A">
            <w:pPr>
              <w:widowControl/>
              <w:jc w:val="left"/>
              <w:rPr>
                <w:rFonts w:ascii="宋体" w:eastAsia="宋体" w:hAnsi="宋体" w:cs="宋体"/>
                <w:kern w:val="0"/>
                <w:sz w:val="20"/>
                <w:szCs w:val="20"/>
              </w:rPr>
            </w:pPr>
            <w:r w:rsidRPr="004F3E2A">
              <w:rPr>
                <w:rFonts w:ascii="宋体" w:eastAsia="宋体" w:hAnsi="宋体" w:cs="宋体" w:hint="eastAsia"/>
                <w:kern w:val="0"/>
                <w:sz w:val="20"/>
                <w:szCs w:val="20"/>
              </w:rPr>
              <w:t xml:space="preserve"> 十六、金融支出</w:t>
            </w:r>
          </w:p>
        </w:tc>
        <w:tc>
          <w:tcPr>
            <w:tcW w:w="1346" w:type="dxa"/>
            <w:gridSpan w:val="2"/>
            <w:tcBorders>
              <w:top w:val="nil"/>
              <w:left w:val="nil"/>
              <w:bottom w:val="single" w:sz="4" w:space="0" w:color="auto"/>
              <w:right w:val="single" w:sz="4" w:space="0" w:color="auto"/>
            </w:tcBorders>
            <w:shd w:val="clear" w:color="auto" w:fill="auto"/>
            <w:noWrap/>
            <w:vAlign w:val="center"/>
            <w:hideMark/>
          </w:tcPr>
          <w:p w:rsidR="004F3E2A" w:rsidRPr="004F3E2A" w:rsidRDefault="004F3E2A" w:rsidP="004F3E2A">
            <w:pPr>
              <w:widowControl/>
              <w:jc w:val="righ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c>
          <w:tcPr>
            <w:tcW w:w="1449" w:type="dxa"/>
            <w:tcBorders>
              <w:top w:val="nil"/>
              <w:left w:val="nil"/>
              <w:bottom w:val="single" w:sz="4" w:space="0" w:color="auto"/>
              <w:right w:val="single" w:sz="4" w:space="0" w:color="auto"/>
            </w:tcBorders>
            <w:shd w:val="clear" w:color="auto" w:fill="auto"/>
            <w:noWrap/>
            <w:vAlign w:val="center"/>
            <w:hideMark/>
          </w:tcPr>
          <w:p w:rsidR="004F3E2A" w:rsidRPr="004F3E2A" w:rsidRDefault="004F3E2A" w:rsidP="004F3E2A">
            <w:pPr>
              <w:widowControl/>
              <w:jc w:val="righ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r>
      <w:tr w:rsidR="004F3E2A" w:rsidRPr="004F3E2A" w:rsidTr="004F3E2A">
        <w:trPr>
          <w:trHeight w:val="285"/>
        </w:trPr>
        <w:tc>
          <w:tcPr>
            <w:tcW w:w="2240" w:type="dxa"/>
            <w:tcBorders>
              <w:top w:val="nil"/>
              <w:left w:val="single" w:sz="4" w:space="0" w:color="auto"/>
              <w:bottom w:val="single" w:sz="4" w:space="0" w:color="auto"/>
              <w:right w:val="single" w:sz="4" w:space="0" w:color="auto"/>
            </w:tcBorders>
            <w:shd w:val="clear" w:color="auto" w:fill="auto"/>
            <w:vAlign w:val="bottom"/>
            <w:hideMark/>
          </w:tcPr>
          <w:p w:rsidR="004F3E2A" w:rsidRPr="004F3E2A" w:rsidRDefault="004F3E2A" w:rsidP="004F3E2A">
            <w:pPr>
              <w:widowControl/>
              <w:jc w:val="lef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c>
          <w:tcPr>
            <w:tcW w:w="1461" w:type="dxa"/>
            <w:tcBorders>
              <w:top w:val="nil"/>
              <w:left w:val="nil"/>
              <w:bottom w:val="single" w:sz="4" w:space="0" w:color="000000"/>
              <w:right w:val="single" w:sz="4" w:space="0" w:color="auto"/>
            </w:tcBorders>
            <w:shd w:val="clear" w:color="auto" w:fill="auto"/>
            <w:noWrap/>
            <w:vAlign w:val="center"/>
            <w:hideMark/>
          </w:tcPr>
          <w:p w:rsidR="004F3E2A" w:rsidRPr="004F3E2A" w:rsidRDefault="004F3E2A" w:rsidP="004F3E2A">
            <w:pPr>
              <w:widowControl/>
              <w:jc w:val="righ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c>
          <w:tcPr>
            <w:tcW w:w="2308" w:type="dxa"/>
            <w:tcBorders>
              <w:top w:val="nil"/>
              <w:left w:val="nil"/>
              <w:bottom w:val="single" w:sz="4" w:space="0" w:color="000000"/>
              <w:right w:val="single" w:sz="4" w:space="0" w:color="000000"/>
            </w:tcBorders>
            <w:shd w:val="clear" w:color="auto" w:fill="auto"/>
            <w:vAlign w:val="center"/>
            <w:hideMark/>
          </w:tcPr>
          <w:p w:rsidR="004F3E2A" w:rsidRPr="004F3E2A" w:rsidRDefault="004F3E2A" w:rsidP="004F3E2A">
            <w:pPr>
              <w:widowControl/>
              <w:jc w:val="left"/>
              <w:rPr>
                <w:rFonts w:ascii="宋体" w:eastAsia="宋体" w:hAnsi="宋体" w:cs="宋体"/>
                <w:kern w:val="0"/>
                <w:sz w:val="20"/>
                <w:szCs w:val="20"/>
              </w:rPr>
            </w:pPr>
            <w:r w:rsidRPr="004F3E2A">
              <w:rPr>
                <w:rFonts w:ascii="宋体" w:eastAsia="宋体" w:hAnsi="宋体" w:cs="宋体" w:hint="eastAsia"/>
                <w:kern w:val="0"/>
                <w:sz w:val="20"/>
                <w:szCs w:val="20"/>
              </w:rPr>
              <w:t xml:space="preserve"> 十七、援助其他地区支出</w:t>
            </w:r>
          </w:p>
        </w:tc>
        <w:tc>
          <w:tcPr>
            <w:tcW w:w="1346" w:type="dxa"/>
            <w:gridSpan w:val="2"/>
            <w:tcBorders>
              <w:top w:val="nil"/>
              <w:left w:val="nil"/>
              <w:bottom w:val="single" w:sz="4" w:space="0" w:color="auto"/>
              <w:right w:val="single" w:sz="4" w:space="0" w:color="auto"/>
            </w:tcBorders>
            <w:shd w:val="clear" w:color="auto" w:fill="auto"/>
            <w:noWrap/>
            <w:vAlign w:val="center"/>
            <w:hideMark/>
          </w:tcPr>
          <w:p w:rsidR="004F3E2A" w:rsidRPr="004F3E2A" w:rsidRDefault="004F3E2A" w:rsidP="004F3E2A">
            <w:pPr>
              <w:widowControl/>
              <w:jc w:val="righ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c>
          <w:tcPr>
            <w:tcW w:w="1449" w:type="dxa"/>
            <w:tcBorders>
              <w:top w:val="nil"/>
              <w:left w:val="nil"/>
              <w:bottom w:val="single" w:sz="4" w:space="0" w:color="auto"/>
              <w:right w:val="single" w:sz="4" w:space="0" w:color="auto"/>
            </w:tcBorders>
            <w:shd w:val="clear" w:color="auto" w:fill="auto"/>
            <w:noWrap/>
            <w:vAlign w:val="center"/>
            <w:hideMark/>
          </w:tcPr>
          <w:p w:rsidR="004F3E2A" w:rsidRPr="004F3E2A" w:rsidRDefault="004F3E2A" w:rsidP="004F3E2A">
            <w:pPr>
              <w:widowControl/>
              <w:jc w:val="righ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r>
      <w:tr w:rsidR="004F3E2A" w:rsidRPr="004F3E2A" w:rsidTr="004F3E2A">
        <w:trPr>
          <w:trHeight w:val="480"/>
        </w:trPr>
        <w:tc>
          <w:tcPr>
            <w:tcW w:w="2240" w:type="dxa"/>
            <w:tcBorders>
              <w:top w:val="nil"/>
              <w:left w:val="single" w:sz="4" w:space="0" w:color="auto"/>
              <w:bottom w:val="single" w:sz="4" w:space="0" w:color="auto"/>
              <w:right w:val="single" w:sz="4" w:space="0" w:color="auto"/>
            </w:tcBorders>
            <w:shd w:val="clear" w:color="auto" w:fill="auto"/>
            <w:vAlign w:val="bottom"/>
            <w:hideMark/>
          </w:tcPr>
          <w:p w:rsidR="004F3E2A" w:rsidRPr="004F3E2A" w:rsidRDefault="004F3E2A" w:rsidP="004F3E2A">
            <w:pPr>
              <w:widowControl/>
              <w:jc w:val="lef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c>
          <w:tcPr>
            <w:tcW w:w="1461" w:type="dxa"/>
            <w:tcBorders>
              <w:top w:val="nil"/>
              <w:left w:val="nil"/>
              <w:bottom w:val="single" w:sz="4" w:space="0" w:color="000000"/>
              <w:right w:val="single" w:sz="4" w:space="0" w:color="auto"/>
            </w:tcBorders>
            <w:shd w:val="clear" w:color="auto" w:fill="auto"/>
            <w:noWrap/>
            <w:vAlign w:val="center"/>
            <w:hideMark/>
          </w:tcPr>
          <w:p w:rsidR="004F3E2A" w:rsidRPr="004F3E2A" w:rsidRDefault="004F3E2A" w:rsidP="004F3E2A">
            <w:pPr>
              <w:widowControl/>
              <w:jc w:val="righ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c>
          <w:tcPr>
            <w:tcW w:w="2308" w:type="dxa"/>
            <w:tcBorders>
              <w:top w:val="nil"/>
              <w:left w:val="nil"/>
              <w:bottom w:val="single" w:sz="4" w:space="0" w:color="000000"/>
              <w:right w:val="single" w:sz="4" w:space="0" w:color="000000"/>
            </w:tcBorders>
            <w:shd w:val="clear" w:color="auto" w:fill="auto"/>
            <w:vAlign w:val="center"/>
            <w:hideMark/>
          </w:tcPr>
          <w:p w:rsidR="004F3E2A" w:rsidRPr="004F3E2A" w:rsidRDefault="004F3E2A" w:rsidP="004F3E2A">
            <w:pPr>
              <w:widowControl/>
              <w:jc w:val="left"/>
              <w:rPr>
                <w:rFonts w:ascii="宋体" w:eastAsia="宋体" w:hAnsi="宋体" w:cs="宋体"/>
                <w:kern w:val="0"/>
                <w:sz w:val="20"/>
                <w:szCs w:val="20"/>
              </w:rPr>
            </w:pPr>
            <w:r w:rsidRPr="004F3E2A">
              <w:rPr>
                <w:rFonts w:ascii="宋体" w:eastAsia="宋体" w:hAnsi="宋体" w:cs="宋体" w:hint="eastAsia"/>
                <w:kern w:val="0"/>
                <w:sz w:val="20"/>
                <w:szCs w:val="20"/>
              </w:rPr>
              <w:t xml:space="preserve"> 十八、自然资源海洋气象等支出</w:t>
            </w:r>
          </w:p>
        </w:tc>
        <w:tc>
          <w:tcPr>
            <w:tcW w:w="1346" w:type="dxa"/>
            <w:gridSpan w:val="2"/>
            <w:tcBorders>
              <w:top w:val="nil"/>
              <w:left w:val="nil"/>
              <w:bottom w:val="single" w:sz="4" w:space="0" w:color="auto"/>
              <w:right w:val="single" w:sz="4" w:space="0" w:color="auto"/>
            </w:tcBorders>
            <w:shd w:val="clear" w:color="auto" w:fill="auto"/>
            <w:noWrap/>
            <w:vAlign w:val="center"/>
            <w:hideMark/>
          </w:tcPr>
          <w:p w:rsidR="004F3E2A" w:rsidRPr="004F3E2A" w:rsidRDefault="004F3E2A" w:rsidP="004F3E2A">
            <w:pPr>
              <w:widowControl/>
              <w:jc w:val="righ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c>
          <w:tcPr>
            <w:tcW w:w="1449" w:type="dxa"/>
            <w:tcBorders>
              <w:top w:val="nil"/>
              <w:left w:val="nil"/>
              <w:bottom w:val="single" w:sz="4" w:space="0" w:color="auto"/>
              <w:right w:val="single" w:sz="4" w:space="0" w:color="auto"/>
            </w:tcBorders>
            <w:shd w:val="clear" w:color="auto" w:fill="auto"/>
            <w:noWrap/>
            <w:vAlign w:val="center"/>
            <w:hideMark/>
          </w:tcPr>
          <w:p w:rsidR="004F3E2A" w:rsidRPr="004F3E2A" w:rsidRDefault="004F3E2A" w:rsidP="004F3E2A">
            <w:pPr>
              <w:widowControl/>
              <w:jc w:val="righ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r>
      <w:tr w:rsidR="004F3E2A" w:rsidRPr="004F3E2A" w:rsidTr="004F3E2A">
        <w:trPr>
          <w:trHeight w:val="285"/>
        </w:trPr>
        <w:tc>
          <w:tcPr>
            <w:tcW w:w="2240" w:type="dxa"/>
            <w:tcBorders>
              <w:top w:val="nil"/>
              <w:left w:val="single" w:sz="4" w:space="0" w:color="auto"/>
              <w:bottom w:val="single" w:sz="4" w:space="0" w:color="auto"/>
              <w:right w:val="single" w:sz="4" w:space="0" w:color="auto"/>
            </w:tcBorders>
            <w:shd w:val="clear" w:color="auto" w:fill="auto"/>
            <w:vAlign w:val="bottom"/>
            <w:hideMark/>
          </w:tcPr>
          <w:p w:rsidR="004F3E2A" w:rsidRPr="004F3E2A" w:rsidRDefault="004F3E2A" w:rsidP="004F3E2A">
            <w:pPr>
              <w:widowControl/>
              <w:jc w:val="lef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c>
          <w:tcPr>
            <w:tcW w:w="1461" w:type="dxa"/>
            <w:tcBorders>
              <w:top w:val="nil"/>
              <w:left w:val="nil"/>
              <w:bottom w:val="single" w:sz="4" w:space="0" w:color="000000"/>
              <w:right w:val="single" w:sz="4" w:space="0" w:color="auto"/>
            </w:tcBorders>
            <w:shd w:val="clear" w:color="auto" w:fill="auto"/>
            <w:noWrap/>
            <w:vAlign w:val="center"/>
            <w:hideMark/>
          </w:tcPr>
          <w:p w:rsidR="004F3E2A" w:rsidRPr="004F3E2A" w:rsidRDefault="004F3E2A" w:rsidP="004F3E2A">
            <w:pPr>
              <w:widowControl/>
              <w:jc w:val="righ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c>
          <w:tcPr>
            <w:tcW w:w="2308" w:type="dxa"/>
            <w:tcBorders>
              <w:top w:val="nil"/>
              <w:left w:val="nil"/>
              <w:bottom w:val="single" w:sz="4" w:space="0" w:color="000000"/>
              <w:right w:val="single" w:sz="4" w:space="0" w:color="000000"/>
            </w:tcBorders>
            <w:shd w:val="clear" w:color="auto" w:fill="auto"/>
            <w:vAlign w:val="center"/>
            <w:hideMark/>
          </w:tcPr>
          <w:p w:rsidR="004F3E2A" w:rsidRPr="004F3E2A" w:rsidRDefault="004F3E2A" w:rsidP="004F3E2A">
            <w:pPr>
              <w:widowControl/>
              <w:jc w:val="left"/>
              <w:rPr>
                <w:rFonts w:ascii="宋体" w:eastAsia="宋体" w:hAnsi="宋体" w:cs="宋体"/>
                <w:kern w:val="0"/>
                <w:sz w:val="20"/>
                <w:szCs w:val="20"/>
              </w:rPr>
            </w:pPr>
            <w:r w:rsidRPr="004F3E2A">
              <w:rPr>
                <w:rFonts w:ascii="宋体" w:eastAsia="宋体" w:hAnsi="宋体" w:cs="宋体" w:hint="eastAsia"/>
                <w:kern w:val="0"/>
                <w:sz w:val="20"/>
                <w:szCs w:val="20"/>
              </w:rPr>
              <w:t xml:space="preserve"> 十九、住房保障支出</w:t>
            </w:r>
          </w:p>
        </w:tc>
        <w:tc>
          <w:tcPr>
            <w:tcW w:w="1346" w:type="dxa"/>
            <w:gridSpan w:val="2"/>
            <w:tcBorders>
              <w:top w:val="nil"/>
              <w:left w:val="nil"/>
              <w:bottom w:val="single" w:sz="4" w:space="0" w:color="auto"/>
              <w:right w:val="single" w:sz="4" w:space="0" w:color="auto"/>
            </w:tcBorders>
            <w:shd w:val="clear" w:color="auto" w:fill="auto"/>
            <w:noWrap/>
            <w:vAlign w:val="center"/>
            <w:hideMark/>
          </w:tcPr>
          <w:p w:rsidR="004F3E2A" w:rsidRPr="004F3E2A" w:rsidRDefault="004F3E2A" w:rsidP="004F3E2A">
            <w:pPr>
              <w:widowControl/>
              <w:jc w:val="right"/>
              <w:rPr>
                <w:rFonts w:ascii="宋体" w:eastAsia="宋体" w:hAnsi="宋体" w:cs="宋体"/>
                <w:kern w:val="0"/>
                <w:sz w:val="20"/>
                <w:szCs w:val="20"/>
              </w:rPr>
            </w:pPr>
            <w:r w:rsidRPr="004F3E2A">
              <w:rPr>
                <w:rFonts w:ascii="宋体" w:eastAsia="宋体" w:hAnsi="宋体" w:cs="宋体" w:hint="eastAsia"/>
                <w:kern w:val="0"/>
                <w:sz w:val="20"/>
                <w:szCs w:val="20"/>
              </w:rPr>
              <w:t xml:space="preserve">236.50 </w:t>
            </w:r>
          </w:p>
        </w:tc>
        <w:tc>
          <w:tcPr>
            <w:tcW w:w="1449" w:type="dxa"/>
            <w:tcBorders>
              <w:top w:val="nil"/>
              <w:left w:val="nil"/>
              <w:bottom w:val="single" w:sz="4" w:space="0" w:color="auto"/>
              <w:right w:val="single" w:sz="4" w:space="0" w:color="auto"/>
            </w:tcBorders>
            <w:shd w:val="clear" w:color="auto" w:fill="auto"/>
            <w:noWrap/>
            <w:vAlign w:val="center"/>
            <w:hideMark/>
          </w:tcPr>
          <w:p w:rsidR="004F3E2A" w:rsidRPr="004F3E2A" w:rsidRDefault="004F3E2A" w:rsidP="004F3E2A">
            <w:pPr>
              <w:widowControl/>
              <w:jc w:val="right"/>
              <w:rPr>
                <w:rFonts w:ascii="宋体" w:eastAsia="宋体" w:hAnsi="宋体" w:cs="宋体"/>
                <w:kern w:val="0"/>
                <w:sz w:val="20"/>
                <w:szCs w:val="20"/>
              </w:rPr>
            </w:pPr>
            <w:r w:rsidRPr="004F3E2A">
              <w:rPr>
                <w:rFonts w:ascii="宋体" w:eastAsia="宋体" w:hAnsi="宋体" w:cs="宋体" w:hint="eastAsia"/>
                <w:kern w:val="0"/>
                <w:sz w:val="20"/>
                <w:szCs w:val="20"/>
              </w:rPr>
              <w:t xml:space="preserve">236.50 </w:t>
            </w:r>
          </w:p>
        </w:tc>
      </w:tr>
      <w:tr w:rsidR="004F3E2A" w:rsidRPr="004F3E2A" w:rsidTr="004F3E2A">
        <w:trPr>
          <w:trHeight w:val="285"/>
        </w:trPr>
        <w:tc>
          <w:tcPr>
            <w:tcW w:w="2240" w:type="dxa"/>
            <w:tcBorders>
              <w:top w:val="nil"/>
              <w:left w:val="single" w:sz="4" w:space="0" w:color="auto"/>
              <w:bottom w:val="single" w:sz="4" w:space="0" w:color="auto"/>
              <w:right w:val="single" w:sz="4" w:space="0" w:color="auto"/>
            </w:tcBorders>
            <w:shd w:val="clear" w:color="auto" w:fill="auto"/>
            <w:vAlign w:val="bottom"/>
            <w:hideMark/>
          </w:tcPr>
          <w:p w:rsidR="004F3E2A" w:rsidRPr="004F3E2A" w:rsidRDefault="004F3E2A" w:rsidP="004F3E2A">
            <w:pPr>
              <w:widowControl/>
              <w:jc w:val="lef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c>
          <w:tcPr>
            <w:tcW w:w="1461" w:type="dxa"/>
            <w:tcBorders>
              <w:top w:val="nil"/>
              <w:left w:val="nil"/>
              <w:bottom w:val="single" w:sz="4" w:space="0" w:color="000000"/>
              <w:right w:val="single" w:sz="4" w:space="0" w:color="auto"/>
            </w:tcBorders>
            <w:shd w:val="clear" w:color="auto" w:fill="auto"/>
            <w:noWrap/>
            <w:vAlign w:val="center"/>
            <w:hideMark/>
          </w:tcPr>
          <w:p w:rsidR="004F3E2A" w:rsidRPr="004F3E2A" w:rsidRDefault="004F3E2A" w:rsidP="004F3E2A">
            <w:pPr>
              <w:widowControl/>
              <w:jc w:val="righ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c>
          <w:tcPr>
            <w:tcW w:w="2308" w:type="dxa"/>
            <w:tcBorders>
              <w:top w:val="nil"/>
              <w:left w:val="nil"/>
              <w:bottom w:val="single" w:sz="4" w:space="0" w:color="000000"/>
              <w:right w:val="single" w:sz="4" w:space="0" w:color="000000"/>
            </w:tcBorders>
            <w:shd w:val="clear" w:color="auto" w:fill="auto"/>
            <w:vAlign w:val="center"/>
            <w:hideMark/>
          </w:tcPr>
          <w:p w:rsidR="004F3E2A" w:rsidRPr="004F3E2A" w:rsidRDefault="004F3E2A" w:rsidP="004F3E2A">
            <w:pPr>
              <w:widowControl/>
              <w:jc w:val="left"/>
              <w:rPr>
                <w:rFonts w:ascii="宋体" w:eastAsia="宋体" w:hAnsi="宋体" w:cs="宋体"/>
                <w:kern w:val="0"/>
                <w:sz w:val="20"/>
                <w:szCs w:val="20"/>
              </w:rPr>
            </w:pPr>
            <w:r w:rsidRPr="004F3E2A">
              <w:rPr>
                <w:rFonts w:ascii="宋体" w:eastAsia="宋体" w:hAnsi="宋体" w:cs="宋体" w:hint="eastAsia"/>
                <w:kern w:val="0"/>
                <w:sz w:val="20"/>
                <w:szCs w:val="20"/>
              </w:rPr>
              <w:t xml:space="preserve"> 二十、粮油物资储备支出</w:t>
            </w:r>
          </w:p>
        </w:tc>
        <w:tc>
          <w:tcPr>
            <w:tcW w:w="1346" w:type="dxa"/>
            <w:gridSpan w:val="2"/>
            <w:tcBorders>
              <w:top w:val="nil"/>
              <w:left w:val="nil"/>
              <w:bottom w:val="single" w:sz="4" w:space="0" w:color="auto"/>
              <w:right w:val="single" w:sz="4" w:space="0" w:color="auto"/>
            </w:tcBorders>
            <w:shd w:val="clear" w:color="auto" w:fill="auto"/>
            <w:noWrap/>
            <w:vAlign w:val="center"/>
            <w:hideMark/>
          </w:tcPr>
          <w:p w:rsidR="004F3E2A" w:rsidRPr="004F3E2A" w:rsidRDefault="004F3E2A" w:rsidP="004F3E2A">
            <w:pPr>
              <w:widowControl/>
              <w:jc w:val="righ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c>
          <w:tcPr>
            <w:tcW w:w="1449" w:type="dxa"/>
            <w:tcBorders>
              <w:top w:val="nil"/>
              <w:left w:val="nil"/>
              <w:bottom w:val="single" w:sz="4" w:space="0" w:color="auto"/>
              <w:right w:val="single" w:sz="4" w:space="0" w:color="auto"/>
            </w:tcBorders>
            <w:shd w:val="clear" w:color="auto" w:fill="auto"/>
            <w:noWrap/>
            <w:vAlign w:val="center"/>
            <w:hideMark/>
          </w:tcPr>
          <w:p w:rsidR="004F3E2A" w:rsidRPr="004F3E2A" w:rsidRDefault="004F3E2A" w:rsidP="004F3E2A">
            <w:pPr>
              <w:widowControl/>
              <w:jc w:val="righ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r>
      <w:tr w:rsidR="004F3E2A" w:rsidRPr="004F3E2A" w:rsidTr="004F3E2A">
        <w:trPr>
          <w:trHeight w:val="480"/>
        </w:trPr>
        <w:tc>
          <w:tcPr>
            <w:tcW w:w="2240" w:type="dxa"/>
            <w:tcBorders>
              <w:top w:val="nil"/>
              <w:left w:val="single" w:sz="4" w:space="0" w:color="auto"/>
              <w:bottom w:val="single" w:sz="4" w:space="0" w:color="auto"/>
              <w:right w:val="single" w:sz="4" w:space="0" w:color="auto"/>
            </w:tcBorders>
            <w:shd w:val="clear" w:color="auto" w:fill="auto"/>
            <w:vAlign w:val="bottom"/>
            <w:hideMark/>
          </w:tcPr>
          <w:p w:rsidR="004F3E2A" w:rsidRPr="004F3E2A" w:rsidRDefault="004F3E2A" w:rsidP="004F3E2A">
            <w:pPr>
              <w:widowControl/>
              <w:jc w:val="lef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c>
          <w:tcPr>
            <w:tcW w:w="1461" w:type="dxa"/>
            <w:tcBorders>
              <w:top w:val="nil"/>
              <w:left w:val="nil"/>
              <w:bottom w:val="single" w:sz="4" w:space="0" w:color="000000"/>
              <w:right w:val="single" w:sz="4" w:space="0" w:color="auto"/>
            </w:tcBorders>
            <w:shd w:val="clear" w:color="auto" w:fill="auto"/>
            <w:noWrap/>
            <w:vAlign w:val="center"/>
            <w:hideMark/>
          </w:tcPr>
          <w:p w:rsidR="004F3E2A" w:rsidRPr="004F3E2A" w:rsidRDefault="004F3E2A" w:rsidP="004F3E2A">
            <w:pPr>
              <w:widowControl/>
              <w:jc w:val="righ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c>
          <w:tcPr>
            <w:tcW w:w="2308" w:type="dxa"/>
            <w:tcBorders>
              <w:top w:val="nil"/>
              <w:left w:val="nil"/>
              <w:bottom w:val="single" w:sz="4" w:space="0" w:color="000000"/>
              <w:right w:val="single" w:sz="4" w:space="0" w:color="000000"/>
            </w:tcBorders>
            <w:shd w:val="clear" w:color="auto" w:fill="auto"/>
            <w:vAlign w:val="center"/>
            <w:hideMark/>
          </w:tcPr>
          <w:p w:rsidR="004F3E2A" w:rsidRPr="004F3E2A" w:rsidRDefault="004F3E2A" w:rsidP="004F3E2A">
            <w:pPr>
              <w:widowControl/>
              <w:jc w:val="left"/>
              <w:rPr>
                <w:rFonts w:ascii="宋体" w:eastAsia="宋体" w:hAnsi="宋体" w:cs="宋体"/>
                <w:kern w:val="0"/>
                <w:sz w:val="20"/>
                <w:szCs w:val="20"/>
              </w:rPr>
            </w:pPr>
            <w:r w:rsidRPr="004F3E2A">
              <w:rPr>
                <w:rFonts w:ascii="宋体" w:eastAsia="宋体" w:hAnsi="宋体" w:cs="宋体" w:hint="eastAsia"/>
                <w:kern w:val="0"/>
                <w:sz w:val="20"/>
                <w:szCs w:val="20"/>
              </w:rPr>
              <w:t xml:space="preserve"> 二十一、国有资本经营预算支出</w:t>
            </w:r>
          </w:p>
        </w:tc>
        <w:tc>
          <w:tcPr>
            <w:tcW w:w="1346" w:type="dxa"/>
            <w:gridSpan w:val="2"/>
            <w:tcBorders>
              <w:top w:val="nil"/>
              <w:left w:val="nil"/>
              <w:bottom w:val="single" w:sz="4" w:space="0" w:color="auto"/>
              <w:right w:val="single" w:sz="4" w:space="0" w:color="auto"/>
            </w:tcBorders>
            <w:shd w:val="clear" w:color="auto" w:fill="auto"/>
            <w:noWrap/>
            <w:vAlign w:val="center"/>
            <w:hideMark/>
          </w:tcPr>
          <w:p w:rsidR="004F3E2A" w:rsidRPr="004F3E2A" w:rsidRDefault="004F3E2A" w:rsidP="004F3E2A">
            <w:pPr>
              <w:widowControl/>
              <w:jc w:val="righ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c>
          <w:tcPr>
            <w:tcW w:w="1449" w:type="dxa"/>
            <w:tcBorders>
              <w:top w:val="nil"/>
              <w:left w:val="nil"/>
              <w:bottom w:val="single" w:sz="4" w:space="0" w:color="auto"/>
              <w:right w:val="single" w:sz="4" w:space="0" w:color="auto"/>
            </w:tcBorders>
            <w:shd w:val="clear" w:color="auto" w:fill="auto"/>
            <w:noWrap/>
            <w:vAlign w:val="center"/>
            <w:hideMark/>
          </w:tcPr>
          <w:p w:rsidR="004F3E2A" w:rsidRPr="004F3E2A" w:rsidRDefault="004F3E2A" w:rsidP="004F3E2A">
            <w:pPr>
              <w:widowControl/>
              <w:jc w:val="righ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r>
      <w:tr w:rsidR="004F3E2A" w:rsidRPr="004F3E2A" w:rsidTr="004F3E2A">
        <w:trPr>
          <w:trHeight w:val="480"/>
        </w:trPr>
        <w:tc>
          <w:tcPr>
            <w:tcW w:w="2240" w:type="dxa"/>
            <w:tcBorders>
              <w:top w:val="nil"/>
              <w:left w:val="single" w:sz="4" w:space="0" w:color="auto"/>
              <w:bottom w:val="single" w:sz="4" w:space="0" w:color="auto"/>
              <w:right w:val="single" w:sz="4" w:space="0" w:color="auto"/>
            </w:tcBorders>
            <w:shd w:val="clear" w:color="auto" w:fill="auto"/>
            <w:vAlign w:val="bottom"/>
            <w:hideMark/>
          </w:tcPr>
          <w:p w:rsidR="004F3E2A" w:rsidRPr="004F3E2A" w:rsidRDefault="004F3E2A" w:rsidP="004F3E2A">
            <w:pPr>
              <w:widowControl/>
              <w:jc w:val="lef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c>
          <w:tcPr>
            <w:tcW w:w="1461" w:type="dxa"/>
            <w:tcBorders>
              <w:top w:val="nil"/>
              <w:left w:val="nil"/>
              <w:bottom w:val="single" w:sz="4" w:space="0" w:color="000000"/>
              <w:right w:val="single" w:sz="4" w:space="0" w:color="auto"/>
            </w:tcBorders>
            <w:shd w:val="clear" w:color="auto" w:fill="auto"/>
            <w:noWrap/>
            <w:vAlign w:val="center"/>
            <w:hideMark/>
          </w:tcPr>
          <w:p w:rsidR="004F3E2A" w:rsidRPr="004F3E2A" w:rsidRDefault="004F3E2A" w:rsidP="004F3E2A">
            <w:pPr>
              <w:widowControl/>
              <w:jc w:val="righ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c>
          <w:tcPr>
            <w:tcW w:w="2308" w:type="dxa"/>
            <w:tcBorders>
              <w:top w:val="nil"/>
              <w:left w:val="nil"/>
              <w:bottom w:val="single" w:sz="4" w:space="0" w:color="000000"/>
              <w:right w:val="single" w:sz="4" w:space="0" w:color="000000"/>
            </w:tcBorders>
            <w:shd w:val="clear" w:color="auto" w:fill="auto"/>
            <w:vAlign w:val="center"/>
            <w:hideMark/>
          </w:tcPr>
          <w:p w:rsidR="004F3E2A" w:rsidRPr="004F3E2A" w:rsidRDefault="004F3E2A" w:rsidP="004F3E2A">
            <w:pPr>
              <w:widowControl/>
              <w:jc w:val="left"/>
              <w:rPr>
                <w:rFonts w:ascii="宋体" w:eastAsia="宋体" w:hAnsi="宋体" w:cs="宋体"/>
                <w:kern w:val="0"/>
                <w:sz w:val="20"/>
                <w:szCs w:val="20"/>
              </w:rPr>
            </w:pPr>
            <w:r w:rsidRPr="004F3E2A">
              <w:rPr>
                <w:rFonts w:ascii="宋体" w:eastAsia="宋体" w:hAnsi="宋体" w:cs="宋体" w:hint="eastAsia"/>
                <w:kern w:val="0"/>
                <w:sz w:val="20"/>
                <w:szCs w:val="20"/>
              </w:rPr>
              <w:t xml:space="preserve"> 二十二、灾害防治及应急管理支出</w:t>
            </w:r>
          </w:p>
        </w:tc>
        <w:tc>
          <w:tcPr>
            <w:tcW w:w="1346" w:type="dxa"/>
            <w:gridSpan w:val="2"/>
            <w:tcBorders>
              <w:top w:val="nil"/>
              <w:left w:val="nil"/>
              <w:bottom w:val="single" w:sz="4" w:space="0" w:color="auto"/>
              <w:right w:val="single" w:sz="4" w:space="0" w:color="auto"/>
            </w:tcBorders>
            <w:shd w:val="clear" w:color="auto" w:fill="auto"/>
            <w:noWrap/>
            <w:vAlign w:val="center"/>
            <w:hideMark/>
          </w:tcPr>
          <w:p w:rsidR="004F3E2A" w:rsidRPr="004F3E2A" w:rsidRDefault="004F3E2A" w:rsidP="004F3E2A">
            <w:pPr>
              <w:widowControl/>
              <w:jc w:val="righ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c>
          <w:tcPr>
            <w:tcW w:w="1449" w:type="dxa"/>
            <w:tcBorders>
              <w:top w:val="nil"/>
              <w:left w:val="nil"/>
              <w:bottom w:val="single" w:sz="4" w:space="0" w:color="auto"/>
              <w:right w:val="single" w:sz="4" w:space="0" w:color="auto"/>
            </w:tcBorders>
            <w:shd w:val="clear" w:color="auto" w:fill="auto"/>
            <w:noWrap/>
            <w:vAlign w:val="center"/>
            <w:hideMark/>
          </w:tcPr>
          <w:p w:rsidR="004F3E2A" w:rsidRPr="004F3E2A" w:rsidRDefault="004F3E2A" w:rsidP="004F3E2A">
            <w:pPr>
              <w:widowControl/>
              <w:jc w:val="righ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r>
      <w:tr w:rsidR="004F3E2A" w:rsidRPr="004F3E2A" w:rsidTr="004F3E2A">
        <w:trPr>
          <w:trHeight w:val="285"/>
        </w:trPr>
        <w:tc>
          <w:tcPr>
            <w:tcW w:w="2240" w:type="dxa"/>
            <w:tcBorders>
              <w:top w:val="nil"/>
              <w:left w:val="single" w:sz="4" w:space="0" w:color="auto"/>
              <w:bottom w:val="single" w:sz="4" w:space="0" w:color="auto"/>
              <w:right w:val="single" w:sz="4" w:space="0" w:color="auto"/>
            </w:tcBorders>
            <w:shd w:val="clear" w:color="auto" w:fill="auto"/>
            <w:vAlign w:val="bottom"/>
            <w:hideMark/>
          </w:tcPr>
          <w:p w:rsidR="004F3E2A" w:rsidRPr="004F3E2A" w:rsidRDefault="004F3E2A" w:rsidP="004F3E2A">
            <w:pPr>
              <w:widowControl/>
              <w:jc w:val="lef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c>
          <w:tcPr>
            <w:tcW w:w="1461" w:type="dxa"/>
            <w:tcBorders>
              <w:top w:val="nil"/>
              <w:left w:val="nil"/>
              <w:bottom w:val="single" w:sz="4" w:space="0" w:color="000000"/>
              <w:right w:val="single" w:sz="4" w:space="0" w:color="auto"/>
            </w:tcBorders>
            <w:shd w:val="clear" w:color="auto" w:fill="auto"/>
            <w:noWrap/>
            <w:vAlign w:val="center"/>
            <w:hideMark/>
          </w:tcPr>
          <w:p w:rsidR="004F3E2A" w:rsidRPr="004F3E2A" w:rsidRDefault="004F3E2A" w:rsidP="004F3E2A">
            <w:pPr>
              <w:widowControl/>
              <w:jc w:val="righ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c>
          <w:tcPr>
            <w:tcW w:w="2308" w:type="dxa"/>
            <w:tcBorders>
              <w:top w:val="nil"/>
              <w:left w:val="nil"/>
              <w:bottom w:val="single" w:sz="4" w:space="0" w:color="000000"/>
              <w:right w:val="single" w:sz="4" w:space="0" w:color="000000"/>
            </w:tcBorders>
            <w:shd w:val="clear" w:color="auto" w:fill="auto"/>
            <w:vAlign w:val="center"/>
            <w:hideMark/>
          </w:tcPr>
          <w:p w:rsidR="004F3E2A" w:rsidRPr="004F3E2A" w:rsidRDefault="004F3E2A" w:rsidP="004F3E2A">
            <w:pPr>
              <w:widowControl/>
              <w:jc w:val="left"/>
              <w:rPr>
                <w:rFonts w:ascii="宋体" w:eastAsia="宋体" w:hAnsi="宋体" w:cs="宋体"/>
                <w:kern w:val="0"/>
                <w:sz w:val="20"/>
                <w:szCs w:val="20"/>
              </w:rPr>
            </w:pPr>
            <w:r w:rsidRPr="004F3E2A">
              <w:rPr>
                <w:rFonts w:ascii="宋体" w:eastAsia="宋体" w:hAnsi="宋体" w:cs="宋体" w:hint="eastAsia"/>
                <w:kern w:val="0"/>
                <w:sz w:val="20"/>
                <w:szCs w:val="20"/>
              </w:rPr>
              <w:t xml:space="preserve"> 二十三、预备费</w:t>
            </w:r>
          </w:p>
        </w:tc>
        <w:tc>
          <w:tcPr>
            <w:tcW w:w="1346" w:type="dxa"/>
            <w:gridSpan w:val="2"/>
            <w:tcBorders>
              <w:top w:val="nil"/>
              <w:left w:val="nil"/>
              <w:bottom w:val="single" w:sz="4" w:space="0" w:color="auto"/>
              <w:right w:val="single" w:sz="4" w:space="0" w:color="auto"/>
            </w:tcBorders>
            <w:shd w:val="clear" w:color="auto" w:fill="auto"/>
            <w:noWrap/>
            <w:vAlign w:val="center"/>
            <w:hideMark/>
          </w:tcPr>
          <w:p w:rsidR="004F3E2A" w:rsidRPr="004F3E2A" w:rsidRDefault="004F3E2A" w:rsidP="004F3E2A">
            <w:pPr>
              <w:widowControl/>
              <w:jc w:val="righ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c>
          <w:tcPr>
            <w:tcW w:w="1449" w:type="dxa"/>
            <w:tcBorders>
              <w:top w:val="nil"/>
              <w:left w:val="nil"/>
              <w:bottom w:val="single" w:sz="4" w:space="0" w:color="auto"/>
              <w:right w:val="single" w:sz="4" w:space="0" w:color="auto"/>
            </w:tcBorders>
            <w:shd w:val="clear" w:color="auto" w:fill="auto"/>
            <w:noWrap/>
            <w:vAlign w:val="center"/>
            <w:hideMark/>
          </w:tcPr>
          <w:p w:rsidR="004F3E2A" w:rsidRPr="004F3E2A" w:rsidRDefault="004F3E2A" w:rsidP="004F3E2A">
            <w:pPr>
              <w:widowControl/>
              <w:jc w:val="righ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r>
      <w:tr w:rsidR="004F3E2A" w:rsidRPr="004F3E2A" w:rsidTr="004F3E2A">
        <w:trPr>
          <w:trHeight w:val="285"/>
        </w:trPr>
        <w:tc>
          <w:tcPr>
            <w:tcW w:w="2240" w:type="dxa"/>
            <w:tcBorders>
              <w:top w:val="nil"/>
              <w:left w:val="single" w:sz="4" w:space="0" w:color="auto"/>
              <w:bottom w:val="single" w:sz="4" w:space="0" w:color="auto"/>
              <w:right w:val="single" w:sz="4" w:space="0" w:color="auto"/>
            </w:tcBorders>
            <w:shd w:val="clear" w:color="auto" w:fill="auto"/>
            <w:vAlign w:val="bottom"/>
            <w:hideMark/>
          </w:tcPr>
          <w:p w:rsidR="004F3E2A" w:rsidRPr="004F3E2A" w:rsidRDefault="004F3E2A" w:rsidP="004F3E2A">
            <w:pPr>
              <w:widowControl/>
              <w:jc w:val="lef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c>
          <w:tcPr>
            <w:tcW w:w="1461" w:type="dxa"/>
            <w:tcBorders>
              <w:top w:val="nil"/>
              <w:left w:val="nil"/>
              <w:bottom w:val="single" w:sz="4" w:space="0" w:color="000000"/>
              <w:right w:val="single" w:sz="4" w:space="0" w:color="auto"/>
            </w:tcBorders>
            <w:shd w:val="clear" w:color="auto" w:fill="auto"/>
            <w:noWrap/>
            <w:vAlign w:val="center"/>
            <w:hideMark/>
          </w:tcPr>
          <w:p w:rsidR="004F3E2A" w:rsidRPr="004F3E2A" w:rsidRDefault="004F3E2A" w:rsidP="004F3E2A">
            <w:pPr>
              <w:widowControl/>
              <w:jc w:val="righ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c>
          <w:tcPr>
            <w:tcW w:w="2308" w:type="dxa"/>
            <w:tcBorders>
              <w:top w:val="nil"/>
              <w:left w:val="nil"/>
              <w:bottom w:val="single" w:sz="4" w:space="0" w:color="000000"/>
              <w:right w:val="single" w:sz="4" w:space="0" w:color="000000"/>
            </w:tcBorders>
            <w:shd w:val="clear" w:color="auto" w:fill="auto"/>
            <w:vAlign w:val="center"/>
            <w:hideMark/>
          </w:tcPr>
          <w:p w:rsidR="004F3E2A" w:rsidRPr="004F3E2A" w:rsidRDefault="004F3E2A" w:rsidP="004F3E2A">
            <w:pPr>
              <w:widowControl/>
              <w:jc w:val="left"/>
              <w:rPr>
                <w:rFonts w:ascii="宋体" w:eastAsia="宋体" w:hAnsi="宋体" w:cs="宋体"/>
                <w:kern w:val="0"/>
                <w:sz w:val="20"/>
                <w:szCs w:val="20"/>
              </w:rPr>
            </w:pPr>
            <w:r w:rsidRPr="004F3E2A">
              <w:rPr>
                <w:rFonts w:ascii="宋体" w:eastAsia="宋体" w:hAnsi="宋体" w:cs="宋体" w:hint="eastAsia"/>
                <w:kern w:val="0"/>
                <w:sz w:val="20"/>
                <w:szCs w:val="20"/>
              </w:rPr>
              <w:t xml:space="preserve"> 二十四、其他支出</w:t>
            </w:r>
          </w:p>
        </w:tc>
        <w:tc>
          <w:tcPr>
            <w:tcW w:w="1346" w:type="dxa"/>
            <w:gridSpan w:val="2"/>
            <w:tcBorders>
              <w:top w:val="nil"/>
              <w:left w:val="nil"/>
              <w:bottom w:val="single" w:sz="4" w:space="0" w:color="auto"/>
              <w:right w:val="single" w:sz="4" w:space="0" w:color="auto"/>
            </w:tcBorders>
            <w:shd w:val="clear" w:color="auto" w:fill="auto"/>
            <w:noWrap/>
            <w:vAlign w:val="center"/>
            <w:hideMark/>
          </w:tcPr>
          <w:p w:rsidR="004F3E2A" w:rsidRPr="004F3E2A" w:rsidRDefault="004F3E2A" w:rsidP="004F3E2A">
            <w:pPr>
              <w:widowControl/>
              <w:jc w:val="righ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c>
          <w:tcPr>
            <w:tcW w:w="1449" w:type="dxa"/>
            <w:tcBorders>
              <w:top w:val="nil"/>
              <w:left w:val="nil"/>
              <w:bottom w:val="single" w:sz="4" w:space="0" w:color="auto"/>
              <w:right w:val="single" w:sz="4" w:space="0" w:color="auto"/>
            </w:tcBorders>
            <w:shd w:val="clear" w:color="auto" w:fill="auto"/>
            <w:noWrap/>
            <w:vAlign w:val="center"/>
            <w:hideMark/>
          </w:tcPr>
          <w:p w:rsidR="004F3E2A" w:rsidRPr="004F3E2A" w:rsidRDefault="004F3E2A" w:rsidP="004F3E2A">
            <w:pPr>
              <w:widowControl/>
              <w:jc w:val="righ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r>
      <w:tr w:rsidR="004F3E2A" w:rsidRPr="004F3E2A" w:rsidTr="004F3E2A">
        <w:trPr>
          <w:trHeight w:val="285"/>
        </w:trPr>
        <w:tc>
          <w:tcPr>
            <w:tcW w:w="2240" w:type="dxa"/>
            <w:tcBorders>
              <w:top w:val="nil"/>
              <w:left w:val="single" w:sz="4" w:space="0" w:color="auto"/>
              <w:bottom w:val="single" w:sz="4" w:space="0" w:color="auto"/>
              <w:right w:val="single" w:sz="4" w:space="0" w:color="auto"/>
            </w:tcBorders>
            <w:shd w:val="clear" w:color="auto" w:fill="auto"/>
            <w:vAlign w:val="bottom"/>
            <w:hideMark/>
          </w:tcPr>
          <w:p w:rsidR="004F3E2A" w:rsidRPr="004F3E2A" w:rsidRDefault="004F3E2A" w:rsidP="004F3E2A">
            <w:pPr>
              <w:widowControl/>
              <w:jc w:val="lef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c>
          <w:tcPr>
            <w:tcW w:w="1461" w:type="dxa"/>
            <w:tcBorders>
              <w:top w:val="nil"/>
              <w:left w:val="nil"/>
              <w:bottom w:val="single" w:sz="4" w:space="0" w:color="000000"/>
              <w:right w:val="single" w:sz="4" w:space="0" w:color="auto"/>
            </w:tcBorders>
            <w:shd w:val="clear" w:color="auto" w:fill="auto"/>
            <w:noWrap/>
            <w:vAlign w:val="center"/>
            <w:hideMark/>
          </w:tcPr>
          <w:p w:rsidR="004F3E2A" w:rsidRPr="004F3E2A" w:rsidRDefault="004F3E2A" w:rsidP="004F3E2A">
            <w:pPr>
              <w:widowControl/>
              <w:jc w:val="righ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c>
          <w:tcPr>
            <w:tcW w:w="2308" w:type="dxa"/>
            <w:tcBorders>
              <w:top w:val="nil"/>
              <w:left w:val="nil"/>
              <w:bottom w:val="single" w:sz="4" w:space="0" w:color="000000"/>
              <w:right w:val="single" w:sz="4" w:space="0" w:color="000000"/>
            </w:tcBorders>
            <w:shd w:val="clear" w:color="auto" w:fill="auto"/>
            <w:vAlign w:val="center"/>
            <w:hideMark/>
          </w:tcPr>
          <w:p w:rsidR="004F3E2A" w:rsidRPr="004F3E2A" w:rsidRDefault="004F3E2A" w:rsidP="004F3E2A">
            <w:pPr>
              <w:widowControl/>
              <w:jc w:val="left"/>
              <w:rPr>
                <w:rFonts w:ascii="宋体" w:eastAsia="宋体" w:hAnsi="宋体" w:cs="宋体"/>
                <w:kern w:val="0"/>
                <w:sz w:val="20"/>
                <w:szCs w:val="20"/>
              </w:rPr>
            </w:pPr>
            <w:r w:rsidRPr="004F3E2A">
              <w:rPr>
                <w:rFonts w:ascii="宋体" w:eastAsia="宋体" w:hAnsi="宋体" w:cs="宋体" w:hint="eastAsia"/>
                <w:kern w:val="0"/>
                <w:sz w:val="20"/>
                <w:szCs w:val="20"/>
              </w:rPr>
              <w:t xml:space="preserve"> 二十五、债务还本支出</w:t>
            </w:r>
          </w:p>
        </w:tc>
        <w:tc>
          <w:tcPr>
            <w:tcW w:w="1346" w:type="dxa"/>
            <w:gridSpan w:val="2"/>
            <w:tcBorders>
              <w:top w:val="nil"/>
              <w:left w:val="nil"/>
              <w:bottom w:val="single" w:sz="4" w:space="0" w:color="auto"/>
              <w:right w:val="single" w:sz="4" w:space="0" w:color="auto"/>
            </w:tcBorders>
            <w:shd w:val="clear" w:color="auto" w:fill="auto"/>
            <w:noWrap/>
            <w:vAlign w:val="center"/>
            <w:hideMark/>
          </w:tcPr>
          <w:p w:rsidR="004F3E2A" w:rsidRPr="004F3E2A" w:rsidRDefault="004F3E2A" w:rsidP="004F3E2A">
            <w:pPr>
              <w:widowControl/>
              <w:jc w:val="righ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c>
          <w:tcPr>
            <w:tcW w:w="1449" w:type="dxa"/>
            <w:tcBorders>
              <w:top w:val="nil"/>
              <w:left w:val="nil"/>
              <w:bottom w:val="single" w:sz="4" w:space="0" w:color="auto"/>
              <w:right w:val="single" w:sz="4" w:space="0" w:color="auto"/>
            </w:tcBorders>
            <w:shd w:val="clear" w:color="auto" w:fill="auto"/>
            <w:noWrap/>
            <w:vAlign w:val="center"/>
            <w:hideMark/>
          </w:tcPr>
          <w:p w:rsidR="004F3E2A" w:rsidRPr="004F3E2A" w:rsidRDefault="004F3E2A" w:rsidP="004F3E2A">
            <w:pPr>
              <w:widowControl/>
              <w:jc w:val="righ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r>
      <w:tr w:rsidR="004F3E2A" w:rsidRPr="004F3E2A" w:rsidTr="004F3E2A">
        <w:trPr>
          <w:trHeight w:val="285"/>
        </w:trPr>
        <w:tc>
          <w:tcPr>
            <w:tcW w:w="2240" w:type="dxa"/>
            <w:tcBorders>
              <w:top w:val="nil"/>
              <w:left w:val="single" w:sz="4" w:space="0" w:color="auto"/>
              <w:bottom w:val="single" w:sz="4" w:space="0" w:color="auto"/>
              <w:right w:val="single" w:sz="4" w:space="0" w:color="auto"/>
            </w:tcBorders>
            <w:shd w:val="clear" w:color="auto" w:fill="auto"/>
            <w:vAlign w:val="bottom"/>
            <w:hideMark/>
          </w:tcPr>
          <w:p w:rsidR="004F3E2A" w:rsidRPr="004F3E2A" w:rsidRDefault="004F3E2A" w:rsidP="004F3E2A">
            <w:pPr>
              <w:widowControl/>
              <w:jc w:val="lef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c>
          <w:tcPr>
            <w:tcW w:w="1461" w:type="dxa"/>
            <w:tcBorders>
              <w:top w:val="nil"/>
              <w:left w:val="nil"/>
              <w:bottom w:val="single" w:sz="4" w:space="0" w:color="000000"/>
              <w:right w:val="single" w:sz="4" w:space="0" w:color="auto"/>
            </w:tcBorders>
            <w:shd w:val="clear" w:color="auto" w:fill="auto"/>
            <w:noWrap/>
            <w:vAlign w:val="center"/>
            <w:hideMark/>
          </w:tcPr>
          <w:p w:rsidR="004F3E2A" w:rsidRPr="004F3E2A" w:rsidRDefault="004F3E2A" w:rsidP="004F3E2A">
            <w:pPr>
              <w:widowControl/>
              <w:jc w:val="righ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c>
          <w:tcPr>
            <w:tcW w:w="2308" w:type="dxa"/>
            <w:tcBorders>
              <w:top w:val="nil"/>
              <w:left w:val="nil"/>
              <w:bottom w:val="single" w:sz="4" w:space="0" w:color="000000"/>
              <w:right w:val="single" w:sz="4" w:space="0" w:color="000000"/>
            </w:tcBorders>
            <w:shd w:val="clear" w:color="auto" w:fill="auto"/>
            <w:vAlign w:val="center"/>
            <w:hideMark/>
          </w:tcPr>
          <w:p w:rsidR="004F3E2A" w:rsidRPr="004F3E2A" w:rsidRDefault="004F3E2A" w:rsidP="004F3E2A">
            <w:pPr>
              <w:widowControl/>
              <w:jc w:val="left"/>
              <w:rPr>
                <w:rFonts w:ascii="宋体" w:eastAsia="宋体" w:hAnsi="宋体" w:cs="宋体"/>
                <w:kern w:val="0"/>
                <w:sz w:val="20"/>
                <w:szCs w:val="20"/>
              </w:rPr>
            </w:pPr>
            <w:r w:rsidRPr="004F3E2A">
              <w:rPr>
                <w:rFonts w:ascii="宋体" w:eastAsia="宋体" w:hAnsi="宋体" w:cs="宋体" w:hint="eastAsia"/>
                <w:kern w:val="0"/>
                <w:sz w:val="20"/>
                <w:szCs w:val="20"/>
              </w:rPr>
              <w:t xml:space="preserve"> 二十六、债务付息支出</w:t>
            </w:r>
          </w:p>
        </w:tc>
        <w:tc>
          <w:tcPr>
            <w:tcW w:w="1346" w:type="dxa"/>
            <w:gridSpan w:val="2"/>
            <w:tcBorders>
              <w:top w:val="nil"/>
              <w:left w:val="nil"/>
              <w:bottom w:val="single" w:sz="4" w:space="0" w:color="auto"/>
              <w:right w:val="single" w:sz="4" w:space="0" w:color="auto"/>
            </w:tcBorders>
            <w:shd w:val="clear" w:color="auto" w:fill="auto"/>
            <w:noWrap/>
            <w:vAlign w:val="center"/>
            <w:hideMark/>
          </w:tcPr>
          <w:p w:rsidR="004F3E2A" w:rsidRPr="004F3E2A" w:rsidRDefault="004F3E2A" w:rsidP="004F3E2A">
            <w:pPr>
              <w:widowControl/>
              <w:jc w:val="righ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c>
          <w:tcPr>
            <w:tcW w:w="1449" w:type="dxa"/>
            <w:tcBorders>
              <w:top w:val="nil"/>
              <w:left w:val="nil"/>
              <w:bottom w:val="single" w:sz="4" w:space="0" w:color="auto"/>
              <w:right w:val="single" w:sz="4" w:space="0" w:color="auto"/>
            </w:tcBorders>
            <w:shd w:val="clear" w:color="auto" w:fill="auto"/>
            <w:noWrap/>
            <w:vAlign w:val="center"/>
            <w:hideMark/>
          </w:tcPr>
          <w:p w:rsidR="004F3E2A" w:rsidRPr="004F3E2A" w:rsidRDefault="004F3E2A" w:rsidP="004F3E2A">
            <w:pPr>
              <w:widowControl/>
              <w:jc w:val="righ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r>
      <w:tr w:rsidR="004F3E2A" w:rsidRPr="004F3E2A" w:rsidTr="004F3E2A">
        <w:trPr>
          <w:trHeight w:val="285"/>
        </w:trPr>
        <w:tc>
          <w:tcPr>
            <w:tcW w:w="2240" w:type="dxa"/>
            <w:tcBorders>
              <w:top w:val="nil"/>
              <w:left w:val="single" w:sz="4" w:space="0" w:color="auto"/>
              <w:bottom w:val="single" w:sz="4" w:space="0" w:color="auto"/>
              <w:right w:val="single" w:sz="4" w:space="0" w:color="auto"/>
            </w:tcBorders>
            <w:shd w:val="clear" w:color="auto" w:fill="auto"/>
            <w:vAlign w:val="bottom"/>
            <w:hideMark/>
          </w:tcPr>
          <w:p w:rsidR="004F3E2A" w:rsidRPr="004F3E2A" w:rsidRDefault="004F3E2A" w:rsidP="004F3E2A">
            <w:pPr>
              <w:widowControl/>
              <w:jc w:val="lef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c>
          <w:tcPr>
            <w:tcW w:w="1461" w:type="dxa"/>
            <w:tcBorders>
              <w:top w:val="nil"/>
              <w:left w:val="nil"/>
              <w:bottom w:val="single" w:sz="4" w:space="0" w:color="000000"/>
              <w:right w:val="single" w:sz="4" w:space="0" w:color="auto"/>
            </w:tcBorders>
            <w:shd w:val="clear" w:color="auto" w:fill="auto"/>
            <w:noWrap/>
            <w:vAlign w:val="center"/>
            <w:hideMark/>
          </w:tcPr>
          <w:p w:rsidR="004F3E2A" w:rsidRPr="004F3E2A" w:rsidRDefault="004F3E2A" w:rsidP="004F3E2A">
            <w:pPr>
              <w:widowControl/>
              <w:jc w:val="righ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c>
          <w:tcPr>
            <w:tcW w:w="2308" w:type="dxa"/>
            <w:tcBorders>
              <w:top w:val="nil"/>
              <w:left w:val="nil"/>
              <w:bottom w:val="single" w:sz="4" w:space="0" w:color="000000"/>
              <w:right w:val="single" w:sz="4" w:space="0" w:color="000000"/>
            </w:tcBorders>
            <w:shd w:val="clear" w:color="auto" w:fill="auto"/>
            <w:vAlign w:val="center"/>
            <w:hideMark/>
          </w:tcPr>
          <w:p w:rsidR="004F3E2A" w:rsidRPr="004F3E2A" w:rsidRDefault="004F3E2A" w:rsidP="004F3E2A">
            <w:pPr>
              <w:widowControl/>
              <w:jc w:val="left"/>
              <w:rPr>
                <w:rFonts w:ascii="宋体" w:eastAsia="宋体" w:hAnsi="宋体" w:cs="宋体"/>
                <w:kern w:val="0"/>
                <w:sz w:val="20"/>
                <w:szCs w:val="20"/>
              </w:rPr>
            </w:pPr>
            <w:r w:rsidRPr="004F3E2A">
              <w:rPr>
                <w:rFonts w:ascii="宋体" w:eastAsia="宋体" w:hAnsi="宋体" w:cs="宋体" w:hint="eastAsia"/>
                <w:kern w:val="0"/>
                <w:sz w:val="20"/>
                <w:szCs w:val="20"/>
              </w:rPr>
              <w:t xml:space="preserve"> 二十七、债务发行费用支出</w:t>
            </w:r>
          </w:p>
        </w:tc>
        <w:tc>
          <w:tcPr>
            <w:tcW w:w="1346" w:type="dxa"/>
            <w:gridSpan w:val="2"/>
            <w:tcBorders>
              <w:top w:val="nil"/>
              <w:left w:val="nil"/>
              <w:bottom w:val="single" w:sz="4" w:space="0" w:color="auto"/>
              <w:right w:val="single" w:sz="4" w:space="0" w:color="auto"/>
            </w:tcBorders>
            <w:shd w:val="clear" w:color="auto" w:fill="auto"/>
            <w:noWrap/>
            <w:vAlign w:val="center"/>
            <w:hideMark/>
          </w:tcPr>
          <w:p w:rsidR="004F3E2A" w:rsidRPr="004F3E2A" w:rsidRDefault="004F3E2A" w:rsidP="004F3E2A">
            <w:pPr>
              <w:widowControl/>
              <w:jc w:val="righ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c>
          <w:tcPr>
            <w:tcW w:w="1449" w:type="dxa"/>
            <w:tcBorders>
              <w:top w:val="nil"/>
              <w:left w:val="nil"/>
              <w:bottom w:val="single" w:sz="4" w:space="0" w:color="auto"/>
              <w:right w:val="single" w:sz="4" w:space="0" w:color="auto"/>
            </w:tcBorders>
            <w:shd w:val="clear" w:color="auto" w:fill="auto"/>
            <w:noWrap/>
            <w:vAlign w:val="center"/>
            <w:hideMark/>
          </w:tcPr>
          <w:p w:rsidR="004F3E2A" w:rsidRPr="004F3E2A" w:rsidRDefault="004F3E2A" w:rsidP="004F3E2A">
            <w:pPr>
              <w:widowControl/>
              <w:jc w:val="right"/>
              <w:rPr>
                <w:rFonts w:ascii="宋体" w:eastAsia="宋体" w:hAnsi="宋体" w:cs="宋体"/>
                <w:kern w:val="0"/>
                <w:sz w:val="20"/>
                <w:szCs w:val="20"/>
              </w:rPr>
            </w:pPr>
            <w:r w:rsidRPr="004F3E2A">
              <w:rPr>
                <w:rFonts w:ascii="宋体" w:eastAsia="宋体" w:hAnsi="宋体" w:cs="宋体" w:hint="eastAsia"/>
                <w:kern w:val="0"/>
                <w:sz w:val="20"/>
                <w:szCs w:val="20"/>
              </w:rPr>
              <w:t xml:space="preserve">　</w:t>
            </w:r>
          </w:p>
        </w:tc>
      </w:tr>
      <w:tr w:rsidR="004F3E2A" w:rsidRPr="004F3E2A" w:rsidTr="004F3E2A">
        <w:trPr>
          <w:trHeight w:val="285"/>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4F3E2A" w:rsidRPr="004F3E2A" w:rsidRDefault="004F3E2A" w:rsidP="004F3E2A">
            <w:pPr>
              <w:widowControl/>
              <w:jc w:val="center"/>
              <w:rPr>
                <w:rFonts w:ascii="宋体" w:eastAsia="宋体" w:hAnsi="宋体" w:cs="宋体"/>
                <w:kern w:val="0"/>
                <w:sz w:val="20"/>
                <w:szCs w:val="20"/>
              </w:rPr>
            </w:pPr>
            <w:r w:rsidRPr="004F3E2A">
              <w:rPr>
                <w:rFonts w:ascii="宋体" w:eastAsia="宋体" w:hAnsi="宋体" w:cs="宋体" w:hint="eastAsia"/>
                <w:kern w:val="0"/>
                <w:sz w:val="20"/>
                <w:szCs w:val="20"/>
              </w:rPr>
              <w:t>收入合计</w:t>
            </w:r>
          </w:p>
        </w:tc>
        <w:tc>
          <w:tcPr>
            <w:tcW w:w="1461" w:type="dxa"/>
            <w:tcBorders>
              <w:top w:val="nil"/>
              <w:left w:val="nil"/>
              <w:bottom w:val="single" w:sz="4" w:space="0" w:color="000000"/>
              <w:right w:val="single" w:sz="4" w:space="0" w:color="auto"/>
            </w:tcBorders>
            <w:shd w:val="clear" w:color="auto" w:fill="auto"/>
            <w:noWrap/>
            <w:vAlign w:val="center"/>
            <w:hideMark/>
          </w:tcPr>
          <w:p w:rsidR="004F3E2A" w:rsidRPr="004F3E2A" w:rsidRDefault="004F3E2A" w:rsidP="004F3E2A">
            <w:pPr>
              <w:widowControl/>
              <w:jc w:val="right"/>
              <w:rPr>
                <w:rFonts w:ascii="宋体" w:eastAsia="宋体" w:hAnsi="宋体" w:cs="宋体"/>
                <w:kern w:val="0"/>
                <w:sz w:val="20"/>
                <w:szCs w:val="20"/>
              </w:rPr>
            </w:pPr>
            <w:r w:rsidRPr="004F3E2A">
              <w:rPr>
                <w:rFonts w:ascii="宋体" w:eastAsia="宋体" w:hAnsi="宋体" w:cs="宋体" w:hint="eastAsia"/>
                <w:kern w:val="0"/>
                <w:sz w:val="20"/>
                <w:szCs w:val="20"/>
              </w:rPr>
              <w:t xml:space="preserve">3,253.06 </w:t>
            </w:r>
          </w:p>
        </w:tc>
        <w:tc>
          <w:tcPr>
            <w:tcW w:w="2308" w:type="dxa"/>
            <w:tcBorders>
              <w:top w:val="nil"/>
              <w:left w:val="nil"/>
              <w:bottom w:val="single" w:sz="4" w:space="0" w:color="auto"/>
              <w:right w:val="single" w:sz="4" w:space="0" w:color="auto"/>
            </w:tcBorders>
            <w:shd w:val="clear" w:color="auto" w:fill="auto"/>
            <w:vAlign w:val="center"/>
            <w:hideMark/>
          </w:tcPr>
          <w:p w:rsidR="004F3E2A" w:rsidRPr="004F3E2A" w:rsidRDefault="004F3E2A" w:rsidP="004F3E2A">
            <w:pPr>
              <w:widowControl/>
              <w:jc w:val="center"/>
              <w:rPr>
                <w:rFonts w:ascii="宋体" w:eastAsia="宋体" w:hAnsi="宋体" w:cs="宋体"/>
                <w:kern w:val="0"/>
                <w:sz w:val="20"/>
                <w:szCs w:val="20"/>
              </w:rPr>
            </w:pPr>
            <w:r w:rsidRPr="004F3E2A">
              <w:rPr>
                <w:rFonts w:ascii="宋体" w:eastAsia="宋体" w:hAnsi="宋体" w:cs="宋体" w:hint="eastAsia"/>
                <w:kern w:val="0"/>
                <w:sz w:val="20"/>
                <w:szCs w:val="20"/>
              </w:rPr>
              <w:t>支出合计</w:t>
            </w:r>
          </w:p>
        </w:tc>
        <w:tc>
          <w:tcPr>
            <w:tcW w:w="1346" w:type="dxa"/>
            <w:gridSpan w:val="2"/>
            <w:tcBorders>
              <w:top w:val="nil"/>
              <w:left w:val="nil"/>
              <w:bottom w:val="single" w:sz="4" w:space="0" w:color="auto"/>
              <w:right w:val="single" w:sz="4" w:space="0" w:color="auto"/>
            </w:tcBorders>
            <w:shd w:val="clear" w:color="auto" w:fill="auto"/>
            <w:noWrap/>
            <w:vAlign w:val="center"/>
            <w:hideMark/>
          </w:tcPr>
          <w:p w:rsidR="004F3E2A" w:rsidRPr="004F3E2A" w:rsidRDefault="004F3E2A" w:rsidP="004F3E2A">
            <w:pPr>
              <w:widowControl/>
              <w:jc w:val="right"/>
              <w:rPr>
                <w:rFonts w:ascii="宋体" w:eastAsia="宋体" w:hAnsi="宋体" w:cs="宋体"/>
                <w:kern w:val="0"/>
                <w:sz w:val="20"/>
                <w:szCs w:val="20"/>
              </w:rPr>
            </w:pPr>
            <w:r w:rsidRPr="004F3E2A">
              <w:rPr>
                <w:rFonts w:ascii="宋体" w:eastAsia="宋体" w:hAnsi="宋体" w:cs="宋体" w:hint="eastAsia"/>
                <w:kern w:val="0"/>
                <w:sz w:val="20"/>
                <w:szCs w:val="20"/>
              </w:rPr>
              <w:t xml:space="preserve">3,253.06 </w:t>
            </w:r>
          </w:p>
        </w:tc>
        <w:tc>
          <w:tcPr>
            <w:tcW w:w="1449" w:type="dxa"/>
            <w:tcBorders>
              <w:top w:val="nil"/>
              <w:left w:val="nil"/>
              <w:bottom w:val="single" w:sz="4" w:space="0" w:color="auto"/>
              <w:right w:val="single" w:sz="4" w:space="0" w:color="auto"/>
            </w:tcBorders>
            <w:shd w:val="clear" w:color="auto" w:fill="auto"/>
            <w:noWrap/>
            <w:vAlign w:val="center"/>
            <w:hideMark/>
          </w:tcPr>
          <w:p w:rsidR="004F3E2A" w:rsidRPr="004F3E2A" w:rsidRDefault="004F3E2A" w:rsidP="004F3E2A">
            <w:pPr>
              <w:widowControl/>
              <w:jc w:val="right"/>
              <w:rPr>
                <w:rFonts w:ascii="宋体" w:eastAsia="宋体" w:hAnsi="宋体" w:cs="宋体"/>
                <w:kern w:val="0"/>
                <w:sz w:val="20"/>
                <w:szCs w:val="20"/>
              </w:rPr>
            </w:pPr>
            <w:r w:rsidRPr="004F3E2A">
              <w:rPr>
                <w:rFonts w:ascii="宋体" w:eastAsia="宋体" w:hAnsi="宋体" w:cs="宋体" w:hint="eastAsia"/>
                <w:kern w:val="0"/>
                <w:sz w:val="20"/>
                <w:szCs w:val="20"/>
              </w:rPr>
              <w:t xml:space="preserve">3,253.06 </w:t>
            </w:r>
          </w:p>
        </w:tc>
      </w:tr>
    </w:tbl>
    <w:p w:rsidR="00731EB6" w:rsidRPr="00275A5F" w:rsidRDefault="00731EB6" w:rsidP="004F3E2A">
      <w:pPr>
        <w:adjustRightInd w:val="0"/>
        <w:snapToGrid w:val="0"/>
        <w:spacing w:line="600" w:lineRule="exact"/>
        <w:ind w:rightChars="-104" w:right="-333"/>
        <w:rPr>
          <w:rFonts w:ascii="仿宋_GB2312" w:hAnsi="宋体"/>
          <w:szCs w:val="32"/>
        </w:rPr>
      </w:pPr>
    </w:p>
    <w:p w:rsidR="00574525" w:rsidRDefault="008257DE" w:rsidP="00574525">
      <w:pPr>
        <w:adjustRightInd w:val="0"/>
        <w:snapToGrid w:val="0"/>
        <w:spacing w:line="600" w:lineRule="exact"/>
        <w:ind w:rightChars="-104" w:right="-333" w:firstLine="640"/>
        <w:rPr>
          <w:rFonts w:ascii="仿宋_GB2312" w:hAnsi="宋体"/>
          <w:szCs w:val="32"/>
        </w:rPr>
      </w:pPr>
      <w:r w:rsidRPr="00275A5F">
        <w:rPr>
          <w:rFonts w:ascii="仿宋_GB2312" w:hAnsi="宋体" w:hint="eastAsia"/>
          <w:szCs w:val="32"/>
        </w:rPr>
        <w:t>五</w:t>
      </w:r>
      <w:r w:rsidR="00574525" w:rsidRPr="00275A5F">
        <w:rPr>
          <w:rFonts w:ascii="仿宋_GB2312" w:hAnsi="宋体" w:hint="eastAsia"/>
          <w:szCs w:val="32"/>
        </w:rPr>
        <w:t>、一般公共预算支出表</w:t>
      </w:r>
    </w:p>
    <w:p w:rsidR="00731EB6" w:rsidRPr="00BF3A63" w:rsidRDefault="00731EB6" w:rsidP="00574525">
      <w:pPr>
        <w:adjustRightInd w:val="0"/>
        <w:snapToGrid w:val="0"/>
        <w:spacing w:line="600" w:lineRule="exact"/>
        <w:ind w:rightChars="-104" w:right="-333" w:firstLine="640"/>
        <w:rPr>
          <w:rFonts w:ascii="宋体" w:eastAsia="宋体" w:hAnsi="宋体" w:cs="宋体"/>
          <w:kern w:val="0"/>
          <w:sz w:val="20"/>
          <w:szCs w:val="20"/>
        </w:rPr>
      </w:pPr>
      <w:r>
        <w:rPr>
          <w:rFonts w:ascii="仿宋_GB2312" w:hAnsi="宋体" w:hint="eastAsia"/>
          <w:szCs w:val="32"/>
        </w:rPr>
        <w:t xml:space="preserve">           </w:t>
      </w:r>
      <w:r>
        <w:rPr>
          <w:rFonts w:ascii="仿宋_GB2312" w:hAnsi="宋体" w:hint="eastAsia"/>
          <w:sz w:val="24"/>
        </w:rPr>
        <w:t xml:space="preserve">                                         </w:t>
      </w:r>
      <w:r w:rsidR="00BF3A63">
        <w:rPr>
          <w:rFonts w:ascii="仿宋_GB2312" w:hAnsi="宋体" w:hint="eastAsia"/>
          <w:sz w:val="24"/>
        </w:rPr>
        <w:t xml:space="preserve">    </w:t>
      </w:r>
      <w:r w:rsidRPr="00BF3A63">
        <w:rPr>
          <w:rFonts w:ascii="宋体" w:eastAsia="宋体" w:hAnsi="宋体" w:cs="宋体" w:hint="eastAsia"/>
          <w:kern w:val="0"/>
          <w:sz w:val="20"/>
          <w:szCs w:val="20"/>
        </w:rPr>
        <w:t xml:space="preserve">  单位：万元</w:t>
      </w:r>
    </w:p>
    <w:tbl>
      <w:tblPr>
        <w:tblW w:w="8804" w:type="dxa"/>
        <w:tblInd w:w="93" w:type="dxa"/>
        <w:tblLook w:val="04A0"/>
      </w:tblPr>
      <w:tblGrid>
        <w:gridCol w:w="852"/>
        <w:gridCol w:w="594"/>
        <w:gridCol w:w="594"/>
        <w:gridCol w:w="3400"/>
        <w:gridCol w:w="1260"/>
        <w:gridCol w:w="1160"/>
        <w:gridCol w:w="1016"/>
      </w:tblGrid>
      <w:tr w:rsidR="003E356F" w:rsidRPr="003E356F" w:rsidTr="003E356F">
        <w:trPr>
          <w:trHeight w:val="330"/>
        </w:trPr>
        <w:tc>
          <w:tcPr>
            <w:tcW w:w="20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356F" w:rsidRPr="003E356F" w:rsidRDefault="003E356F" w:rsidP="003E356F">
            <w:pPr>
              <w:widowControl/>
              <w:jc w:val="center"/>
              <w:rPr>
                <w:rFonts w:ascii="宋体" w:eastAsia="宋体" w:hAnsi="宋体" w:cs="宋体"/>
                <w:kern w:val="0"/>
                <w:sz w:val="20"/>
                <w:szCs w:val="20"/>
              </w:rPr>
            </w:pPr>
            <w:r w:rsidRPr="003E356F">
              <w:rPr>
                <w:rFonts w:ascii="宋体" w:eastAsia="宋体" w:hAnsi="宋体" w:cs="宋体" w:hint="eastAsia"/>
                <w:kern w:val="0"/>
                <w:sz w:val="20"/>
                <w:szCs w:val="20"/>
              </w:rPr>
              <w:t>科目编码</w:t>
            </w:r>
          </w:p>
        </w:tc>
        <w:tc>
          <w:tcPr>
            <w:tcW w:w="3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356F" w:rsidRPr="003E356F" w:rsidRDefault="003E356F" w:rsidP="003E356F">
            <w:pPr>
              <w:widowControl/>
              <w:jc w:val="center"/>
              <w:rPr>
                <w:rFonts w:ascii="宋体" w:eastAsia="宋体" w:hAnsi="宋体" w:cs="宋体"/>
                <w:kern w:val="0"/>
                <w:sz w:val="20"/>
                <w:szCs w:val="20"/>
              </w:rPr>
            </w:pPr>
            <w:r w:rsidRPr="003E356F">
              <w:rPr>
                <w:rFonts w:ascii="宋体" w:eastAsia="宋体" w:hAnsi="宋体" w:cs="宋体" w:hint="eastAsia"/>
                <w:kern w:val="0"/>
                <w:sz w:val="20"/>
                <w:szCs w:val="20"/>
              </w:rPr>
              <w:t>科目名称</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356F" w:rsidRPr="003E356F" w:rsidRDefault="003E356F" w:rsidP="003E356F">
            <w:pPr>
              <w:widowControl/>
              <w:jc w:val="center"/>
              <w:rPr>
                <w:rFonts w:ascii="宋体" w:eastAsia="宋体" w:hAnsi="宋体" w:cs="宋体"/>
                <w:kern w:val="0"/>
                <w:sz w:val="20"/>
                <w:szCs w:val="20"/>
              </w:rPr>
            </w:pPr>
            <w:r w:rsidRPr="003E356F">
              <w:rPr>
                <w:rFonts w:ascii="宋体" w:eastAsia="宋体" w:hAnsi="宋体" w:cs="宋体" w:hint="eastAsia"/>
                <w:kern w:val="0"/>
                <w:sz w:val="20"/>
                <w:szCs w:val="20"/>
              </w:rPr>
              <w:t>合计</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356F" w:rsidRPr="003E356F" w:rsidRDefault="003E356F" w:rsidP="003E356F">
            <w:pPr>
              <w:widowControl/>
              <w:jc w:val="center"/>
              <w:rPr>
                <w:rFonts w:ascii="宋体" w:eastAsia="宋体" w:hAnsi="宋体" w:cs="宋体"/>
                <w:kern w:val="0"/>
                <w:sz w:val="20"/>
                <w:szCs w:val="20"/>
              </w:rPr>
            </w:pPr>
            <w:r w:rsidRPr="003E356F">
              <w:rPr>
                <w:rFonts w:ascii="宋体" w:eastAsia="宋体" w:hAnsi="宋体" w:cs="宋体" w:hint="eastAsia"/>
                <w:kern w:val="0"/>
                <w:sz w:val="20"/>
                <w:szCs w:val="20"/>
              </w:rPr>
              <w:t>基本支出</w:t>
            </w:r>
          </w:p>
        </w:tc>
        <w:tc>
          <w:tcPr>
            <w:tcW w:w="9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356F" w:rsidRPr="003E356F" w:rsidRDefault="003E356F" w:rsidP="003E356F">
            <w:pPr>
              <w:widowControl/>
              <w:jc w:val="center"/>
              <w:rPr>
                <w:rFonts w:ascii="宋体" w:eastAsia="宋体" w:hAnsi="宋体" w:cs="宋体"/>
                <w:kern w:val="0"/>
                <w:sz w:val="20"/>
                <w:szCs w:val="20"/>
              </w:rPr>
            </w:pPr>
            <w:r w:rsidRPr="003E356F">
              <w:rPr>
                <w:rFonts w:ascii="宋体" w:eastAsia="宋体" w:hAnsi="宋体" w:cs="宋体" w:hint="eastAsia"/>
                <w:kern w:val="0"/>
                <w:sz w:val="20"/>
                <w:szCs w:val="20"/>
              </w:rPr>
              <w:t>项目支出</w:t>
            </w:r>
          </w:p>
        </w:tc>
      </w:tr>
      <w:tr w:rsidR="003E356F" w:rsidRPr="003E356F" w:rsidTr="003E356F">
        <w:trPr>
          <w:trHeight w:val="43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3E356F" w:rsidRPr="003E356F" w:rsidRDefault="003E356F" w:rsidP="003E356F">
            <w:pPr>
              <w:widowControl/>
              <w:jc w:val="center"/>
              <w:rPr>
                <w:rFonts w:ascii="宋体" w:eastAsia="宋体" w:hAnsi="宋体" w:cs="宋体"/>
                <w:kern w:val="0"/>
                <w:sz w:val="20"/>
                <w:szCs w:val="20"/>
              </w:rPr>
            </w:pPr>
            <w:r w:rsidRPr="003E356F">
              <w:rPr>
                <w:rFonts w:ascii="宋体" w:eastAsia="宋体" w:hAnsi="宋体" w:cs="宋体" w:hint="eastAsia"/>
                <w:kern w:val="0"/>
                <w:sz w:val="20"/>
                <w:szCs w:val="20"/>
              </w:rPr>
              <w:t>类</w:t>
            </w:r>
          </w:p>
        </w:tc>
        <w:tc>
          <w:tcPr>
            <w:tcW w:w="594"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center"/>
              <w:rPr>
                <w:rFonts w:ascii="宋体" w:eastAsia="宋体" w:hAnsi="宋体" w:cs="宋体"/>
                <w:kern w:val="0"/>
                <w:sz w:val="20"/>
                <w:szCs w:val="20"/>
              </w:rPr>
            </w:pPr>
            <w:r w:rsidRPr="003E356F">
              <w:rPr>
                <w:rFonts w:ascii="宋体" w:eastAsia="宋体" w:hAnsi="宋体" w:cs="宋体" w:hint="eastAsia"/>
                <w:kern w:val="0"/>
                <w:sz w:val="20"/>
                <w:szCs w:val="20"/>
              </w:rPr>
              <w:t>款</w:t>
            </w:r>
          </w:p>
        </w:tc>
        <w:tc>
          <w:tcPr>
            <w:tcW w:w="594"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center"/>
              <w:rPr>
                <w:rFonts w:ascii="宋体" w:eastAsia="宋体" w:hAnsi="宋体" w:cs="宋体"/>
                <w:kern w:val="0"/>
                <w:sz w:val="20"/>
                <w:szCs w:val="20"/>
              </w:rPr>
            </w:pPr>
            <w:r w:rsidRPr="003E356F">
              <w:rPr>
                <w:rFonts w:ascii="宋体" w:eastAsia="宋体" w:hAnsi="宋体" w:cs="宋体" w:hint="eastAsia"/>
                <w:kern w:val="0"/>
                <w:sz w:val="20"/>
                <w:szCs w:val="20"/>
              </w:rPr>
              <w:t>项</w:t>
            </w:r>
          </w:p>
        </w:tc>
        <w:tc>
          <w:tcPr>
            <w:tcW w:w="3400" w:type="dxa"/>
            <w:vMerge/>
            <w:tcBorders>
              <w:top w:val="single" w:sz="4" w:space="0" w:color="auto"/>
              <w:left w:val="single" w:sz="4" w:space="0" w:color="auto"/>
              <w:bottom w:val="single" w:sz="4" w:space="0" w:color="auto"/>
              <w:right w:val="single" w:sz="4" w:space="0" w:color="auto"/>
            </w:tcBorders>
            <w:vAlign w:val="center"/>
            <w:hideMark/>
          </w:tcPr>
          <w:p w:rsidR="003E356F" w:rsidRPr="003E356F" w:rsidRDefault="003E356F" w:rsidP="003E356F">
            <w:pPr>
              <w:widowControl/>
              <w:jc w:val="left"/>
              <w:rPr>
                <w:rFonts w:ascii="宋体" w:eastAsia="宋体" w:hAnsi="宋体" w:cs="宋体"/>
                <w:kern w:val="0"/>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3E356F" w:rsidRPr="003E356F" w:rsidRDefault="003E356F" w:rsidP="003E356F">
            <w:pPr>
              <w:widowControl/>
              <w:jc w:val="left"/>
              <w:rPr>
                <w:rFonts w:ascii="宋体" w:eastAsia="宋体" w:hAnsi="宋体" w:cs="宋体"/>
                <w:kern w:val="0"/>
                <w:sz w:val="20"/>
                <w:szCs w:val="20"/>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rsidR="003E356F" w:rsidRPr="003E356F" w:rsidRDefault="003E356F" w:rsidP="003E356F">
            <w:pPr>
              <w:widowControl/>
              <w:jc w:val="left"/>
              <w:rPr>
                <w:rFonts w:ascii="宋体" w:eastAsia="宋体" w:hAnsi="宋体" w:cs="宋体"/>
                <w:kern w:val="0"/>
                <w:sz w:val="20"/>
                <w:szCs w:val="20"/>
              </w:rPr>
            </w:pPr>
          </w:p>
        </w:tc>
        <w:tc>
          <w:tcPr>
            <w:tcW w:w="944" w:type="dxa"/>
            <w:vMerge/>
            <w:tcBorders>
              <w:top w:val="single" w:sz="4" w:space="0" w:color="auto"/>
              <w:left w:val="single" w:sz="4" w:space="0" w:color="auto"/>
              <w:bottom w:val="single" w:sz="4" w:space="0" w:color="auto"/>
              <w:right w:val="single" w:sz="4" w:space="0" w:color="auto"/>
            </w:tcBorders>
            <w:vAlign w:val="center"/>
            <w:hideMark/>
          </w:tcPr>
          <w:p w:rsidR="003E356F" w:rsidRPr="003E356F" w:rsidRDefault="003E356F" w:rsidP="003E356F">
            <w:pPr>
              <w:widowControl/>
              <w:jc w:val="left"/>
              <w:rPr>
                <w:rFonts w:ascii="宋体" w:eastAsia="宋体" w:hAnsi="宋体" w:cs="宋体"/>
                <w:kern w:val="0"/>
                <w:sz w:val="20"/>
                <w:szCs w:val="20"/>
              </w:rPr>
            </w:pPr>
          </w:p>
        </w:tc>
      </w:tr>
      <w:tr w:rsidR="003E356F" w:rsidRPr="003E356F" w:rsidTr="003E356F">
        <w:trPr>
          <w:trHeight w:val="28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3E356F" w:rsidRPr="003E356F" w:rsidRDefault="003E356F" w:rsidP="003E356F">
            <w:pPr>
              <w:widowControl/>
              <w:jc w:val="center"/>
              <w:rPr>
                <w:rFonts w:ascii="宋体" w:eastAsia="宋体" w:hAnsi="宋体" w:cs="宋体"/>
                <w:kern w:val="0"/>
                <w:sz w:val="20"/>
                <w:szCs w:val="20"/>
              </w:rPr>
            </w:pPr>
            <w:r w:rsidRPr="003E356F">
              <w:rPr>
                <w:rFonts w:ascii="宋体" w:eastAsia="宋体" w:hAnsi="宋体" w:cs="宋体" w:hint="eastAsia"/>
                <w:kern w:val="0"/>
                <w:sz w:val="20"/>
                <w:szCs w:val="20"/>
              </w:rPr>
              <w:t>**</w:t>
            </w:r>
          </w:p>
        </w:tc>
        <w:tc>
          <w:tcPr>
            <w:tcW w:w="594"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center"/>
              <w:rPr>
                <w:rFonts w:ascii="宋体" w:eastAsia="宋体" w:hAnsi="宋体" w:cs="宋体"/>
                <w:kern w:val="0"/>
                <w:sz w:val="20"/>
                <w:szCs w:val="20"/>
              </w:rPr>
            </w:pPr>
            <w:r w:rsidRPr="003E356F">
              <w:rPr>
                <w:rFonts w:ascii="宋体" w:eastAsia="宋体" w:hAnsi="宋体" w:cs="宋体" w:hint="eastAsia"/>
                <w:kern w:val="0"/>
                <w:sz w:val="20"/>
                <w:szCs w:val="20"/>
              </w:rPr>
              <w:t>**</w:t>
            </w:r>
          </w:p>
        </w:tc>
        <w:tc>
          <w:tcPr>
            <w:tcW w:w="594"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center"/>
              <w:rPr>
                <w:rFonts w:ascii="宋体" w:eastAsia="宋体" w:hAnsi="宋体" w:cs="宋体"/>
                <w:kern w:val="0"/>
                <w:sz w:val="20"/>
                <w:szCs w:val="20"/>
              </w:rPr>
            </w:pPr>
            <w:r w:rsidRPr="003E356F">
              <w:rPr>
                <w:rFonts w:ascii="宋体" w:eastAsia="宋体" w:hAnsi="宋体" w:cs="宋体" w:hint="eastAsia"/>
                <w:kern w:val="0"/>
                <w:sz w:val="20"/>
                <w:szCs w:val="20"/>
              </w:rPr>
              <w:t>**</w:t>
            </w:r>
          </w:p>
        </w:tc>
        <w:tc>
          <w:tcPr>
            <w:tcW w:w="3400"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center"/>
              <w:rPr>
                <w:rFonts w:ascii="宋体" w:eastAsia="宋体" w:hAnsi="宋体" w:cs="宋体"/>
                <w:kern w:val="0"/>
                <w:sz w:val="20"/>
                <w:szCs w:val="20"/>
              </w:rPr>
            </w:pPr>
            <w:r w:rsidRPr="003E356F">
              <w:rPr>
                <w:rFonts w:ascii="宋体" w:eastAsia="宋体" w:hAnsi="宋体" w:cs="宋体" w:hint="eastAsia"/>
                <w:kern w:val="0"/>
                <w:sz w:val="20"/>
                <w:szCs w:val="20"/>
              </w:rPr>
              <w:t>**</w:t>
            </w:r>
          </w:p>
        </w:tc>
        <w:tc>
          <w:tcPr>
            <w:tcW w:w="1260"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center"/>
              <w:rPr>
                <w:rFonts w:ascii="宋体" w:eastAsia="宋体" w:hAnsi="宋体" w:cs="宋体"/>
                <w:kern w:val="0"/>
                <w:sz w:val="20"/>
                <w:szCs w:val="20"/>
              </w:rPr>
            </w:pPr>
            <w:r w:rsidRPr="003E356F">
              <w:rPr>
                <w:rFonts w:ascii="宋体" w:eastAsia="宋体" w:hAnsi="宋体" w:cs="宋体" w:hint="eastAsia"/>
                <w:kern w:val="0"/>
                <w:sz w:val="20"/>
                <w:szCs w:val="20"/>
              </w:rPr>
              <w:t>1</w:t>
            </w:r>
          </w:p>
        </w:tc>
        <w:tc>
          <w:tcPr>
            <w:tcW w:w="1160"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center"/>
              <w:rPr>
                <w:rFonts w:ascii="宋体" w:eastAsia="宋体" w:hAnsi="宋体" w:cs="宋体"/>
                <w:kern w:val="0"/>
                <w:sz w:val="20"/>
                <w:szCs w:val="20"/>
              </w:rPr>
            </w:pPr>
            <w:r w:rsidRPr="003E356F">
              <w:rPr>
                <w:rFonts w:ascii="宋体" w:eastAsia="宋体" w:hAnsi="宋体" w:cs="宋体" w:hint="eastAsia"/>
                <w:kern w:val="0"/>
                <w:sz w:val="20"/>
                <w:szCs w:val="20"/>
              </w:rPr>
              <w:t>2</w:t>
            </w:r>
          </w:p>
        </w:tc>
        <w:tc>
          <w:tcPr>
            <w:tcW w:w="944"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center"/>
              <w:rPr>
                <w:rFonts w:ascii="宋体" w:eastAsia="宋体" w:hAnsi="宋体" w:cs="宋体"/>
                <w:kern w:val="0"/>
                <w:sz w:val="20"/>
                <w:szCs w:val="20"/>
              </w:rPr>
            </w:pPr>
            <w:r w:rsidRPr="003E356F">
              <w:rPr>
                <w:rFonts w:ascii="宋体" w:eastAsia="宋体" w:hAnsi="宋体" w:cs="宋体" w:hint="eastAsia"/>
                <w:kern w:val="0"/>
                <w:sz w:val="20"/>
                <w:szCs w:val="20"/>
              </w:rPr>
              <w:t>3</w:t>
            </w:r>
          </w:p>
        </w:tc>
      </w:tr>
      <w:tr w:rsidR="003E356F" w:rsidRPr="003E356F" w:rsidTr="003E356F">
        <w:trPr>
          <w:trHeight w:val="28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3E356F" w:rsidRPr="003E356F" w:rsidRDefault="003E356F" w:rsidP="003E356F">
            <w:pPr>
              <w:widowControl/>
              <w:jc w:val="left"/>
              <w:rPr>
                <w:rFonts w:ascii="宋体" w:eastAsia="宋体" w:hAnsi="宋体" w:cs="宋体"/>
                <w:kern w:val="0"/>
                <w:sz w:val="20"/>
                <w:szCs w:val="20"/>
              </w:rPr>
            </w:pPr>
            <w:r w:rsidRPr="003E356F">
              <w:rPr>
                <w:rFonts w:ascii="宋体" w:eastAsia="宋体" w:hAnsi="宋体" w:cs="宋体" w:hint="eastAsia"/>
                <w:kern w:val="0"/>
                <w:sz w:val="20"/>
                <w:szCs w:val="20"/>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left"/>
              <w:rPr>
                <w:rFonts w:ascii="宋体" w:eastAsia="宋体" w:hAnsi="宋体" w:cs="宋体"/>
                <w:kern w:val="0"/>
                <w:sz w:val="20"/>
                <w:szCs w:val="20"/>
              </w:rPr>
            </w:pPr>
            <w:r w:rsidRPr="003E356F">
              <w:rPr>
                <w:rFonts w:ascii="宋体" w:eastAsia="宋体" w:hAnsi="宋体" w:cs="宋体" w:hint="eastAsia"/>
                <w:kern w:val="0"/>
                <w:sz w:val="20"/>
                <w:szCs w:val="20"/>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left"/>
              <w:rPr>
                <w:rFonts w:ascii="宋体" w:eastAsia="宋体" w:hAnsi="宋体" w:cs="宋体"/>
                <w:kern w:val="0"/>
                <w:sz w:val="20"/>
                <w:szCs w:val="20"/>
              </w:rPr>
            </w:pPr>
            <w:r w:rsidRPr="003E356F">
              <w:rPr>
                <w:rFonts w:ascii="宋体" w:eastAsia="宋体" w:hAnsi="宋体" w:cs="宋体" w:hint="eastAsia"/>
                <w:kern w:val="0"/>
                <w:sz w:val="20"/>
                <w:szCs w:val="20"/>
              </w:rPr>
              <w:t xml:space="preserve">　</w:t>
            </w:r>
          </w:p>
        </w:tc>
        <w:tc>
          <w:tcPr>
            <w:tcW w:w="3400"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left"/>
              <w:rPr>
                <w:rFonts w:ascii="宋体" w:eastAsia="宋体" w:hAnsi="宋体" w:cs="宋体"/>
                <w:kern w:val="0"/>
                <w:sz w:val="20"/>
                <w:szCs w:val="20"/>
              </w:rPr>
            </w:pPr>
            <w:r w:rsidRPr="003E356F">
              <w:rPr>
                <w:rFonts w:ascii="宋体" w:eastAsia="宋体" w:hAnsi="宋体" w:cs="宋体" w:hint="eastAsia"/>
                <w:kern w:val="0"/>
                <w:sz w:val="20"/>
                <w:szCs w:val="20"/>
              </w:rPr>
              <w:t>合计</w:t>
            </w:r>
          </w:p>
        </w:tc>
        <w:tc>
          <w:tcPr>
            <w:tcW w:w="1260"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right"/>
              <w:rPr>
                <w:rFonts w:ascii="宋体" w:eastAsia="宋体" w:hAnsi="宋体" w:cs="宋体"/>
                <w:kern w:val="0"/>
                <w:sz w:val="20"/>
                <w:szCs w:val="20"/>
              </w:rPr>
            </w:pPr>
            <w:r w:rsidRPr="003E356F">
              <w:rPr>
                <w:rFonts w:ascii="宋体" w:eastAsia="宋体" w:hAnsi="宋体" w:cs="宋体" w:hint="eastAsia"/>
                <w:kern w:val="0"/>
                <w:sz w:val="20"/>
                <w:szCs w:val="20"/>
              </w:rPr>
              <w:t xml:space="preserve">3,253.06 </w:t>
            </w:r>
          </w:p>
        </w:tc>
        <w:tc>
          <w:tcPr>
            <w:tcW w:w="1160"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right"/>
              <w:rPr>
                <w:rFonts w:ascii="宋体" w:eastAsia="宋体" w:hAnsi="宋体" w:cs="宋体"/>
                <w:kern w:val="0"/>
                <w:sz w:val="20"/>
                <w:szCs w:val="20"/>
              </w:rPr>
            </w:pPr>
            <w:r w:rsidRPr="003E356F">
              <w:rPr>
                <w:rFonts w:ascii="宋体" w:eastAsia="宋体" w:hAnsi="宋体" w:cs="宋体" w:hint="eastAsia"/>
                <w:kern w:val="0"/>
                <w:sz w:val="20"/>
                <w:szCs w:val="20"/>
              </w:rPr>
              <w:t xml:space="preserve">936.06 </w:t>
            </w:r>
          </w:p>
        </w:tc>
        <w:tc>
          <w:tcPr>
            <w:tcW w:w="944"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right"/>
              <w:rPr>
                <w:rFonts w:ascii="宋体" w:eastAsia="宋体" w:hAnsi="宋体" w:cs="宋体"/>
                <w:kern w:val="0"/>
                <w:sz w:val="20"/>
                <w:szCs w:val="20"/>
              </w:rPr>
            </w:pPr>
            <w:r w:rsidRPr="003E356F">
              <w:rPr>
                <w:rFonts w:ascii="宋体" w:eastAsia="宋体" w:hAnsi="宋体" w:cs="宋体" w:hint="eastAsia"/>
                <w:kern w:val="0"/>
                <w:sz w:val="20"/>
                <w:szCs w:val="20"/>
              </w:rPr>
              <w:t xml:space="preserve">2,317.00 </w:t>
            </w:r>
          </w:p>
        </w:tc>
      </w:tr>
      <w:tr w:rsidR="003E356F" w:rsidRPr="003E356F" w:rsidTr="003E356F">
        <w:trPr>
          <w:trHeight w:val="28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3E356F" w:rsidRPr="003E356F" w:rsidRDefault="003E356F" w:rsidP="003E356F">
            <w:pPr>
              <w:widowControl/>
              <w:jc w:val="left"/>
              <w:rPr>
                <w:rFonts w:ascii="宋体" w:eastAsia="宋体" w:hAnsi="宋体" w:cs="宋体"/>
                <w:kern w:val="0"/>
                <w:sz w:val="20"/>
                <w:szCs w:val="20"/>
              </w:rPr>
            </w:pPr>
            <w:r w:rsidRPr="003E356F">
              <w:rPr>
                <w:rFonts w:ascii="宋体" w:eastAsia="宋体" w:hAnsi="宋体" w:cs="宋体" w:hint="eastAsia"/>
                <w:kern w:val="0"/>
                <w:sz w:val="20"/>
                <w:szCs w:val="20"/>
              </w:rPr>
              <w:t>210</w:t>
            </w:r>
          </w:p>
        </w:tc>
        <w:tc>
          <w:tcPr>
            <w:tcW w:w="594"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left"/>
              <w:rPr>
                <w:rFonts w:ascii="宋体" w:eastAsia="宋体" w:hAnsi="宋体" w:cs="宋体"/>
                <w:kern w:val="0"/>
                <w:sz w:val="20"/>
                <w:szCs w:val="20"/>
              </w:rPr>
            </w:pPr>
            <w:r w:rsidRPr="003E356F">
              <w:rPr>
                <w:rFonts w:ascii="宋体" w:eastAsia="宋体" w:hAnsi="宋体" w:cs="宋体" w:hint="eastAsia"/>
                <w:kern w:val="0"/>
                <w:sz w:val="20"/>
                <w:szCs w:val="20"/>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left"/>
              <w:rPr>
                <w:rFonts w:ascii="宋体" w:eastAsia="宋体" w:hAnsi="宋体" w:cs="宋体"/>
                <w:kern w:val="0"/>
                <w:sz w:val="20"/>
                <w:szCs w:val="20"/>
              </w:rPr>
            </w:pPr>
            <w:r w:rsidRPr="003E356F">
              <w:rPr>
                <w:rFonts w:ascii="宋体" w:eastAsia="宋体" w:hAnsi="宋体" w:cs="宋体" w:hint="eastAsia"/>
                <w:kern w:val="0"/>
                <w:sz w:val="20"/>
                <w:szCs w:val="20"/>
              </w:rPr>
              <w:t xml:space="preserve">　</w:t>
            </w:r>
          </w:p>
        </w:tc>
        <w:tc>
          <w:tcPr>
            <w:tcW w:w="3400"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left"/>
              <w:rPr>
                <w:rFonts w:ascii="宋体" w:eastAsia="宋体" w:hAnsi="宋体" w:cs="宋体"/>
                <w:kern w:val="0"/>
                <w:sz w:val="20"/>
                <w:szCs w:val="20"/>
              </w:rPr>
            </w:pPr>
            <w:r w:rsidRPr="003E356F">
              <w:rPr>
                <w:rFonts w:ascii="宋体" w:eastAsia="宋体" w:hAnsi="宋体" w:cs="宋体" w:hint="eastAsia"/>
                <w:kern w:val="0"/>
                <w:sz w:val="20"/>
                <w:szCs w:val="20"/>
              </w:rPr>
              <w:t>卫生健康支出</w:t>
            </w:r>
          </w:p>
        </w:tc>
        <w:tc>
          <w:tcPr>
            <w:tcW w:w="1260"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right"/>
              <w:rPr>
                <w:rFonts w:ascii="宋体" w:eastAsia="宋体" w:hAnsi="宋体" w:cs="宋体"/>
                <w:kern w:val="0"/>
                <w:sz w:val="20"/>
                <w:szCs w:val="20"/>
              </w:rPr>
            </w:pPr>
            <w:r w:rsidRPr="003E356F">
              <w:rPr>
                <w:rFonts w:ascii="宋体" w:eastAsia="宋体" w:hAnsi="宋体" w:cs="宋体" w:hint="eastAsia"/>
                <w:kern w:val="0"/>
                <w:sz w:val="20"/>
                <w:szCs w:val="20"/>
              </w:rPr>
              <w:t xml:space="preserve">3,016.56 </w:t>
            </w:r>
          </w:p>
        </w:tc>
        <w:tc>
          <w:tcPr>
            <w:tcW w:w="1160"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right"/>
              <w:rPr>
                <w:rFonts w:ascii="宋体" w:eastAsia="宋体" w:hAnsi="宋体" w:cs="宋体"/>
                <w:kern w:val="0"/>
                <w:sz w:val="20"/>
                <w:szCs w:val="20"/>
              </w:rPr>
            </w:pPr>
            <w:r w:rsidRPr="003E356F">
              <w:rPr>
                <w:rFonts w:ascii="宋体" w:eastAsia="宋体" w:hAnsi="宋体" w:cs="宋体" w:hint="eastAsia"/>
                <w:kern w:val="0"/>
                <w:sz w:val="20"/>
                <w:szCs w:val="20"/>
              </w:rPr>
              <w:t xml:space="preserve">699.56 </w:t>
            </w:r>
          </w:p>
        </w:tc>
        <w:tc>
          <w:tcPr>
            <w:tcW w:w="944"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right"/>
              <w:rPr>
                <w:rFonts w:ascii="宋体" w:eastAsia="宋体" w:hAnsi="宋体" w:cs="宋体"/>
                <w:kern w:val="0"/>
                <w:sz w:val="20"/>
                <w:szCs w:val="20"/>
              </w:rPr>
            </w:pPr>
            <w:r w:rsidRPr="003E356F">
              <w:rPr>
                <w:rFonts w:ascii="宋体" w:eastAsia="宋体" w:hAnsi="宋体" w:cs="宋体" w:hint="eastAsia"/>
                <w:kern w:val="0"/>
                <w:sz w:val="20"/>
                <w:szCs w:val="20"/>
              </w:rPr>
              <w:t xml:space="preserve">2,317.00 </w:t>
            </w:r>
          </w:p>
        </w:tc>
      </w:tr>
      <w:tr w:rsidR="003E356F" w:rsidRPr="003E356F" w:rsidTr="003E356F">
        <w:trPr>
          <w:trHeight w:val="28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3E356F" w:rsidRPr="003E356F" w:rsidRDefault="003E356F" w:rsidP="003E356F">
            <w:pPr>
              <w:widowControl/>
              <w:jc w:val="left"/>
              <w:rPr>
                <w:rFonts w:ascii="宋体" w:eastAsia="宋体" w:hAnsi="宋体" w:cs="宋体"/>
                <w:kern w:val="0"/>
                <w:sz w:val="20"/>
                <w:szCs w:val="20"/>
              </w:rPr>
            </w:pPr>
            <w:r w:rsidRPr="003E356F">
              <w:rPr>
                <w:rFonts w:ascii="宋体" w:eastAsia="宋体" w:hAnsi="宋体" w:cs="宋体" w:hint="eastAsia"/>
                <w:kern w:val="0"/>
                <w:sz w:val="20"/>
                <w:szCs w:val="20"/>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left"/>
              <w:rPr>
                <w:rFonts w:ascii="宋体" w:eastAsia="宋体" w:hAnsi="宋体" w:cs="宋体"/>
                <w:kern w:val="0"/>
                <w:sz w:val="20"/>
                <w:szCs w:val="20"/>
              </w:rPr>
            </w:pPr>
            <w:r w:rsidRPr="003E356F">
              <w:rPr>
                <w:rFonts w:ascii="宋体" w:eastAsia="宋体" w:hAnsi="宋体" w:cs="宋体" w:hint="eastAsia"/>
                <w:kern w:val="0"/>
                <w:sz w:val="20"/>
                <w:szCs w:val="20"/>
              </w:rPr>
              <w:t>02</w:t>
            </w:r>
          </w:p>
        </w:tc>
        <w:tc>
          <w:tcPr>
            <w:tcW w:w="594"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left"/>
              <w:rPr>
                <w:rFonts w:ascii="宋体" w:eastAsia="宋体" w:hAnsi="宋体" w:cs="宋体"/>
                <w:kern w:val="0"/>
                <w:sz w:val="20"/>
                <w:szCs w:val="20"/>
              </w:rPr>
            </w:pPr>
            <w:r w:rsidRPr="003E356F">
              <w:rPr>
                <w:rFonts w:ascii="宋体" w:eastAsia="宋体" w:hAnsi="宋体" w:cs="宋体" w:hint="eastAsia"/>
                <w:kern w:val="0"/>
                <w:sz w:val="20"/>
                <w:szCs w:val="20"/>
              </w:rPr>
              <w:t xml:space="preserve">　</w:t>
            </w:r>
          </w:p>
        </w:tc>
        <w:tc>
          <w:tcPr>
            <w:tcW w:w="3400"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left"/>
              <w:rPr>
                <w:rFonts w:ascii="宋体" w:eastAsia="宋体" w:hAnsi="宋体" w:cs="宋体"/>
                <w:kern w:val="0"/>
                <w:sz w:val="20"/>
                <w:szCs w:val="20"/>
              </w:rPr>
            </w:pPr>
            <w:r w:rsidRPr="003E356F">
              <w:rPr>
                <w:rFonts w:ascii="宋体" w:eastAsia="宋体" w:hAnsi="宋体" w:cs="宋体" w:hint="eastAsia"/>
                <w:kern w:val="0"/>
                <w:sz w:val="20"/>
                <w:szCs w:val="20"/>
              </w:rPr>
              <w:t xml:space="preserve">  公立医院</w:t>
            </w:r>
          </w:p>
        </w:tc>
        <w:tc>
          <w:tcPr>
            <w:tcW w:w="1260"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right"/>
              <w:rPr>
                <w:rFonts w:ascii="宋体" w:eastAsia="宋体" w:hAnsi="宋体" w:cs="宋体"/>
                <w:kern w:val="0"/>
                <w:sz w:val="20"/>
                <w:szCs w:val="20"/>
              </w:rPr>
            </w:pPr>
            <w:r w:rsidRPr="003E356F">
              <w:rPr>
                <w:rFonts w:ascii="宋体" w:eastAsia="宋体" w:hAnsi="宋体" w:cs="宋体" w:hint="eastAsia"/>
                <w:kern w:val="0"/>
                <w:sz w:val="20"/>
                <w:szCs w:val="20"/>
              </w:rPr>
              <w:t xml:space="preserve">1,089.58 </w:t>
            </w:r>
          </w:p>
        </w:tc>
        <w:tc>
          <w:tcPr>
            <w:tcW w:w="1160"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right"/>
              <w:rPr>
                <w:rFonts w:ascii="宋体" w:eastAsia="宋体" w:hAnsi="宋体" w:cs="宋体"/>
                <w:kern w:val="0"/>
                <w:sz w:val="20"/>
                <w:szCs w:val="20"/>
              </w:rPr>
            </w:pPr>
            <w:r w:rsidRPr="003E356F">
              <w:rPr>
                <w:rFonts w:ascii="宋体" w:eastAsia="宋体" w:hAnsi="宋体" w:cs="宋体" w:hint="eastAsia"/>
                <w:kern w:val="0"/>
                <w:sz w:val="20"/>
                <w:szCs w:val="20"/>
              </w:rPr>
              <w:t xml:space="preserve">77.03 </w:t>
            </w:r>
          </w:p>
        </w:tc>
        <w:tc>
          <w:tcPr>
            <w:tcW w:w="944"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right"/>
              <w:rPr>
                <w:rFonts w:ascii="宋体" w:eastAsia="宋体" w:hAnsi="宋体" w:cs="宋体"/>
                <w:kern w:val="0"/>
                <w:sz w:val="20"/>
                <w:szCs w:val="20"/>
              </w:rPr>
            </w:pPr>
            <w:r w:rsidRPr="003E356F">
              <w:rPr>
                <w:rFonts w:ascii="宋体" w:eastAsia="宋体" w:hAnsi="宋体" w:cs="宋体" w:hint="eastAsia"/>
                <w:kern w:val="0"/>
                <w:sz w:val="20"/>
                <w:szCs w:val="20"/>
              </w:rPr>
              <w:t xml:space="preserve">1,012.55 </w:t>
            </w:r>
          </w:p>
        </w:tc>
      </w:tr>
      <w:tr w:rsidR="003E356F" w:rsidRPr="003E356F" w:rsidTr="003E356F">
        <w:trPr>
          <w:trHeight w:val="28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3E356F" w:rsidRPr="003E356F" w:rsidRDefault="003E356F" w:rsidP="003E356F">
            <w:pPr>
              <w:widowControl/>
              <w:jc w:val="left"/>
              <w:rPr>
                <w:rFonts w:ascii="宋体" w:eastAsia="宋体" w:hAnsi="宋体" w:cs="宋体"/>
                <w:kern w:val="0"/>
                <w:sz w:val="20"/>
                <w:szCs w:val="20"/>
              </w:rPr>
            </w:pPr>
            <w:r w:rsidRPr="003E356F">
              <w:rPr>
                <w:rFonts w:ascii="宋体" w:eastAsia="宋体" w:hAnsi="宋体" w:cs="宋体" w:hint="eastAsia"/>
                <w:kern w:val="0"/>
                <w:sz w:val="20"/>
                <w:szCs w:val="20"/>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left"/>
              <w:rPr>
                <w:rFonts w:ascii="宋体" w:eastAsia="宋体" w:hAnsi="宋体" w:cs="宋体"/>
                <w:kern w:val="0"/>
                <w:sz w:val="20"/>
                <w:szCs w:val="20"/>
              </w:rPr>
            </w:pPr>
            <w:r w:rsidRPr="003E356F">
              <w:rPr>
                <w:rFonts w:ascii="宋体" w:eastAsia="宋体" w:hAnsi="宋体" w:cs="宋体" w:hint="eastAsia"/>
                <w:kern w:val="0"/>
                <w:sz w:val="20"/>
                <w:szCs w:val="20"/>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left"/>
              <w:rPr>
                <w:rFonts w:ascii="宋体" w:eastAsia="宋体" w:hAnsi="宋体" w:cs="宋体"/>
                <w:kern w:val="0"/>
                <w:sz w:val="20"/>
                <w:szCs w:val="20"/>
              </w:rPr>
            </w:pPr>
            <w:r w:rsidRPr="003E356F">
              <w:rPr>
                <w:rFonts w:ascii="宋体" w:eastAsia="宋体" w:hAnsi="宋体" w:cs="宋体" w:hint="eastAsia"/>
                <w:kern w:val="0"/>
                <w:sz w:val="20"/>
                <w:szCs w:val="20"/>
              </w:rPr>
              <w:t>01</w:t>
            </w:r>
          </w:p>
        </w:tc>
        <w:tc>
          <w:tcPr>
            <w:tcW w:w="3400"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left"/>
              <w:rPr>
                <w:rFonts w:ascii="宋体" w:eastAsia="宋体" w:hAnsi="宋体" w:cs="宋体"/>
                <w:kern w:val="0"/>
                <w:sz w:val="20"/>
                <w:szCs w:val="20"/>
              </w:rPr>
            </w:pPr>
            <w:r w:rsidRPr="003E356F">
              <w:rPr>
                <w:rFonts w:ascii="宋体" w:eastAsia="宋体" w:hAnsi="宋体" w:cs="宋体" w:hint="eastAsia"/>
                <w:kern w:val="0"/>
                <w:sz w:val="20"/>
                <w:szCs w:val="20"/>
              </w:rPr>
              <w:t xml:space="preserve">    综合医院</w:t>
            </w:r>
          </w:p>
        </w:tc>
        <w:tc>
          <w:tcPr>
            <w:tcW w:w="1260"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right"/>
              <w:rPr>
                <w:rFonts w:ascii="宋体" w:eastAsia="宋体" w:hAnsi="宋体" w:cs="宋体"/>
                <w:kern w:val="0"/>
                <w:sz w:val="20"/>
                <w:szCs w:val="20"/>
              </w:rPr>
            </w:pPr>
            <w:r w:rsidRPr="003E356F">
              <w:rPr>
                <w:rFonts w:ascii="宋体" w:eastAsia="宋体" w:hAnsi="宋体" w:cs="宋体" w:hint="eastAsia"/>
                <w:kern w:val="0"/>
                <w:sz w:val="20"/>
                <w:szCs w:val="20"/>
              </w:rPr>
              <w:t xml:space="preserve">77.03 </w:t>
            </w:r>
          </w:p>
        </w:tc>
        <w:tc>
          <w:tcPr>
            <w:tcW w:w="1160"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right"/>
              <w:rPr>
                <w:rFonts w:ascii="宋体" w:eastAsia="宋体" w:hAnsi="宋体" w:cs="宋体"/>
                <w:kern w:val="0"/>
                <w:sz w:val="20"/>
                <w:szCs w:val="20"/>
              </w:rPr>
            </w:pPr>
            <w:r w:rsidRPr="003E356F">
              <w:rPr>
                <w:rFonts w:ascii="宋体" w:eastAsia="宋体" w:hAnsi="宋体" w:cs="宋体" w:hint="eastAsia"/>
                <w:kern w:val="0"/>
                <w:sz w:val="20"/>
                <w:szCs w:val="20"/>
              </w:rPr>
              <w:t xml:space="preserve">77.03 </w:t>
            </w:r>
          </w:p>
        </w:tc>
        <w:tc>
          <w:tcPr>
            <w:tcW w:w="944"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right"/>
              <w:rPr>
                <w:rFonts w:ascii="宋体" w:eastAsia="宋体" w:hAnsi="宋体" w:cs="宋体"/>
                <w:kern w:val="0"/>
                <w:sz w:val="20"/>
                <w:szCs w:val="20"/>
              </w:rPr>
            </w:pPr>
            <w:r w:rsidRPr="003E356F">
              <w:rPr>
                <w:rFonts w:ascii="宋体" w:eastAsia="宋体" w:hAnsi="宋体" w:cs="宋体" w:hint="eastAsia"/>
                <w:kern w:val="0"/>
                <w:sz w:val="20"/>
                <w:szCs w:val="20"/>
              </w:rPr>
              <w:t xml:space="preserve">　</w:t>
            </w:r>
          </w:p>
        </w:tc>
      </w:tr>
      <w:tr w:rsidR="003E356F" w:rsidRPr="003E356F" w:rsidTr="003E356F">
        <w:trPr>
          <w:trHeight w:val="28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3E356F" w:rsidRPr="003E356F" w:rsidRDefault="003E356F" w:rsidP="003E356F">
            <w:pPr>
              <w:widowControl/>
              <w:jc w:val="left"/>
              <w:rPr>
                <w:rFonts w:ascii="宋体" w:eastAsia="宋体" w:hAnsi="宋体" w:cs="宋体"/>
                <w:kern w:val="0"/>
                <w:sz w:val="20"/>
                <w:szCs w:val="20"/>
              </w:rPr>
            </w:pPr>
            <w:r w:rsidRPr="003E356F">
              <w:rPr>
                <w:rFonts w:ascii="宋体" w:eastAsia="宋体" w:hAnsi="宋体" w:cs="宋体" w:hint="eastAsia"/>
                <w:kern w:val="0"/>
                <w:sz w:val="20"/>
                <w:szCs w:val="20"/>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left"/>
              <w:rPr>
                <w:rFonts w:ascii="宋体" w:eastAsia="宋体" w:hAnsi="宋体" w:cs="宋体"/>
                <w:kern w:val="0"/>
                <w:sz w:val="20"/>
                <w:szCs w:val="20"/>
              </w:rPr>
            </w:pPr>
            <w:r w:rsidRPr="003E356F">
              <w:rPr>
                <w:rFonts w:ascii="宋体" w:eastAsia="宋体" w:hAnsi="宋体" w:cs="宋体" w:hint="eastAsia"/>
                <w:kern w:val="0"/>
                <w:sz w:val="20"/>
                <w:szCs w:val="20"/>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left"/>
              <w:rPr>
                <w:rFonts w:ascii="宋体" w:eastAsia="宋体" w:hAnsi="宋体" w:cs="宋体"/>
                <w:kern w:val="0"/>
                <w:sz w:val="20"/>
                <w:szCs w:val="20"/>
              </w:rPr>
            </w:pPr>
            <w:r w:rsidRPr="003E356F">
              <w:rPr>
                <w:rFonts w:ascii="宋体" w:eastAsia="宋体" w:hAnsi="宋体" w:cs="宋体" w:hint="eastAsia"/>
                <w:kern w:val="0"/>
                <w:sz w:val="20"/>
                <w:szCs w:val="20"/>
              </w:rPr>
              <w:t>99</w:t>
            </w:r>
          </w:p>
        </w:tc>
        <w:tc>
          <w:tcPr>
            <w:tcW w:w="3400"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left"/>
              <w:rPr>
                <w:rFonts w:ascii="宋体" w:eastAsia="宋体" w:hAnsi="宋体" w:cs="宋体"/>
                <w:kern w:val="0"/>
                <w:sz w:val="20"/>
                <w:szCs w:val="20"/>
              </w:rPr>
            </w:pPr>
            <w:r w:rsidRPr="003E356F">
              <w:rPr>
                <w:rFonts w:ascii="宋体" w:eastAsia="宋体" w:hAnsi="宋体" w:cs="宋体" w:hint="eastAsia"/>
                <w:kern w:val="0"/>
                <w:sz w:val="20"/>
                <w:szCs w:val="20"/>
              </w:rPr>
              <w:t xml:space="preserve">    其他公立医院支出</w:t>
            </w:r>
          </w:p>
        </w:tc>
        <w:tc>
          <w:tcPr>
            <w:tcW w:w="1260"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right"/>
              <w:rPr>
                <w:rFonts w:ascii="宋体" w:eastAsia="宋体" w:hAnsi="宋体" w:cs="宋体"/>
                <w:kern w:val="0"/>
                <w:sz w:val="20"/>
                <w:szCs w:val="20"/>
              </w:rPr>
            </w:pPr>
            <w:r w:rsidRPr="003E356F">
              <w:rPr>
                <w:rFonts w:ascii="宋体" w:eastAsia="宋体" w:hAnsi="宋体" w:cs="宋体" w:hint="eastAsia"/>
                <w:kern w:val="0"/>
                <w:sz w:val="20"/>
                <w:szCs w:val="20"/>
              </w:rPr>
              <w:t xml:space="preserve">1,012.55 </w:t>
            </w:r>
          </w:p>
        </w:tc>
        <w:tc>
          <w:tcPr>
            <w:tcW w:w="1160"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right"/>
              <w:rPr>
                <w:rFonts w:ascii="宋体" w:eastAsia="宋体" w:hAnsi="宋体" w:cs="宋体"/>
                <w:kern w:val="0"/>
                <w:sz w:val="20"/>
                <w:szCs w:val="20"/>
              </w:rPr>
            </w:pPr>
            <w:r w:rsidRPr="003E356F">
              <w:rPr>
                <w:rFonts w:ascii="宋体" w:eastAsia="宋体" w:hAnsi="宋体" w:cs="宋体" w:hint="eastAsia"/>
                <w:kern w:val="0"/>
                <w:sz w:val="20"/>
                <w:szCs w:val="20"/>
              </w:rPr>
              <w:t xml:space="preserve">　</w:t>
            </w:r>
          </w:p>
        </w:tc>
        <w:tc>
          <w:tcPr>
            <w:tcW w:w="944"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right"/>
              <w:rPr>
                <w:rFonts w:ascii="宋体" w:eastAsia="宋体" w:hAnsi="宋体" w:cs="宋体"/>
                <w:kern w:val="0"/>
                <w:sz w:val="20"/>
                <w:szCs w:val="20"/>
              </w:rPr>
            </w:pPr>
            <w:r w:rsidRPr="003E356F">
              <w:rPr>
                <w:rFonts w:ascii="宋体" w:eastAsia="宋体" w:hAnsi="宋体" w:cs="宋体" w:hint="eastAsia"/>
                <w:kern w:val="0"/>
                <w:sz w:val="20"/>
                <w:szCs w:val="20"/>
              </w:rPr>
              <w:t xml:space="preserve">1,012.55 </w:t>
            </w:r>
          </w:p>
        </w:tc>
      </w:tr>
      <w:tr w:rsidR="003E356F" w:rsidRPr="003E356F" w:rsidTr="003E356F">
        <w:trPr>
          <w:trHeight w:val="28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3E356F" w:rsidRPr="003E356F" w:rsidRDefault="003E356F" w:rsidP="003E356F">
            <w:pPr>
              <w:widowControl/>
              <w:jc w:val="left"/>
              <w:rPr>
                <w:rFonts w:ascii="宋体" w:eastAsia="宋体" w:hAnsi="宋体" w:cs="宋体"/>
                <w:kern w:val="0"/>
                <w:sz w:val="20"/>
                <w:szCs w:val="20"/>
              </w:rPr>
            </w:pPr>
            <w:r w:rsidRPr="003E356F">
              <w:rPr>
                <w:rFonts w:ascii="宋体" w:eastAsia="宋体" w:hAnsi="宋体" w:cs="宋体" w:hint="eastAsia"/>
                <w:kern w:val="0"/>
                <w:sz w:val="20"/>
                <w:szCs w:val="20"/>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left"/>
              <w:rPr>
                <w:rFonts w:ascii="宋体" w:eastAsia="宋体" w:hAnsi="宋体" w:cs="宋体"/>
                <w:kern w:val="0"/>
                <w:sz w:val="20"/>
                <w:szCs w:val="20"/>
              </w:rPr>
            </w:pPr>
            <w:r w:rsidRPr="003E356F">
              <w:rPr>
                <w:rFonts w:ascii="宋体" w:eastAsia="宋体" w:hAnsi="宋体" w:cs="宋体" w:hint="eastAsia"/>
                <w:kern w:val="0"/>
                <w:sz w:val="20"/>
                <w:szCs w:val="20"/>
              </w:rPr>
              <w:t>04</w:t>
            </w:r>
          </w:p>
        </w:tc>
        <w:tc>
          <w:tcPr>
            <w:tcW w:w="594"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left"/>
              <w:rPr>
                <w:rFonts w:ascii="宋体" w:eastAsia="宋体" w:hAnsi="宋体" w:cs="宋体"/>
                <w:kern w:val="0"/>
                <w:sz w:val="20"/>
                <w:szCs w:val="20"/>
              </w:rPr>
            </w:pPr>
            <w:r w:rsidRPr="003E356F">
              <w:rPr>
                <w:rFonts w:ascii="宋体" w:eastAsia="宋体" w:hAnsi="宋体" w:cs="宋体" w:hint="eastAsia"/>
                <w:kern w:val="0"/>
                <w:sz w:val="20"/>
                <w:szCs w:val="20"/>
              </w:rPr>
              <w:t xml:space="preserve">　</w:t>
            </w:r>
          </w:p>
        </w:tc>
        <w:tc>
          <w:tcPr>
            <w:tcW w:w="3400"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left"/>
              <w:rPr>
                <w:rFonts w:ascii="宋体" w:eastAsia="宋体" w:hAnsi="宋体" w:cs="宋体"/>
                <w:kern w:val="0"/>
                <w:sz w:val="20"/>
                <w:szCs w:val="20"/>
              </w:rPr>
            </w:pPr>
            <w:r w:rsidRPr="003E356F">
              <w:rPr>
                <w:rFonts w:ascii="宋体" w:eastAsia="宋体" w:hAnsi="宋体" w:cs="宋体" w:hint="eastAsia"/>
                <w:kern w:val="0"/>
                <w:sz w:val="20"/>
                <w:szCs w:val="20"/>
              </w:rPr>
              <w:t xml:space="preserve">  公共卫生</w:t>
            </w:r>
          </w:p>
        </w:tc>
        <w:tc>
          <w:tcPr>
            <w:tcW w:w="1260"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right"/>
              <w:rPr>
                <w:rFonts w:ascii="宋体" w:eastAsia="宋体" w:hAnsi="宋体" w:cs="宋体"/>
                <w:kern w:val="0"/>
                <w:sz w:val="20"/>
                <w:szCs w:val="20"/>
              </w:rPr>
            </w:pPr>
            <w:r w:rsidRPr="003E356F">
              <w:rPr>
                <w:rFonts w:ascii="宋体" w:eastAsia="宋体" w:hAnsi="宋体" w:cs="宋体" w:hint="eastAsia"/>
                <w:kern w:val="0"/>
                <w:sz w:val="20"/>
                <w:szCs w:val="20"/>
              </w:rPr>
              <w:t xml:space="preserve">671.45 </w:t>
            </w:r>
          </w:p>
        </w:tc>
        <w:tc>
          <w:tcPr>
            <w:tcW w:w="1160"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right"/>
              <w:rPr>
                <w:rFonts w:ascii="宋体" w:eastAsia="宋体" w:hAnsi="宋体" w:cs="宋体"/>
                <w:kern w:val="0"/>
                <w:sz w:val="20"/>
                <w:szCs w:val="20"/>
              </w:rPr>
            </w:pPr>
            <w:r w:rsidRPr="003E356F">
              <w:rPr>
                <w:rFonts w:ascii="宋体" w:eastAsia="宋体" w:hAnsi="宋体" w:cs="宋体" w:hint="eastAsia"/>
                <w:kern w:val="0"/>
                <w:sz w:val="20"/>
                <w:szCs w:val="20"/>
              </w:rPr>
              <w:t xml:space="preserve">　</w:t>
            </w:r>
          </w:p>
        </w:tc>
        <w:tc>
          <w:tcPr>
            <w:tcW w:w="944"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right"/>
              <w:rPr>
                <w:rFonts w:ascii="宋体" w:eastAsia="宋体" w:hAnsi="宋体" w:cs="宋体"/>
                <w:kern w:val="0"/>
                <w:sz w:val="20"/>
                <w:szCs w:val="20"/>
              </w:rPr>
            </w:pPr>
            <w:r w:rsidRPr="003E356F">
              <w:rPr>
                <w:rFonts w:ascii="宋体" w:eastAsia="宋体" w:hAnsi="宋体" w:cs="宋体" w:hint="eastAsia"/>
                <w:kern w:val="0"/>
                <w:sz w:val="20"/>
                <w:szCs w:val="20"/>
              </w:rPr>
              <w:t xml:space="preserve">671.45 </w:t>
            </w:r>
          </w:p>
        </w:tc>
      </w:tr>
      <w:tr w:rsidR="003E356F" w:rsidRPr="003E356F" w:rsidTr="003E356F">
        <w:trPr>
          <w:trHeight w:val="28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3E356F" w:rsidRPr="003E356F" w:rsidRDefault="003E356F" w:rsidP="003E356F">
            <w:pPr>
              <w:widowControl/>
              <w:jc w:val="left"/>
              <w:rPr>
                <w:rFonts w:ascii="宋体" w:eastAsia="宋体" w:hAnsi="宋体" w:cs="宋体"/>
                <w:kern w:val="0"/>
                <w:sz w:val="20"/>
                <w:szCs w:val="20"/>
              </w:rPr>
            </w:pPr>
            <w:r w:rsidRPr="003E356F">
              <w:rPr>
                <w:rFonts w:ascii="宋体" w:eastAsia="宋体" w:hAnsi="宋体" w:cs="宋体" w:hint="eastAsia"/>
                <w:kern w:val="0"/>
                <w:sz w:val="20"/>
                <w:szCs w:val="20"/>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left"/>
              <w:rPr>
                <w:rFonts w:ascii="宋体" w:eastAsia="宋体" w:hAnsi="宋体" w:cs="宋体"/>
                <w:kern w:val="0"/>
                <w:sz w:val="20"/>
                <w:szCs w:val="20"/>
              </w:rPr>
            </w:pPr>
            <w:r w:rsidRPr="003E356F">
              <w:rPr>
                <w:rFonts w:ascii="宋体" w:eastAsia="宋体" w:hAnsi="宋体" w:cs="宋体" w:hint="eastAsia"/>
                <w:kern w:val="0"/>
                <w:sz w:val="20"/>
                <w:szCs w:val="20"/>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left"/>
              <w:rPr>
                <w:rFonts w:ascii="宋体" w:eastAsia="宋体" w:hAnsi="宋体" w:cs="宋体"/>
                <w:kern w:val="0"/>
                <w:sz w:val="20"/>
                <w:szCs w:val="20"/>
              </w:rPr>
            </w:pPr>
            <w:r w:rsidRPr="003E356F">
              <w:rPr>
                <w:rFonts w:ascii="宋体" w:eastAsia="宋体" w:hAnsi="宋体" w:cs="宋体" w:hint="eastAsia"/>
                <w:kern w:val="0"/>
                <w:sz w:val="20"/>
                <w:szCs w:val="20"/>
              </w:rPr>
              <w:t>09</w:t>
            </w:r>
          </w:p>
        </w:tc>
        <w:tc>
          <w:tcPr>
            <w:tcW w:w="3400"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left"/>
              <w:rPr>
                <w:rFonts w:ascii="宋体" w:eastAsia="宋体" w:hAnsi="宋体" w:cs="宋体"/>
                <w:kern w:val="0"/>
                <w:sz w:val="20"/>
                <w:szCs w:val="20"/>
              </w:rPr>
            </w:pPr>
            <w:r w:rsidRPr="003E356F">
              <w:rPr>
                <w:rFonts w:ascii="宋体" w:eastAsia="宋体" w:hAnsi="宋体" w:cs="宋体" w:hint="eastAsia"/>
                <w:kern w:val="0"/>
                <w:sz w:val="20"/>
                <w:szCs w:val="20"/>
              </w:rPr>
              <w:t xml:space="preserve">    重大公共卫生服务</w:t>
            </w:r>
          </w:p>
        </w:tc>
        <w:tc>
          <w:tcPr>
            <w:tcW w:w="1260"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right"/>
              <w:rPr>
                <w:rFonts w:ascii="宋体" w:eastAsia="宋体" w:hAnsi="宋体" w:cs="宋体"/>
                <w:kern w:val="0"/>
                <w:sz w:val="20"/>
                <w:szCs w:val="20"/>
              </w:rPr>
            </w:pPr>
            <w:r w:rsidRPr="003E356F">
              <w:rPr>
                <w:rFonts w:ascii="宋体" w:eastAsia="宋体" w:hAnsi="宋体" w:cs="宋体" w:hint="eastAsia"/>
                <w:kern w:val="0"/>
                <w:sz w:val="20"/>
                <w:szCs w:val="20"/>
              </w:rPr>
              <w:t xml:space="preserve">621.45 </w:t>
            </w:r>
          </w:p>
        </w:tc>
        <w:tc>
          <w:tcPr>
            <w:tcW w:w="1160"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right"/>
              <w:rPr>
                <w:rFonts w:ascii="宋体" w:eastAsia="宋体" w:hAnsi="宋体" w:cs="宋体"/>
                <w:kern w:val="0"/>
                <w:sz w:val="20"/>
                <w:szCs w:val="20"/>
              </w:rPr>
            </w:pPr>
            <w:r w:rsidRPr="003E356F">
              <w:rPr>
                <w:rFonts w:ascii="宋体" w:eastAsia="宋体" w:hAnsi="宋体" w:cs="宋体" w:hint="eastAsia"/>
                <w:kern w:val="0"/>
                <w:sz w:val="20"/>
                <w:szCs w:val="20"/>
              </w:rPr>
              <w:t xml:space="preserve">　</w:t>
            </w:r>
          </w:p>
        </w:tc>
        <w:tc>
          <w:tcPr>
            <w:tcW w:w="944"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right"/>
              <w:rPr>
                <w:rFonts w:ascii="宋体" w:eastAsia="宋体" w:hAnsi="宋体" w:cs="宋体"/>
                <w:kern w:val="0"/>
                <w:sz w:val="20"/>
                <w:szCs w:val="20"/>
              </w:rPr>
            </w:pPr>
            <w:r w:rsidRPr="003E356F">
              <w:rPr>
                <w:rFonts w:ascii="宋体" w:eastAsia="宋体" w:hAnsi="宋体" w:cs="宋体" w:hint="eastAsia"/>
                <w:kern w:val="0"/>
                <w:sz w:val="20"/>
                <w:szCs w:val="20"/>
              </w:rPr>
              <w:t xml:space="preserve">621.45 </w:t>
            </w:r>
          </w:p>
        </w:tc>
      </w:tr>
      <w:tr w:rsidR="003E356F" w:rsidRPr="003E356F" w:rsidTr="003E356F">
        <w:trPr>
          <w:trHeight w:val="28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3E356F" w:rsidRPr="003E356F" w:rsidRDefault="003E356F" w:rsidP="003E356F">
            <w:pPr>
              <w:widowControl/>
              <w:jc w:val="left"/>
              <w:rPr>
                <w:rFonts w:ascii="宋体" w:eastAsia="宋体" w:hAnsi="宋体" w:cs="宋体"/>
                <w:kern w:val="0"/>
                <w:sz w:val="20"/>
                <w:szCs w:val="20"/>
              </w:rPr>
            </w:pPr>
            <w:r w:rsidRPr="003E356F">
              <w:rPr>
                <w:rFonts w:ascii="宋体" w:eastAsia="宋体" w:hAnsi="宋体" w:cs="宋体" w:hint="eastAsia"/>
                <w:kern w:val="0"/>
                <w:sz w:val="20"/>
                <w:szCs w:val="20"/>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left"/>
              <w:rPr>
                <w:rFonts w:ascii="宋体" w:eastAsia="宋体" w:hAnsi="宋体" w:cs="宋体"/>
                <w:kern w:val="0"/>
                <w:sz w:val="20"/>
                <w:szCs w:val="20"/>
              </w:rPr>
            </w:pPr>
            <w:r w:rsidRPr="003E356F">
              <w:rPr>
                <w:rFonts w:ascii="宋体" w:eastAsia="宋体" w:hAnsi="宋体" w:cs="宋体" w:hint="eastAsia"/>
                <w:kern w:val="0"/>
                <w:sz w:val="20"/>
                <w:szCs w:val="20"/>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left"/>
              <w:rPr>
                <w:rFonts w:ascii="宋体" w:eastAsia="宋体" w:hAnsi="宋体" w:cs="宋体"/>
                <w:kern w:val="0"/>
                <w:sz w:val="20"/>
                <w:szCs w:val="20"/>
              </w:rPr>
            </w:pPr>
            <w:r w:rsidRPr="003E356F">
              <w:rPr>
                <w:rFonts w:ascii="宋体" w:eastAsia="宋体" w:hAnsi="宋体" w:cs="宋体" w:hint="eastAsia"/>
                <w:kern w:val="0"/>
                <w:sz w:val="20"/>
                <w:szCs w:val="20"/>
              </w:rPr>
              <w:t>10</w:t>
            </w:r>
          </w:p>
        </w:tc>
        <w:tc>
          <w:tcPr>
            <w:tcW w:w="3400" w:type="dxa"/>
            <w:tcBorders>
              <w:top w:val="nil"/>
              <w:left w:val="nil"/>
              <w:bottom w:val="single" w:sz="4" w:space="0" w:color="auto"/>
              <w:right w:val="single" w:sz="4" w:space="0" w:color="auto"/>
            </w:tcBorders>
            <w:shd w:val="clear" w:color="auto" w:fill="auto"/>
            <w:vAlign w:val="center"/>
            <w:hideMark/>
          </w:tcPr>
          <w:p w:rsidR="003E356F" w:rsidRPr="003E356F" w:rsidRDefault="003E356F" w:rsidP="003E356F">
            <w:pPr>
              <w:widowControl/>
              <w:jc w:val="left"/>
              <w:rPr>
                <w:rFonts w:ascii="宋体" w:eastAsia="宋体" w:hAnsi="宋体" w:cs="宋体"/>
                <w:kern w:val="0"/>
                <w:sz w:val="20"/>
                <w:szCs w:val="20"/>
              </w:rPr>
            </w:pPr>
            <w:r w:rsidRPr="003E356F">
              <w:rPr>
                <w:rFonts w:ascii="宋体" w:eastAsia="宋体" w:hAnsi="宋体" w:cs="宋体" w:hint="eastAsia"/>
                <w:kern w:val="0"/>
                <w:sz w:val="20"/>
                <w:szCs w:val="20"/>
              </w:rPr>
              <w:t xml:space="preserve">    突发公共卫生事件应急处理</w:t>
            </w:r>
          </w:p>
        </w:tc>
        <w:tc>
          <w:tcPr>
            <w:tcW w:w="1260"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right"/>
              <w:rPr>
                <w:rFonts w:ascii="宋体" w:eastAsia="宋体" w:hAnsi="宋体" w:cs="宋体"/>
                <w:kern w:val="0"/>
                <w:sz w:val="20"/>
                <w:szCs w:val="20"/>
              </w:rPr>
            </w:pPr>
            <w:r w:rsidRPr="003E356F">
              <w:rPr>
                <w:rFonts w:ascii="宋体" w:eastAsia="宋体" w:hAnsi="宋体" w:cs="宋体" w:hint="eastAsia"/>
                <w:kern w:val="0"/>
                <w:sz w:val="20"/>
                <w:szCs w:val="20"/>
              </w:rPr>
              <w:t xml:space="preserve">50.00 </w:t>
            </w:r>
          </w:p>
        </w:tc>
        <w:tc>
          <w:tcPr>
            <w:tcW w:w="1160"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right"/>
              <w:rPr>
                <w:rFonts w:ascii="宋体" w:eastAsia="宋体" w:hAnsi="宋体" w:cs="宋体"/>
                <w:kern w:val="0"/>
                <w:sz w:val="20"/>
                <w:szCs w:val="20"/>
              </w:rPr>
            </w:pPr>
            <w:r w:rsidRPr="003E356F">
              <w:rPr>
                <w:rFonts w:ascii="宋体" w:eastAsia="宋体" w:hAnsi="宋体" w:cs="宋体" w:hint="eastAsia"/>
                <w:kern w:val="0"/>
                <w:sz w:val="20"/>
                <w:szCs w:val="20"/>
              </w:rPr>
              <w:t xml:space="preserve">　</w:t>
            </w:r>
          </w:p>
        </w:tc>
        <w:tc>
          <w:tcPr>
            <w:tcW w:w="944"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right"/>
              <w:rPr>
                <w:rFonts w:ascii="宋体" w:eastAsia="宋体" w:hAnsi="宋体" w:cs="宋体"/>
                <w:kern w:val="0"/>
                <w:sz w:val="20"/>
                <w:szCs w:val="20"/>
              </w:rPr>
            </w:pPr>
            <w:r w:rsidRPr="003E356F">
              <w:rPr>
                <w:rFonts w:ascii="宋体" w:eastAsia="宋体" w:hAnsi="宋体" w:cs="宋体" w:hint="eastAsia"/>
                <w:kern w:val="0"/>
                <w:sz w:val="20"/>
                <w:szCs w:val="20"/>
              </w:rPr>
              <w:t xml:space="preserve">50.00 </w:t>
            </w:r>
          </w:p>
        </w:tc>
      </w:tr>
      <w:tr w:rsidR="003E356F" w:rsidRPr="003E356F" w:rsidTr="003E356F">
        <w:trPr>
          <w:trHeight w:val="28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3E356F" w:rsidRPr="003E356F" w:rsidRDefault="003E356F" w:rsidP="003E356F">
            <w:pPr>
              <w:widowControl/>
              <w:jc w:val="left"/>
              <w:rPr>
                <w:rFonts w:ascii="宋体" w:eastAsia="宋体" w:hAnsi="宋体" w:cs="宋体"/>
                <w:kern w:val="0"/>
                <w:sz w:val="20"/>
                <w:szCs w:val="20"/>
              </w:rPr>
            </w:pPr>
            <w:r w:rsidRPr="003E356F">
              <w:rPr>
                <w:rFonts w:ascii="宋体" w:eastAsia="宋体" w:hAnsi="宋体" w:cs="宋体" w:hint="eastAsia"/>
                <w:kern w:val="0"/>
                <w:sz w:val="20"/>
                <w:szCs w:val="20"/>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left"/>
              <w:rPr>
                <w:rFonts w:ascii="宋体" w:eastAsia="宋体" w:hAnsi="宋体" w:cs="宋体"/>
                <w:kern w:val="0"/>
                <w:sz w:val="20"/>
                <w:szCs w:val="20"/>
              </w:rPr>
            </w:pPr>
            <w:r w:rsidRPr="003E356F">
              <w:rPr>
                <w:rFonts w:ascii="宋体" w:eastAsia="宋体" w:hAnsi="宋体" w:cs="宋体" w:hint="eastAsia"/>
                <w:kern w:val="0"/>
                <w:sz w:val="20"/>
                <w:szCs w:val="20"/>
              </w:rPr>
              <w:t>11</w:t>
            </w:r>
          </w:p>
        </w:tc>
        <w:tc>
          <w:tcPr>
            <w:tcW w:w="594"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left"/>
              <w:rPr>
                <w:rFonts w:ascii="宋体" w:eastAsia="宋体" w:hAnsi="宋体" w:cs="宋体"/>
                <w:kern w:val="0"/>
                <w:sz w:val="20"/>
                <w:szCs w:val="20"/>
              </w:rPr>
            </w:pPr>
            <w:r w:rsidRPr="003E356F">
              <w:rPr>
                <w:rFonts w:ascii="宋体" w:eastAsia="宋体" w:hAnsi="宋体" w:cs="宋体" w:hint="eastAsia"/>
                <w:kern w:val="0"/>
                <w:sz w:val="20"/>
                <w:szCs w:val="20"/>
              </w:rPr>
              <w:t xml:space="preserve">　</w:t>
            </w:r>
          </w:p>
        </w:tc>
        <w:tc>
          <w:tcPr>
            <w:tcW w:w="3400"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left"/>
              <w:rPr>
                <w:rFonts w:ascii="宋体" w:eastAsia="宋体" w:hAnsi="宋体" w:cs="宋体"/>
                <w:kern w:val="0"/>
                <w:sz w:val="20"/>
                <w:szCs w:val="20"/>
              </w:rPr>
            </w:pPr>
            <w:r w:rsidRPr="003E356F">
              <w:rPr>
                <w:rFonts w:ascii="宋体" w:eastAsia="宋体" w:hAnsi="宋体" w:cs="宋体" w:hint="eastAsia"/>
                <w:kern w:val="0"/>
                <w:sz w:val="20"/>
                <w:szCs w:val="20"/>
              </w:rPr>
              <w:t xml:space="preserve">  行政事业单位医疗</w:t>
            </w:r>
          </w:p>
        </w:tc>
        <w:tc>
          <w:tcPr>
            <w:tcW w:w="1260"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right"/>
              <w:rPr>
                <w:rFonts w:ascii="宋体" w:eastAsia="宋体" w:hAnsi="宋体" w:cs="宋体"/>
                <w:kern w:val="0"/>
                <w:sz w:val="20"/>
                <w:szCs w:val="20"/>
              </w:rPr>
            </w:pPr>
            <w:r w:rsidRPr="003E356F">
              <w:rPr>
                <w:rFonts w:ascii="宋体" w:eastAsia="宋体" w:hAnsi="宋体" w:cs="宋体" w:hint="eastAsia"/>
                <w:kern w:val="0"/>
                <w:sz w:val="20"/>
                <w:szCs w:val="20"/>
              </w:rPr>
              <w:t xml:space="preserve">622.53 </w:t>
            </w:r>
          </w:p>
        </w:tc>
        <w:tc>
          <w:tcPr>
            <w:tcW w:w="1160"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right"/>
              <w:rPr>
                <w:rFonts w:ascii="宋体" w:eastAsia="宋体" w:hAnsi="宋体" w:cs="宋体"/>
                <w:kern w:val="0"/>
                <w:sz w:val="20"/>
                <w:szCs w:val="20"/>
              </w:rPr>
            </w:pPr>
            <w:r w:rsidRPr="003E356F">
              <w:rPr>
                <w:rFonts w:ascii="宋体" w:eastAsia="宋体" w:hAnsi="宋体" w:cs="宋体" w:hint="eastAsia"/>
                <w:kern w:val="0"/>
                <w:sz w:val="20"/>
                <w:szCs w:val="20"/>
              </w:rPr>
              <w:t xml:space="preserve">622.53 </w:t>
            </w:r>
          </w:p>
        </w:tc>
        <w:tc>
          <w:tcPr>
            <w:tcW w:w="944"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right"/>
              <w:rPr>
                <w:rFonts w:ascii="宋体" w:eastAsia="宋体" w:hAnsi="宋体" w:cs="宋体"/>
                <w:kern w:val="0"/>
                <w:sz w:val="20"/>
                <w:szCs w:val="20"/>
              </w:rPr>
            </w:pPr>
            <w:r w:rsidRPr="003E356F">
              <w:rPr>
                <w:rFonts w:ascii="宋体" w:eastAsia="宋体" w:hAnsi="宋体" w:cs="宋体" w:hint="eastAsia"/>
                <w:kern w:val="0"/>
                <w:sz w:val="20"/>
                <w:szCs w:val="20"/>
              </w:rPr>
              <w:t xml:space="preserve">　</w:t>
            </w:r>
          </w:p>
        </w:tc>
      </w:tr>
      <w:tr w:rsidR="003E356F" w:rsidRPr="003E356F" w:rsidTr="003E356F">
        <w:trPr>
          <w:trHeight w:val="28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3E356F" w:rsidRPr="003E356F" w:rsidRDefault="003E356F" w:rsidP="003E356F">
            <w:pPr>
              <w:widowControl/>
              <w:jc w:val="left"/>
              <w:rPr>
                <w:rFonts w:ascii="宋体" w:eastAsia="宋体" w:hAnsi="宋体" w:cs="宋体"/>
                <w:kern w:val="0"/>
                <w:sz w:val="20"/>
                <w:szCs w:val="20"/>
              </w:rPr>
            </w:pPr>
            <w:r w:rsidRPr="003E356F">
              <w:rPr>
                <w:rFonts w:ascii="宋体" w:eastAsia="宋体" w:hAnsi="宋体" w:cs="宋体" w:hint="eastAsia"/>
                <w:kern w:val="0"/>
                <w:sz w:val="20"/>
                <w:szCs w:val="20"/>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left"/>
              <w:rPr>
                <w:rFonts w:ascii="宋体" w:eastAsia="宋体" w:hAnsi="宋体" w:cs="宋体"/>
                <w:kern w:val="0"/>
                <w:sz w:val="20"/>
                <w:szCs w:val="20"/>
              </w:rPr>
            </w:pPr>
            <w:r w:rsidRPr="003E356F">
              <w:rPr>
                <w:rFonts w:ascii="宋体" w:eastAsia="宋体" w:hAnsi="宋体" w:cs="宋体" w:hint="eastAsia"/>
                <w:kern w:val="0"/>
                <w:sz w:val="20"/>
                <w:szCs w:val="20"/>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left"/>
              <w:rPr>
                <w:rFonts w:ascii="宋体" w:eastAsia="宋体" w:hAnsi="宋体" w:cs="宋体"/>
                <w:kern w:val="0"/>
                <w:sz w:val="20"/>
                <w:szCs w:val="20"/>
              </w:rPr>
            </w:pPr>
            <w:r w:rsidRPr="003E356F">
              <w:rPr>
                <w:rFonts w:ascii="宋体" w:eastAsia="宋体" w:hAnsi="宋体" w:cs="宋体" w:hint="eastAsia"/>
                <w:kern w:val="0"/>
                <w:sz w:val="20"/>
                <w:szCs w:val="20"/>
              </w:rPr>
              <w:t>02</w:t>
            </w:r>
          </w:p>
        </w:tc>
        <w:tc>
          <w:tcPr>
            <w:tcW w:w="3400"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left"/>
              <w:rPr>
                <w:rFonts w:ascii="宋体" w:eastAsia="宋体" w:hAnsi="宋体" w:cs="宋体"/>
                <w:kern w:val="0"/>
                <w:sz w:val="20"/>
                <w:szCs w:val="20"/>
              </w:rPr>
            </w:pPr>
            <w:r w:rsidRPr="003E356F">
              <w:rPr>
                <w:rFonts w:ascii="宋体" w:eastAsia="宋体" w:hAnsi="宋体" w:cs="宋体" w:hint="eastAsia"/>
                <w:kern w:val="0"/>
                <w:sz w:val="20"/>
                <w:szCs w:val="20"/>
              </w:rPr>
              <w:t xml:space="preserve">    事业单位医疗</w:t>
            </w:r>
          </w:p>
        </w:tc>
        <w:tc>
          <w:tcPr>
            <w:tcW w:w="1260"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right"/>
              <w:rPr>
                <w:rFonts w:ascii="宋体" w:eastAsia="宋体" w:hAnsi="宋体" w:cs="宋体"/>
                <w:kern w:val="0"/>
                <w:sz w:val="20"/>
                <w:szCs w:val="20"/>
              </w:rPr>
            </w:pPr>
            <w:r w:rsidRPr="003E356F">
              <w:rPr>
                <w:rFonts w:ascii="宋体" w:eastAsia="宋体" w:hAnsi="宋体" w:cs="宋体" w:hint="eastAsia"/>
                <w:kern w:val="0"/>
                <w:sz w:val="20"/>
                <w:szCs w:val="20"/>
              </w:rPr>
              <w:t xml:space="preserve">458.30 </w:t>
            </w:r>
          </w:p>
        </w:tc>
        <w:tc>
          <w:tcPr>
            <w:tcW w:w="1160"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right"/>
              <w:rPr>
                <w:rFonts w:ascii="宋体" w:eastAsia="宋体" w:hAnsi="宋体" w:cs="宋体"/>
                <w:kern w:val="0"/>
                <w:sz w:val="20"/>
                <w:szCs w:val="20"/>
              </w:rPr>
            </w:pPr>
            <w:r w:rsidRPr="003E356F">
              <w:rPr>
                <w:rFonts w:ascii="宋体" w:eastAsia="宋体" w:hAnsi="宋体" w:cs="宋体" w:hint="eastAsia"/>
                <w:kern w:val="0"/>
                <w:sz w:val="20"/>
                <w:szCs w:val="20"/>
              </w:rPr>
              <w:t xml:space="preserve">458.30 </w:t>
            </w:r>
          </w:p>
        </w:tc>
        <w:tc>
          <w:tcPr>
            <w:tcW w:w="944"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right"/>
              <w:rPr>
                <w:rFonts w:ascii="宋体" w:eastAsia="宋体" w:hAnsi="宋体" w:cs="宋体"/>
                <w:kern w:val="0"/>
                <w:sz w:val="20"/>
                <w:szCs w:val="20"/>
              </w:rPr>
            </w:pPr>
            <w:r w:rsidRPr="003E356F">
              <w:rPr>
                <w:rFonts w:ascii="宋体" w:eastAsia="宋体" w:hAnsi="宋体" w:cs="宋体" w:hint="eastAsia"/>
                <w:kern w:val="0"/>
                <w:sz w:val="20"/>
                <w:szCs w:val="20"/>
              </w:rPr>
              <w:t xml:space="preserve">　</w:t>
            </w:r>
          </w:p>
        </w:tc>
      </w:tr>
      <w:tr w:rsidR="003E356F" w:rsidRPr="003E356F" w:rsidTr="003E356F">
        <w:trPr>
          <w:trHeight w:val="28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3E356F" w:rsidRPr="003E356F" w:rsidRDefault="003E356F" w:rsidP="003E356F">
            <w:pPr>
              <w:widowControl/>
              <w:jc w:val="left"/>
              <w:rPr>
                <w:rFonts w:ascii="宋体" w:eastAsia="宋体" w:hAnsi="宋体" w:cs="宋体"/>
                <w:kern w:val="0"/>
                <w:sz w:val="20"/>
                <w:szCs w:val="20"/>
              </w:rPr>
            </w:pPr>
            <w:r w:rsidRPr="003E356F">
              <w:rPr>
                <w:rFonts w:ascii="宋体" w:eastAsia="宋体" w:hAnsi="宋体" w:cs="宋体" w:hint="eastAsia"/>
                <w:kern w:val="0"/>
                <w:sz w:val="20"/>
                <w:szCs w:val="20"/>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left"/>
              <w:rPr>
                <w:rFonts w:ascii="宋体" w:eastAsia="宋体" w:hAnsi="宋体" w:cs="宋体"/>
                <w:kern w:val="0"/>
                <w:sz w:val="20"/>
                <w:szCs w:val="20"/>
              </w:rPr>
            </w:pPr>
            <w:r w:rsidRPr="003E356F">
              <w:rPr>
                <w:rFonts w:ascii="宋体" w:eastAsia="宋体" w:hAnsi="宋体" w:cs="宋体" w:hint="eastAsia"/>
                <w:kern w:val="0"/>
                <w:sz w:val="20"/>
                <w:szCs w:val="20"/>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left"/>
              <w:rPr>
                <w:rFonts w:ascii="宋体" w:eastAsia="宋体" w:hAnsi="宋体" w:cs="宋体"/>
                <w:kern w:val="0"/>
                <w:sz w:val="20"/>
                <w:szCs w:val="20"/>
              </w:rPr>
            </w:pPr>
            <w:r w:rsidRPr="003E356F">
              <w:rPr>
                <w:rFonts w:ascii="宋体" w:eastAsia="宋体" w:hAnsi="宋体" w:cs="宋体" w:hint="eastAsia"/>
                <w:kern w:val="0"/>
                <w:sz w:val="20"/>
                <w:szCs w:val="20"/>
              </w:rPr>
              <w:t>03</w:t>
            </w:r>
          </w:p>
        </w:tc>
        <w:tc>
          <w:tcPr>
            <w:tcW w:w="3400"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left"/>
              <w:rPr>
                <w:rFonts w:ascii="宋体" w:eastAsia="宋体" w:hAnsi="宋体" w:cs="宋体"/>
                <w:kern w:val="0"/>
                <w:sz w:val="20"/>
                <w:szCs w:val="20"/>
              </w:rPr>
            </w:pPr>
            <w:r w:rsidRPr="003E356F">
              <w:rPr>
                <w:rFonts w:ascii="宋体" w:eastAsia="宋体" w:hAnsi="宋体" w:cs="宋体" w:hint="eastAsia"/>
                <w:kern w:val="0"/>
                <w:sz w:val="20"/>
                <w:szCs w:val="20"/>
              </w:rPr>
              <w:t xml:space="preserve">    公务员医疗补助</w:t>
            </w:r>
          </w:p>
        </w:tc>
        <w:tc>
          <w:tcPr>
            <w:tcW w:w="1260"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right"/>
              <w:rPr>
                <w:rFonts w:ascii="宋体" w:eastAsia="宋体" w:hAnsi="宋体" w:cs="宋体"/>
                <w:kern w:val="0"/>
                <w:sz w:val="20"/>
                <w:szCs w:val="20"/>
              </w:rPr>
            </w:pPr>
            <w:r w:rsidRPr="003E356F">
              <w:rPr>
                <w:rFonts w:ascii="宋体" w:eastAsia="宋体" w:hAnsi="宋体" w:cs="宋体" w:hint="eastAsia"/>
                <w:kern w:val="0"/>
                <w:sz w:val="20"/>
                <w:szCs w:val="20"/>
              </w:rPr>
              <w:t xml:space="preserve">164.23 </w:t>
            </w:r>
          </w:p>
        </w:tc>
        <w:tc>
          <w:tcPr>
            <w:tcW w:w="1160"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right"/>
              <w:rPr>
                <w:rFonts w:ascii="宋体" w:eastAsia="宋体" w:hAnsi="宋体" w:cs="宋体"/>
                <w:kern w:val="0"/>
                <w:sz w:val="20"/>
                <w:szCs w:val="20"/>
              </w:rPr>
            </w:pPr>
            <w:r w:rsidRPr="003E356F">
              <w:rPr>
                <w:rFonts w:ascii="宋体" w:eastAsia="宋体" w:hAnsi="宋体" w:cs="宋体" w:hint="eastAsia"/>
                <w:kern w:val="0"/>
                <w:sz w:val="20"/>
                <w:szCs w:val="20"/>
              </w:rPr>
              <w:t xml:space="preserve">164.23 </w:t>
            </w:r>
          </w:p>
        </w:tc>
        <w:tc>
          <w:tcPr>
            <w:tcW w:w="944"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right"/>
              <w:rPr>
                <w:rFonts w:ascii="宋体" w:eastAsia="宋体" w:hAnsi="宋体" w:cs="宋体"/>
                <w:kern w:val="0"/>
                <w:sz w:val="20"/>
                <w:szCs w:val="20"/>
              </w:rPr>
            </w:pPr>
            <w:r w:rsidRPr="003E356F">
              <w:rPr>
                <w:rFonts w:ascii="宋体" w:eastAsia="宋体" w:hAnsi="宋体" w:cs="宋体" w:hint="eastAsia"/>
                <w:kern w:val="0"/>
                <w:sz w:val="20"/>
                <w:szCs w:val="20"/>
              </w:rPr>
              <w:t xml:space="preserve">　</w:t>
            </w:r>
          </w:p>
        </w:tc>
      </w:tr>
      <w:tr w:rsidR="003E356F" w:rsidRPr="003E356F" w:rsidTr="003E356F">
        <w:trPr>
          <w:trHeight w:val="28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3E356F" w:rsidRPr="003E356F" w:rsidRDefault="003E356F" w:rsidP="003E356F">
            <w:pPr>
              <w:widowControl/>
              <w:jc w:val="left"/>
              <w:rPr>
                <w:rFonts w:ascii="宋体" w:eastAsia="宋体" w:hAnsi="宋体" w:cs="宋体"/>
                <w:kern w:val="0"/>
                <w:sz w:val="20"/>
                <w:szCs w:val="20"/>
              </w:rPr>
            </w:pPr>
            <w:r w:rsidRPr="003E356F">
              <w:rPr>
                <w:rFonts w:ascii="宋体" w:eastAsia="宋体" w:hAnsi="宋体" w:cs="宋体" w:hint="eastAsia"/>
                <w:kern w:val="0"/>
                <w:sz w:val="20"/>
                <w:szCs w:val="20"/>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left"/>
              <w:rPr>
                <w:rFonts w:ascii="宋体" w:eastAsia="宋体" w:hAnsi="宋体" w:cs="宋体"/>
                <w:kern w:val="0"/>
                <w:sz w:val="20"/>
                <w:szCs w:val="20"/>
              </w:rPr>
            </w:pPr>
            <w:r w:rsidRPr="003E356F">
              <w:rPr>
                <w:rFonts w:ascii="宋体" w:eastAsia="宋体" w:hAnsi="宋体" w:cs="宋体" w:hint="eastAsia"/>
                <w:kern w:val="0"/>
                <w:sz w:val="20"/>
                <w:szCs w:val="20"/>
              </w:rPr>
              <w:t>99</w:t>
            </w:r>
          </w:p>
        </w:tc>
        <w:tc>
          <w:tcPr>
            <w:tcW w:w="594"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left"/>
              <w:rPr>
                <w:rFonts w:ascii="宋体" w:eastAsia="宋体" w:hAnsi="宋体" w:cs="宋体"/>
                <w:kern w:val="0"/>
                <w:sz w:val="20"/>
                <w:szCs w:val="20"/>
              </w:rPr>
            </w:pPr>
            <w:r w:rsidRPr="003E356F">
              <w:rPr>
                <w:rFonts w:ascii="宋体" w:eastAsia="宋体" w:hAnsi="宋体" w:cs="宋体" w:hint="eastAsia"/>
                <w:kern w:val="0"/>
                <w:sz w:val="20"/>
                <w:szCs w:val="20"/>
              </w:rPr>
              <w:t xml:space="preserve">　</w:t>
            </w:r>
          </w:p>
        </w:tc>
        <w:tc>
          <w:tcPr>
            <w:tcW w:w="3400"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left"/>
              <w:rPr>
                <w:rFonts w:ascii="宋体" w:eastAsia="宋体" w:hAnsi="宋体" w:cs="宋体"/>
                <w:kern w:val="0"/>
                <w:sz w:val="20"/>
                <w:szCs w:val="20"/>
              </w:rPr>
            </w:pPr>
            <w:r w:rsidRPr="003E356F">
              <w:rPr>
                <w:rFonts w:ascii="宋体" w:eastAsia="宋体" w:hAnsi="宋体" w:cs="宋体" w:hint="eastAsia"/>
                <w:kern w:val="0"/>
                <w:sz w:val="20"/>
                <w:szCs w:val="20"/>
              </w:rPr>
              <w:t xml:space="preserve">  其他卫生健康支出</w:t>
            </w:r>
          </w:p>
        </w:tc>
        <w:tc>
          <w:tcPr>
            <w:tcW w:w="1260"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right"/>
              <w:rPr>
                <w:rFonts w:ascii="宋体" w:eastAsia="宋体" w:hAnsi="宋体" w:cs="宋体"/>
                <w:kern w:val="0"/>
                <w:sz w:val="20"/>
                <w:szCs w:val="20"/>
              </w:rPr>
            </w:pPr>
            <w:r w:rsidRPr="003E356F">
              <w:rPr>
                <w:rFonts w:ascii="宋体" w:eastAsia="宋体" w:hAnsi="宋体" w:cs="宋体" w:hint="eastAsia"/>
                <w:kern w:val="0"/>
                <w:sz w:val="20"/>
                <w:szCs w:val="20"/>
              </w:rPr>
              <w:t xml:space="preserve">633.00 </w:t>
            </w:r>
          </w:p>
        </w:tc>
        <w:tc>
          <w:tcPr>
            <w:tcW w:w="1160"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right"/>
              <w:rPr>
                <w:rFonts w:ascii="宋体" w:eastAsia="宋体" w:hAnsi="宋体" w:cs="宋体"/>
                <w:kern w:val="0"/>
                <w:sz w:val="20"/>
                <w:szCs w:val="20"/>
              </w:rPr>
            </w:pPr>
            <w:r w:rsidRPr="003E356F">
              <w:rPr>
                <w:rFonts w:ascii="宋体" w:eastAsia="宋体" w:hAnsi="宋体" w:cs="宋体" w:hint="eastAsia"/>
                <w:kern w:val="0"/>
                <w:sz w:val="20"/>
                <w:szCs w:val="20"/>
              </w:rPr>
              <w:t xml:space="preserve">　</w:t>
            </w:r>
          </w:p>
        </w:tc>
        <w:tc>
          <w:tcPr>
            <w:tcW w:w="944"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right"/>
              <w:rPr>
                <w:rFonts w:ascii="宋体" w:eastAsia="宋体" w:hAnsi="宋体" w:cs="宋体"/>
                <w:kern w:val="0"/>
                <w:sz w:val="20"/>
                <w:szCs w:val="20"/>
              </w:rPr>
            </w:pPr>
            <w:r w:rsidRPr="003E356F">
              <w:rPr>
                <w:rFonts w:ascii="宋体" w:eastAsia="宋体" w:hAnsi="宋体" w:cs="宋体" w:hint="eastAsia"/>
                <w:kern w:val="0"/>
                <w:sz w:val="20"/>
                <w:szCs w:val="20"/>
              </w:rPr>
              <w:t xml:space="preserve">633.00 </w:t>
            </w:r>
          </w:p>
        </w:tc>
      </w:tr>
      <w:tr w:rsidR="003E356F" w:rsidRPr="003E356F" w:rsidTr="003E356F">
        <w:trPr>
          <w:trHeight w:val="28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3E356F" w:rsidRPr="003E356F" w:rsidRDefault="003E356F" w:rsidP="003E356F">
            <w:pPr>
              <w:widowControl/>
              <w:jc w:val="left"/>
              <w:rPr>
                <w:rFonts w:ascii="宋体" w:eastAsia="宋体" w:hAnsi="宋体" w:cs="宋体"/>
                <w:kern w:val="0"/>
                <w:sz w:val="20"/>
                <w:szCs w:val="20"/>
              </w:rPr>
            </w:pPr>
            <w:r w:rsidRPr="003E356F">
              <w:rPr>
                <w:rFonts w:ascii="宋体" w:eastAsia="宋体" w:hAnsi="宋体" w:cs="宋体" w:hint="eastAsia"/>
                <w:kern w:val="0"/>
                <w:sz w:val="20"/>
                <w:szCs w:val="20"/>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left"/>
              <w:rPr>
                <w:rFonts w:ascii="宋体" w:eastAsia="宋体" w:hAnsi="宋体" w:cs="宋体"/>
                <w:kern w:val="0"/>
                <w:sz w:val="20"/>
                <w:szCs w:val="20"/>
              </w:rPr>
            </w:pPr>
            <w:r w:rsidRPr="003E356F">
              <w:rPr>
                <w:rFonts w:ascii="宋体" w:eastAsia="宋体" w:hAnsi="宋体" w:cs="宋体" w:hint="eastAsia"/>
                <w:kern w:val="0"/>
                <w:sz w:val="20"/>
                <w:szCs w:val="20"/>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left"/>
              <w:rPr>
                <w:rFonts w:ascii="宋体" w:eastAsia="宋体" w:hAnsi="宋体" w:cs="宋体"/>
                <w:kern w:val="0"/>
                <w:sz w:val="20"/>
                <w:szCs w:val="20"/>
              </w:rPr>
            </w:pPr>
            <w:r w:rsidRPr="003E356F">
              <w:rPr>
                <w:rFonts w:ascii="宋体" w:eastAsia="宋体" w:hAnsi="宋体" w:cs="宋体" w:hint="eastAsia"/>
                <w:kern w:val="0"/>
                <w:sz w:val="20"/>
                <w:szCs w:val="20"/>
              </w:rPr>
              <w:t>01</w:t>
            </w:r>
          </w:p>
        </w:tc>
        <w:tc>
          <w:tcPr>
            <w:tcW w:w="3400"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left"/>
              <w:rPr>
                <w:rFonts w:ascii="宋体" w:eastAsia="宋体" w:hAnsi="宋体" w:cs="宋体"/>
                <w:kern w:val="0"/>
                <w:sz w:val="20"/>
                <w:szCs w:val="20"/>
              </w:rPr>
            </w:pPr>
            <w:r w:rsidRPr="003E356F">
              <w:rPr>
                <w:rFonts w:ascii="宋体" w:eastAsia="宋体" w:hAnsi="宋体" w:cs="宋体" w:hint="eastAsia"/>
                <w:kern w:val="0"/>
                <w:sz w:val="20"/>
                <w:szCs w:val="20"/>
              </w:rPr>
              <w:t xml:space="preserve">    其他卫生健康支出</w:t>
            </w:r>
          </w:p>
        </w:tc>
        <w:tc>
          <w:tcPr>
            <w:tcW w:w="1260"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right"/>
              <w:rPr>
                <w:rFonts w:ascii="宋体" w:eastAsia="宋体" w:hAnsi="宋体" w:cs="宋体"/>
                <w:kern w:val="0"/>
                <w:sz w:val="20"/>
                <w:szCs w:val="20"/>
              </w:rPr>
            </w:pPr>
            <w:r w:rsidRPr="003E356F">
              <w:rPr>
                <w:rFonts w:ascii="宋体" w:eastAsia="宋体" w:hAnsi="宋体" w:cs="宋体" w:hint="eastAsia"/>
                <w:kern w:val="0"/>
                <w:sz w:val="20"/>
                <w:szCs w:val="20"/>
              </w:rPr>
              <w:t xml:space="preserve">633.00 </w:t>
            </w:r>
          </w:p>
        </w:tc>
        <w:tc>
          <w:tcPr>
            <w:tcW w:w="1160"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right"/>
              <w:rPr>
                <w:rFonts w:ascii="宋体" w:eastAsia="宋体" w:hAnsi="宋体" w:cs="宋体"/>
                <w:kern w:val="0"/>
                <w:sz w:val="20"/>
                <w:szCs w:val="20"/>
              </w:rPr>
            </w:pPr>
            <w:r w:rsidRPr="003E356F">
              <w:rPr>
                <w:rFonts w:ascii="宋体" w:eastAsia="宋体" w:hAnsi="宋体" w:cs="宋体" w:hint="eastAsia"/>
                <w:kern w:val="0"/>
                <w:sz w:val="20"/>
                <w:szCs w:val="20"/>
              </w:rPr>
              <w:t xml:space="preserve">　</w:t>
            </w:r>
          </w:p>
        </w:tc>
        <w:tc>
          <w:tcPr>
            <w:tcW w:w="944"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right"/>
              <w:rPr>
                <w:rFonts w:ascii="宋体" w:eastAsia="宋体" w:hAnsi="宋体" w:cs="宋体"/>
                <w:kern w:val="0"/>
                <w:sz w:val="20"/>
                <w:szCs w:val="20"/>
              </w:rPr>
            </w:pPr>
            <w:r w:rsidRPr="003E356F">
              <w:rPr>
                <w:rFonts w:ascii="宋体" w:eastAsia="宋体" w:hAnsi="宋体" w:cs="宋体" w:hint="eastAsia"/>
                <w:kern w:val="0"/>
                <w:sz w:val="20"/>
                <w:szCs w:val="20"/>
              </w:rPr>
              <w:t xml:space="preserve">633.00 </w:t>
            </w:r>
          </w:p>
        </w:tc>
      </w:tr>
      <w:tr w:rsidR="003E356F" w:rsidRPr="003E356F" w:rsidTr="003E356F">
        <w:trPr>
          <w:trHeight w:val="28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3E356F" w:rsidRPr="003E356F" w:rsidRDefault="003E356F" w:rsidP="003E356F">
            <w:pPr>
              <w:widowControl/>
              <w:jc w:val="left"/>
              <w:rPr>
                <w:rFonts w:ascii="宋体" w:eastAsia="宋体" w:hAnsi="宋体" w:cs="宋体"/>
                <w:kern w:val="0"/>
                <w:sz w:val="20"/>
                <w:szCs w:val="20"/>
              </w:rPr>
            </w:pPr>
            <w:r w:rsidRPr="003E356F">
              <w:rPr>
                <w:rFonts w:ascii="宋体" w:eastAsia="宋体" w:hAnsi="宋体" w:cs="宋体" w:hint="eastAsia"/>
                <w:kern w:val="0"/>
                <w:sz w:val="20"/>
                <w:szCs w:val="20"/>
              </w:rPr>
              <w:t>221</w:t>
            </w:r>
          </w:p>
        </w:tc>
        <w:tc>
          <w:tcPr>
            <w:tcW w:w="594"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left"/>
              <w:rPr>
                <w:rFonts w:ascii="宋体" w:eastAsia="宋体" w:hAnsi="宋体" w:cs="宋体"/>
                <w:kern w:val="0"/>
                <w:sz w:val="20"/>
                <w:szCs w:val="20"/>
              </w:rPr>
            </w:pPr>
            <w:r w:rsidRPr="003E356F">
              <w:rPr>
                <w:rFonts w:ascii="宋体" w:eastAsia="宋体" w:hAnsi="宋体" w:cs="宋体" w:hint="eastAsia"/>
                <w:kern w:val="0"/>
                <w:sz w:val="20"/>
                <w:szCs w:val="20"/>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left"/>
              <w:rPr>
                <w:rFonts w:ascii="宋体" w:eastAsia="宋体" w:hAnsi="宋体" w:cs="宋体"/>
                <w:kern w:val="0"/>
                <w:sz w:val="20"/>
                <w:szCs w:val="20"/>
              </w:rPr>
            </w:pPr>
            <w:r w:rsidRPr="003E356F">
              <w:rPr>
                <w:rFonts w:ascii="宋体" w:eastAsia="宋体" w:hAnsi="宋体" w:cs="宋体" w:hint="eastAsia"/>
                <w:kern w:val="0"/>
                <w:sz w:val="20"/>
                <w:szCs w:val="20"/>
              </w:rPr>
              <w:t xml:space="preserve">　</w:t>
            </w:r>
          </w:p>
        </w:tc>
        <w:tc>
          <w:tcPr>
            <w:tcW w:w="3400"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left"/>
              <w:rPr>
                <w:rFonts w:ascii="宋体" w:eastAsia="宋体" w:hAnsi="宋体" w:cs="宋体"/>
                <w:kern w:val="0"/>
                <w:sz w:val="20"/>
                <w:szCs w:val="20"/>
              </w:rPr>
            </w:pPr>
            <w:r w:rsidRPr="003E356F">
              <w:rPr>
                <w:rFonts w:ascii="宋体" w:eastAsia="宋体" w:hAnsi="宋体" w:cs="宋体" w:hint="eastAsia"/>
                <w:kern w:val="0"/>
                <w:sz w:val="20"/>
                <w:szCs w:val="20"/>
              </w:rPr>
              <w:t>住房保障支出</w:t>
            </w:r>
          </w:p>
        </w:tc>
        <w:tc>
          <w:tcPr>
            <w:tcW w:w="1260"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right"/>
              <w:rPr>
                <w:rFonts w:ascii="宋体" w:eastAsia="宋体" w:hAnsi="宋体" w:cs="宋体"/>
                <w:kern w:val="0"/>
                <w:sz w:val="20"/>
                <w:szCs w:val="20"/>
              </w:rPr>
            </w:pPr>
            <w:r w:rsidRPr="003E356F">
              <w:rPr>
                <w:rFonts w:ascii="宋体" w:eastAsia="宋体" w:hAnsi="宋体" w:cs="宋体" w:hint="eastAsia"/>
                <w:kern w:val="0"/>
                <w:sz w:val="20"/>
                <w:szCs w:val="20"/>
              </w:rPr>
              <w:t xml:space="preserve">236.50 </w:t>
            </w:r>
          </w:p>
        </w:tc>
        <w:tc>
          <w:tcPr>
            <w:tcW w:w="1160"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right"/>
              <w:rPr>
                <w:rFonts w:ascii="宋体" w:eastAsia="宋体" w:hAnsi="宋体" w:cs="宋体"/>
                <w:kern w:val="0"/>
                <w:sz w:val="20"/>
                <w:szCs w:val="20"/>
              </w:rPr>
            </w:pPr>
            <w:r w:rsidRPr="003E356F">
              <w:rPr>
                <w:rFonts w:ascii="宋体" w:eastAsia="宋体" w:hAnsi="宋体" w:cs="宋体" w:hint="eastAsia"/>
                <w:kern w:val="0"/>
                <w:sz w:val="20"/>
                <w:szCs w:val="20"/>
              </w:rPr>
              <w:t xml:space="preserve">236.50 </w:t>
            </w:r>
          </w:p>
        </w:tc>
        <w:tc>
          <w:tcPr>
            <w:tcW w:w="944"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right"/>
              <w:rPr>
                <w:rFonts w:ascii="宋体" w:eastAsia="宋体" w:hAnsi="宋体" w:cs="宋体"/>
                <w:kern w:val="0"/>
                <w:sz w:val="20"/>
                <w:szCs w:val="20"/>
              </w:rPr>
            </w:pPr>
            <w:r w:rsidRPr="003E356F">
              <w:rPr>
                <w:rFonts w:ascii="宋体" w:eastAsia="宋体" w:hAnsi="宋体" w:cs="宋体" w:hint="eastAsia"/>
                <w:kern w:val="0"/>
                <w:sz w:val="20"/>
                <w:szCs w:val="20"/>
              </w:rPr>
              <w:t xml:space="preserve">　</w:t>
            </w:r>
          </w:p>
        </w:tc>
      </w:tr>
      <w:tr w:rsidR="003E356F" w:rsidRPr="003E356F" w:rsidTr="003E356F">
        <w:trPr>
          <w:trHeight w:val="28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3E356F" w:rsidRPr="003E356F" w:rsidRDefault="003E356F" w:rsidP="003E356F">
            <w:pPr>
              <w:widowControl/>
              <w:jc w:val="left"/>
              <w:rPr>
                <w:rFonts w:ascii="宋体" w:eastAsia="宋体" w:hAnsi="宋体" w:cs="宋体"/>
                <w:kern w:val="0"/>
                <w:sz w:val="20"/>
                <w:szCs w:val="20"/>
              </w:rPr>
            </w:pPr>
            <w:r w:rsidRPr="003E356F">
              <w:rPr>
                <w:rFonts w:ascii="宋体" w:eastAsia="宋体" w:hAnsi="宋体" w:cs="宋体" w:hint="eastAsia"/>
                <w:kern w:val="0"/>
                <w:sz w:val="20"/>
                <w:szCs w:val="20"/>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left"/>
              <w:rPr>
                <w:rFonts w:ascii="宋体" w:eastAsia="宋体" w:hAnsi="宋体" w:cs="宋体"/>
                <w:kern w:val="0"/>
                <w:sz w:val="20"/>
                <w:szCs w:val="20"/>
              </w:rPr>
            </w:pPr>
            <w:r w:rsidRPr="003E356F">
              <w:rPr>
                <w:rFonts w:ascii="宋体" w:eastAsia="宋体" w:hAnsi="宋体" w:cs="宋体" w:hint="eastAsia"/>
                <w:kern w:val="0"/>
                <w:sz w:val="20"/>
                <w:szCs w:val="20"/>
              </w:rPr>
              <w:t>02</w:t>
            </w:r>
          </w:p>
        </w:tc>
        <w:tc>
          <w:tcPr>
            <w:tcW w:w="594"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left"/>
              <w:rPr>
                <w:rFonts w:ascii="宋体" w:eastAsia="宋体" w:hAnsi="宋体" w:cs="宋体"/>
                <w:kern w:val="0"/>
                <w:sz w:val="20"/>
                <w:szCs w:val="20"/>
              </w:rPr>
            </w:pPr>
            <w:r w:rsidRPr="003E356F">
              <w:rPr>
                <w:rFonts w:ascii="宋体" w:eastAsia="宋体" w:hAnsi="宋体" w:cs="宋体" w:hint="eastAsia"/>
                <w:kern w:val="0"/>
                <w:sz w:val="20"/>
                <w:szCs w:val="20"/>
              </w:rPr>
              <w:t xml:space="preserve">　</w:t>
            </w:r>
          </w:p>
        </w:tc>
        <w:tc>
          <w:tcPr>
            <w:tcW w:w="3400"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left"/>
              <w:rPr>
                <w:rFonts w:ascii="宋体" w:eastAsia="宋体" w:hAnsi="宋体" w:cs="宋体"/>
                <w:kern w:val="0"/>
                <w:sz w:val="20"/>
                <w:szCs w:val="20"/>
              </w:rPr>
            </w:pPr>
            <w:r w:rsidRPr="003E356F">
              <w:rPr>
                <w:rFonts w:ascii="宋体" w:eastAsia="宋体" w:hAnsi="宋体" w:cs="宋体" w:hint="eastAsia"/>
                <w:kern w:val="0"/>
                <w:sz w:val="20"/>
                <w:szCs w:val="20"/>
              </w:rPr>
              <w:t xml:space="preserve">  住房改革支出</w:t>
            </w:r>
          </w:p>
        </w:tc>
        <w:tc>
          <w:tcPr>
            <w:tcW w:w="1260"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right"/>
              <w:rPr>
                <w:rFonts w:ascii="宋体" w:eastAsia="宋体" w:hAnsi="宋体" w:cs="宋体"/>
                <w:kern w:val="0"/>
                <w:sz w:val="20"/>
                <w:szCs w:val="20"/>
              </w:rPr>
            </w:pPr>
            <w:r w:rsidRPr="003E356F">
              <w:rPr>
                <w:rFonts w:ascii="宋体" w:eastAsia="宋体" w:hAnsi="宋体" w:cs="宋体" w:hint="eastAsia"/>
                <w:kern w:val="0"/>
                <w:sz w:val="20"/>
                <w:szCs w:val="20"/>
              </w:rPr>
              <w:t xml:space="preserve">236.50 </w:t>
            </w:r>
          </w:p>
        </w:tc>
        <w:tc>
          <w:tcPr>
            <w:tcW w:w="1160"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right"/>
              <w:rPr>
                <w:rFonts w:ascii="宋体" w:eastAsia="宋体" w:hAnsi="宋体" w:cs="宋体"/>
                <w:kern w:val="0"/>
                <w:sz w:val="20"/>
                <w:szCs w:val="20"/>
              </w:rPr>
            </w:pPr>
            <w:r w:rsidRPr="003E356F">
              <w:rPr>
                <w:rFonts w:ascii="宋体" w:eastAsia="宋体" w:hAnsi="宋体" w:cs="宋体" w:hint="eastAsia"/>
                <w:kern w:val="0"/>
                <w:sz w:val="20"/>
                <w:szCs w:val="20"/>
              </w:rPr>
              <w:t xml:space="preserve">236.50 </w:t>
            </w:r>
          </w:p>
        </w:tc>
        <w:tc>
          <w:tcPr>
            <w:tcW w:w="944"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right"/>
              <w:rPr>
                <w:rFonts w:ascii="宋体" w:eastAsia="宋体" w:hAnsi="宋体" w:cs="宋体"/>
                <w:kern w:val="0"/>
                <w:sz w:val="20"/>
                <w:szCs w:val="20"/>
              </w:rPr>
            </w:pPr>
            <w:r w:rsidRPr="003E356F">
              <w:rPr>
                <w:rFonts w:ascii="宋体" w:eastAsia="宋体" w:hAnsi="宋体" w:cs="宋体" w:hint="eastAsia"/>
                <w:kern w:val="0"/>
                <w:sz w:val="20"/>
                <w:szCs w:val="20"/>
              </w:rPr>
              <w:t xml:space="preserve">　</w:t>
            </w:r>
          </w:p>
        </w:tc>
      </w:tr>
      <w:tr w:rsidR="003E356F" w:rsidRPr="003E356F" w:rsidTr="003E356F">
        <w:trPr>
          <w:trHeight w:val="28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3E356F" w:rsidRPr="003E356F" w:rsidRDefault="003E356F" w:rsidP="003E356F">
            <w:pPr>
              <w:widowControl/>
              <w:jc w:val="left"/>
              <w:rPr>
                <w:rFonts w:ascii="宋体" w:eastAsia="宋体" w:hAnsi="宋体" w:cs="宋体"/>
                <w:kern w:val="0"/>
                <w:sz w:val="20"/>
                <w:szCs w:val="20"/>
              </w:rPr>
            </w:pPr>
            <w:r w:rsidRPr="003E356F">
              <w:rPr>
                <w:rFonts w:ascii="宋体" w:eastAsia="宋体" w:hAnsi="宋体" w:cs="宋体" w:hint="eastAsia"/>
                <w:kern w:val="0"/>
                <w:sz w:val="20"/>
                <w:szCs w:val="20"/>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left"/>
              <w:rPr>
                <w:rFonts w:ascii="宋体" w:eastAsia="宋体" w:hAnsi="宋体" w:cs="宋体"/>
                <w:kern w:val="0"/>
                <w:sz w:val="20"/>
                <w:szCs w:val="20"/>
              </w:rPr>
            </w:pPr>
            <w:r w:rsidRPr="003E356F">
              <w:rPr>
                <w:rFonts w:ascii="宋体" w:eastAsia="宋体" w:hAnsi="宋体" w:cs="宋体" w:hint="eastAsia"/>
                <w:kern w:val="0"/>
                <w:sz w:val="20"/>
                <w:szCs w:val="20"/>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left"/>
              <w:rPr>
                <w:rFonts w:ascii="宋体" w:eastAsia="宋体" w:hAnsi="宋体" w:cs="宋体"/>
                <w:kern w:val="0"/>
                <w:sz w:val="20"/>
                <w:szCs w:val="20"/>
              </w:rPr>
            </w:pPr>
            <w:r w:rsidRPr="003E356F">
              <w:rPr>
                <w:rFonts w:ascii="宋体" w:eastAsia="宋体" w:hAnsi="宋体" w:cs="宋体" w:hint="eastAsia"/>
                <w:kern w:val="0"/>
                <w:sz w:val="20"/>
                <w:szCs w:val="20"/>
              </w:rPr>
              <w:t>01</w:t>
            </w:r>
          </w:p>
        </w:tc>
        <w:tc>
          <w:tcPr>
            <w:tcW w:w="3400"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left"/>
              <w:rPr>
                <w:rFonts w:ascii="宋体" w:eastAsia="宋体" w:hAnsi="宋体" w:cs="宋体"/>
                <w:kern w:val="0"/>
                <w:sz w:val="20"/>
                <w:szCs w:val="20"/>
              </w:rPr>
            </w:pPr>
            <w:r w:rsidRPr="003E356F">
              <w:rPr>
                <w:rFonts w:ascii="宋体" w:eastAsia="宋体" w:hAnsi="宋体" w:cs="宋体" w:hint="eastAsia"/>
                <w:kern w:val="0"/>
                <w:sz w:val="20"/>
                <w:szCs w:val="20"/>
              </w:rPr>
              <w:t xml:space="preserve">    住房公积金</w:t>
            </w:r>
          </w:p>
        </w:tc>
        <w:tc>
          <w:tcPr>
            <w:tcW w:w="1260"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right"/>
              <w:rPr>
                <w:rFonts w:ascii="宋体" w:eastAsia="宋体" w:hAnsi="宋体" w:cs="宋体"/>
                <w:kern w:val="0"/>
                <w:sz w:val="20"/>
                <w:szCs w:val="20"/>
              </w:rPr>
            </w:pPr>
            <w:r w:rsidRPr="003E356F">
              <w:rPr>
                <w:rFonts w:ascii="宋体" w:eastAsia="宋体" w:hAnsi="宋体" w:cs="宋体" w:hint="eastAsia"/>
                <w:kern w:val="0"/>
                <w:sz w:val="20"/>
                <w:szCs w:val="20"/>
              </w:rPr>
              <w:t xml:space="preserve">236.50 </w:t>
            </w:r>
          </w:p>
        </w:tc>
        <w:tc>
          <w:tcPr>
            <w:tcW w:w="1160"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right"/>
              <w:rPr>
                <w:rFonts w:ascii="宋体" w:eastAsia="宋体" w:hAnsi="宋体" w:cs="宋体"/>
                <w:kern w:val="0"/>
                <w:sz w:val="20"/>
                <w:szCs w:val="20"/>
              </w:rPr>
            </w:pPr>
            <w:r w:rsidRPr="003E356F">
              <w:rPr>
                <w:rFonts w:ascii="宋体" w:eastAsia="宋体" w:hAnsi="宋体" w:cs="宋体" w:hint="eastAsia"/>
                <w:kern w:val="0"/>
                <w:sz w:val="20"/>
                <w:szCs w:val="20"/>
              </w:rPr>
              <w:t xml:space="preserve">236.50 </w:t>
            </w:r>
          </w:p>
        </w:tc>
        <w:tc>
          <w:tcPr>
            <w:tcW w:w="944"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right"/>
              <w:rPr>
                <w:rFonts w:ascii="宋体" w:eastAsia="宋体" w:hAnsi="宋体" w:cs="宋体"/>
                <w:kern w:val="0"/>
                <w:sz w:val="20"/>
                <w:szCs w:val="20"/>
              </w:rPr>
            </w:pPr>
            <w:r w:rsidRPr="003E356F">
              <w:rPr>
                <w:rFonts w:ascii="宋体" w:eastAsia="宋体" w:hAnsi="宋体" w:cs="宋体" w:hint="eastAsia"/>
                <w:kern w:val="0"/>
                <w:sz w:val="20"/>
                <w:szCs w:val="20"/>
              </w:rPr>
              <w:t xml:space="preserve">　</w:t>
            </w:r>
          </w:p>
        </w:tc>
      </w:tr>
    </w:tbl>
    <w:p w:rsidR="00731EB6" w:rsidRPr="00275A5F" w:rsidRDefault="00731EB6" w:rsidP="00BF3A63">
      <w:pPr>
        <w:adjustRightInd w:val="0"/>
        <w:snapToGrid w:val="0"/>
        <w:spacing w:line="600" w:lineRule="exact"/>
        <w:ind w:rightChars="-104" w:right="-333"/>
        <w:rPr>
          <w:rFonts w:ascii="仿宋_GB2312" w:hAnsi="宋体"/>
          <w:szCs w:val="32"/>
        </w:rPr>
      </w:pPr>
    </w:p>
    <w:p w:rsidR="00574525" w:rsidRDefault="008257DE" w:rsidP="00574525">
      <w:pPr>
        <w:adjustRightInd w:val="0"/>
        <w:snapToGrid w:val="0"/>
        <w:spacing w:line="600" w:lineRule="exact"/>
        <w:ind w:rightChars="-104" w:right="-333" w:firstLine="640"/>
        <w:rPr>
          <w:rFonts w:ascii="仿宋_GB2312" w:hAnsi="宋体"/>
          <w:szCs w:val="32"/>
        </w:rPr>
      </w:pPr>
      <w:r w:rsidRPr="00275A5F">
        <w:rPr>
          <w:rFonts w:ascii="仿宋_GB2312" w:hAnsi="宋体" w:hint="eastAsia"/>
          <w:szCs w:val="32"/>
        </w:rPr>
        <w:t>六</w:t>
      </w:r>
      <w:r w:rsidR="00574525" w:rsidRPr="00275A5F">
        <w:rPr>
          <w:rFonts w:ascii="仿宋_GB2312" w:hAnsi="宋体" w:hint="eastAsia"/>
          <w:szCs w:val="32"/>
        </w:rPr>
        <w:t>、一般公共预算基本支出表</w:t>
      </w:r>
    </w:p>
    <w:tbl>
      <w:tblPr>
        <w:tblW w:w="8946" w:type="dxa"/>
        <w:tblInd w:w="93" w:type="dxa"/>
        <w:tblLook w:val="04A0"/>
      </w:tblPr>
      <w:tblGrid>
        <w:gridCol w:w="1440"/>
        <w:gridCol w:w="2900"/>
        <w:gridCol w:w="1360"/>
        <w:gridCol w:w="269"/>
        <w:gridCol w:w="1091"/>
        <w:gridCol w:w="326"/>
        <w:gridCol w:w="1560"/>
      </w:tblGrid>
      <w:tr w:rsidR="003E356F" w:rsidRPr="003E356F" w:rsidTr="003E356F">
        <w:trPr>
          <w:trHeight w:val="360"/>
        </w:trPr>
        <w:tc>
          <w:tcPr>
            <w:tcW w:w="1440" w:type="dxa"/>
            <w:tcBorders>
              <w:top w:val="nil"/>
              <w:left w:val="nil"/>
              <w:bottom w:val="nil"/>
              <w:right w:val="nil"/>
            </w:tcBorders>
            <w:shd w:val="clear" w:color="auto" w:fill="auto"/>
            <w:noWrap/>
            <w:vAlign w:val="center"/>
            <w:hideMark/>
          </w:tcPr>
          <w:p w:rsidR="003E356F" w:rsidRPr="003E356F" w:rsidRDefault="003E356F" w:rsidP="003E356F">
            <w:pPr>
              <w:widowControl/>
              <w:jc w:val="left"/>
              <w:rPr>
                <w:rFonts w:ascii="宋体" w:eastAsia="宋体" w:hAnsi="宋体" w:cs="宋体"/>
                <w:kern w:val="0"/>
                <w:sz w:val="20"/>
                <w:szCs w:val="20"/>
              </w:rPr>
            </w:pPr>
          </w:p>
        </w:tc>
        <w:tc>
          <w:tcPr>
            <w:tcW w:w="2900" w:type="dxa"/>
            <w:tcBorders>
              <w:top w:val="nil"/>
              <w:left w:val="nil"/>
              <w:bottom w:val="nil"/>
              <w:right w:val="nil"/>
            </w:tcBorders>
            <w:shd w:val="clear" w:color="auto" w:fill="auto"/>
            <w:noWrap/>
            <w:vAlign w:val="center"/>
            <w:hideMark/>
          </w:tcPr>
          <w:p w:rsidR="003E356F" w:rsidRPr="003E356F" w:rsidRDefault="003E356F" w:rsidP="003E356F">
            <w:pPr>
              <w:widowControl/>
              <w:jc w:val="left"/>
              <w:rPr>
                <w:rFonts w:ascii="宋体" w:eastAsia="宋体" w:hAnsi="宋体" w:cs="宋体"/>
                <w:kern w:val="0"/>
                <w:sz w:val="20"/>
                <w:szCs w:val="20"/>
              </w:rPr>
            </w:pPr>
          </w:p>
        </w:tc>
        <w:tc>
          <w:tcPr>
            <w:tcW w:w="1360" w:type="dxa"/>
            <w:tcBorders>
              <w:top w:val="nil"/>
              <w:left w:val="nil"/>
              <w:bottom w:val="nil"/>
              <w:right w:val="nil"/>
            </w:tcBorders>
            <w:shd w:val="clear" w:color="auto" w:fill="auto"/>
            <w:noWrap/>
            <w:vAlign w:val="center"/>
            <w:hideMark/>
          </w:tcPr>
          <w:p w:rsidR="003E356F" w:rsidRPr="003E356F" w:rsidRDefault="003E356F" w:rsidP="003E356F">
            <w:pPr>
              <w:widowControl/>
              <w:jc w:val="left"/>
              <w:rPr>
                <w:rFonts w:ascii="宋体" w:eastAsia="宋体" w:hAnsi="宋体" w:cs="宋体"/>
                <w:kern w:val="0"/>
                <w:sz w:val="20"/>
                <w:szCs w:val="20"/>
              </w:rPr>
            </w:pPr>
          </w:p>
        </w:tc>
        <w:tc>
          <w:tcPr>
            <w:tcW w:w="1360" w:type="dxa"/>
            <w:gridSpan w:val="2"/>
            <w:tcBorders>
              <w:top w:val="nil"/>
              <w:left w:val="nil"/>
              <w:bottom w:val="nil"/>
              <w:right w:val="nil"/>
            </w:tcBorders>
            <w:shd w:val="clear" w:color="auto" w:fill="auto"/>
            <w:noWrap/>
            <w:vAlign w:val="center"/>
            <w:hideMark/>
          </w:tcPr>
          <w:p w:rsidR="003E356F" w:rsidRPr="003E356F" w:rsidRDefault="003E356F" w:rsidP="003E356F">
            <w:pPr>
              <w:widowControl/>
              <w:jc w:val="left"/>
              <w:rPr>
                <w:rFonts w:ascii="宋体" w:eastAsia="宋体" w:hAnsi="宋体" w:cs="宋体"/>
                <w:kern w:val="0"/>
                <w:sz w:val="20"/>
                <w:szCs w:val="20"/>
              </w:rPr>
            </w:pPr>
          </w:p>
        </w:tc>
        <w:tc>
          <w:tcPr>
            <w:tcW w:w="1886" w:type="dxa"/>
            <w:gridSpan w:val="2"/>
            <w:tcBorders>
              <w:top w:val="nil"/>
              <w:left w:val="nil"/>
              <w:bottom w:val="nil"/>
              <w:right w:val="nil"/>
            </w:tcBorders>
            <w:shd w:val="clear" w:color="auto" w:fill="auto"/>
            <w:noWrap/>
            <w:vAlign w:val="center"/>
            <w:hideMark/>
          </w:tcPr>
          <w:p w:rsidR="003E356F" w:rsidRPr="003E356F" w:rsidRDefault="003E356F" w:rsidP="003E356F">
            <w:pPr>
              <w:widowControl/>
              <w:jc w:val="right"/>
              <w:rPr>
                <w:rFonts w:ascii="宋体" w:eastAsia="宋体" w:hAnsi="宋体" w:cs="宋体"/>
                <w:kern w:val="0"/>
                <w:sz w:val="20"/>
                <w:szCs w:val="20"/>
              </w:rPr>
            </w:pPr>
            <w:r w:rsidRPr="003E356F">
              <w:rPr>
                <w:rFonts w:ascii="宋体" w:eastAsia="宋体" w:hAnsi="宋体" w:cs="宋体" w:hint="eastAsia"/>
                <w:kern w:val="0"/>
                <w:sz w:val="20"/>
                <w:szCs w:val="20"/>
              </w:rPr>
              <w:t>单位：万元</w:t>
            </w:r>
          </w:p>
        </w:tc>
      </w:tr>
      <w:tr w:rsidR="003E356F" w:rsidRPr="003E356F" w:rsidTr="003E356F">
        <w:trPr>
          <w:trHeight w:val="510"/>
        </w:trPr>
        <w:tc>
          <w:tcPr>
            <w:tcW w:w="43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356F" w:rsidRPr="003E356F" w:rsidRDefault="003E356F" w:rsidP="003E356F">
            <w:pPr>
              <w:widowControl/>
              <w:jc w:val="center"/>
              <w:rPr>
                <w:rFonts w:ascii="宋体" w:eastAsia="宋体" w:hAnsi="宋体" w:cs="宋体"/>
                <w:kern w:val="0"/>
                <w:sz w:val="20"/>
                <w:szCs w:val="20"/>
              </w:rPr>
            </w:pPr>
            <w:r w:rsidRPr="003E356F">
              <w:rPr>
                <w:rFonts w:ascii="宋体" w:eastAsia="宋体" w:hAnsi="宋体" w:cs="宋体" w:hint="eastAsia"/>
                <w:kern w:val="0"/>
                <w:sz w:val="20"/>
                <w:szCs w:val="20"/>
              </w:rPr>
              <w:t>经济分类科目</w:t>
            </w:r>
          </w:p>
        </w:tc>
        <w:tc>
          <w:tcPr>
            <w:tcW w:w="4606" w:type="dxa"/>
            <w:gridSpan w:val="5"/>
            <w:tcBorders>
              <w:top w:val="single" w:sz="4" w:space="0" w:color="auto"/>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center"/>
              <w:rPr>
                <w:rFonts w:ascii="宋体" w:eastAsia="宋体" w:hAnsi="宋体" w:cs="宋体"/>
                <w:kern w:val="0"/>
                <w:sz w:val="20"/>
                <w:szCs w:val="20"/>
              </w:rPr>
            </w:pPr>
            <w:r w:rsidRPr="003E356F">
              <w:rPr>
                <w:rFonts w:ascii="宋体" w:eastAsia="宋体" w:hAnsi="宋体" w:cs="宋体" w:hint="eastAsia"/>
                <w:kern w:val="0"/>
                <w:sz w:val="20"/>
                <w:szCs w:val="20"/>
              </w:rPr>
              <w:t>基本支出</w:t>
            </w:r>
          </w:p>
        </w:tc>
      </w:tr>
      <w:tr w:rsidR="003E356F" w:rsidRPr="003E356F" w:rsidTr="003E356F">
        <w:trPr>
          <w:trHeight w:val="49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3E356F" w:rsidRPr="003E356F" w:rsidRDefault="003E356F" w:rsidP="003E356F">
            <w:pPr>
              <w:widowControl/>
              <w:jc w:val="center"/>
              <w:rPr>
                <w:rFonts w:ascii="宋体" w:eastAsia="宋体" w:hAnsi="宋体" w:cs="宋体"/>
                <w:kern w:val="0"/>
                <w:sz w:val="20"/>
                <w:szCs w:val="20"/>
              </w:rPr>
            </w:pPr>
            <w:r w:rsidRPr="003E356F">
              <w:rPr>
                <w:rFonts w:ascii="宋体" w:eastAsia="宋体" w:hAnsi="宋体" w:cs="宋体" w:hint="eastAsia"/>
                <w:kern w:val="0"/>
                <w:sz w:val="20"/>
                <w:szCs w:val="20"/>
              </w:rPr>
              <w:t>科目编码</w:t>
            </w:r>
          </w:p>
        </w:tc>
        <w:tc>
          <w:tcPr>
            <w:tcW w:w="2900"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center"/>
              <w:rPr>
                <w:rFonts w:ascii="宋体" w:eastAsia="宋体" w:hAnsi="宋体" w:cs="宋体"/>
                <w:kern w:val="0"/>
                <w:sz w:val="20"/>
                <w:szCs w:val="20"/>
              </w:rPr>
            </w:pPr>
            <w:r w:rsidRPr="003E356F">
              <w:rPr>
                <w:rFonts w:ascii="宋体" w:eastAsia="宋体" w:hAnsi="宋体" w:cs="宋体" w:hint="eastAsia"/>
                <w:kern w:val="0"/>
                <w:sz w:val="20"/>
                <w:szCs w:val="20"/>
              </w:rPr>
              <w:t>科目名称</w:t>
            </w:r>
          </w:p>
        </w:tc>
        <w:tc>
          <w:tcPr>
            <w:tcW w:w="1629" w:type="dxa"/>
            <w:gridSpan w:val="2"/>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center"/>
              <w:rPr>
                <w:rFonts w:ascii="宋体" w:eastAsia="宋体" w:hAnsi="宋体" w:cs="宋体"/>
                <w:kern w:val="0"/>
                <w:sz w:val="20"/>
                <w:szCs w:val="20"/>
              </w:rPr>
            </w:pPr>
            <w:r w:rsidRPr="003E356F">
              <w:rPr>
                <w:rFonts w:ascii="宋体" w:eastAsia="宋体" w:hAnsi="宋体" w:cs="宋体" w:hint="eastAsia"/>
                <w:kern w:val="0"/>
                <w:sz w:val="20"/>
                <w:szCs w:val="20"/>
              </w:rPr>
              <w:t>合计</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center"/>
              <w:rPr>
                <w:rFonts w:ascii="宋体" w:eastAsia="宋体" w:hAnsi="宋体" w:cs="宋体"/>
                <w:kern w:val="0"/>
                <w:sz w:val="20"/>
                <w:szCs w:val="20"/>
              </w:rPr>
            </w:pPr>
            <w:r w:rsidRPr="003E356F">
              <w:rPr>
                <w:rFonts w:ascii="宋体" w:eastAsia="宋体" w:hAnsi="宋体" w:cs="宋体" w:hint="eastAsia"/>
                <w:kern w:val="0"/>
                <w:sz w:val="20"/>
                <w:szCs w:val="20"/>
              </w:rPr>
              <w:t>人员经费</w:t>
            </w:r>
          </w:p>
        </w:tc>
        <w:tc>
          <w:tcPr>
            <w:tcW w:w="1560"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center"/>
              <w:rPr>
                <w:rFonts w:ascii="宋体" w:eastAsia="宋体" w:hAnsi="宋体" w:cs="宋体"/>
                <w:kern w:val="0"/>
                <w:sz w:val="20"/>
                <w:szCs w:val="20"/>
              </w:rPr>
            </w:pPr>
            <w:r w:rsidRPr="003E356F">
              <w:rPr>
                <w:rFonts w:ascii="宋体" w:eastAsia="宋体" w:hAnsi="宋体" w:cs="宋体" w:hint="eastAsia"/>
                <w:kern w:val="0"/>
                <w:sz w:val="20"/>
                <w:szCs w:val="20"/>
              </w:rPr>
              <w:t>公用经费</w:t>
            </w:r>
          </w:p>
        </w:tc>
      </w:tr>
      <w:tr w:rsidR="003E356F" w:rsidRPr="003E356F" w:rsidTr="003E356F">
        <w:trPr>
          <w:trHeight w:val="28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3E356F" w:rsidRPr="003E356F" w:rsidRDefault="003E356F" w:rsidP="003E356F">
            <w:pPr>
              <w:widowControl/>
              <w:jc w:val="center"/>
              <w:rPr>
                <w:rFonts w:ascii="宋体" w:eastAsia="宋体" w:hAnsi="宋体" w:cs="宋体"/>
                <w:kern w:val="0"/>
                <w:sz w:val="20"/>
                <w:szCs w:val="20"/>
              </w:rPr>
            </w:pPr>
            <w:r w:rsidRPr="003E356F">
              <w:rPr>
                <w:rFonts w:ascii="宋体" w:eastAsia="宋体" w:hAnsi="宋体" w:cs="宋体" w:hint="eastAsia"/>
                <w:kern w:val="0"/>
                <w:sz w:val="20"/>
                <w:szCs w:val="20"/>
              </w:rPr>
              <w:t xml:space="preserve">　</w:t>
            </w:r>
          </w:p>
        </w:tc>
        <w:tc>
          <w:tcPr>
            <w:tcW w:w="2900"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center"/>
              <w:rPr>
                <w:rFonts w:ascii="宋体" w:eastAsia="宋体" w:hAnsi="宋体" w:cs="宋体"/>
                <w:kern w:val="0"/>
                <w:sz w:val="20"/>
                <w:szCs w:val="20"/>
              </w:rPr>
            </w:pPr>
            <w:r w:rsidRPr="003E356F">
              <w:rPr>
                <w:rFonts w:ascii="宋体" w:eastAsia="宋体" w:hAnsi="宋体" w:cs="宋体" w:hint="eastAsia"/>
                <w:kern w:val="0"/>
                <w:sz w:val="20"/>
                <w:szCs w:val="20"/>
              </w:rPr>
              <w:t>合计</w:t>
            </w:r>
          </w:p>
        </w:tc>
        <w:tc>
          <w:tcPr>
            <w:tcW w:w="1629" w:type="dxa"/>
            <w:gridSpan w:val="2"/>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right"/>
              <w:rPr>
                <w:rFonts w:ascii="宋体" w:eastAsia="宋体" w:hAnsi="宋体" w:cs="宋体"/>
                <w:kern w:val="0"/>
                <w:sz w:val="20"/>
                <w:szCs w:val="20"/>
              </w:rPr>
            </w:pPr>
            <w:r w:rsidRPr="003E356F">
              <w:rPr>
                <w:rFonts w:ascii="宋体" w:eastAsia="宋体" w:hAnsi="宋体" w:cs="宋体" w:hint="eastAsia"/>
                <w:kern w:val="0"/>
                <w:sz w:val="20"/>
                <w:szCs w:val="20"/>
              </w:rPr>
              <w:t xml:space="preserve">936.06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right"/>
              <w:rPr>
                <w:rFonts w:ascii="宋体" w:eastAsia="宋体" w:hAnsi="宋体" w:cs="宋体"/>
                <w:kern w:val="0"/>
                <w:sz w:val="20"/>
                <w:szCs w:val="20"/>
              </w:rPr>
            </w:pPr>
            <w:r w:rsidRPr="003E356F">
              <w:rPr>
                <w:rFonts w:ascii="宋体" w:eastAsia="宋体" w:hAnsi="宋体" w:cs="宋体" w:hint="eastAsia"/>
                <w:kern w:val="0"/>
                <w:sz w:val="20"/>
                <w:szCs w:val="20"/>
              </w:rPr>
              <w:t xml:space="preserve">936.06 </w:t>
            </w:r>
          </w:p>
        </w:tc>
        <w:tc>
          <w:tcPr>
            <w:tcW w:w="1560"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right"/>
              <w:rPr>
                <w:rFonts w:ascii="宋体" w:eastAsia="宋体" w:hAnsi="宋体" w:cs="宋体"/>
                <w:kern w:val="0"/>
                <w:sz w:val="20"/>
                <w:szCs w:val="20"/>
              </w:rPr>
            </w:pPr>
            <w:r w:rsidRPr="003E356F">
              <w:rPr>
                <w:rFonts w:ascii="宋体" w:eastAsia="宋体" w:hAnsi="宋体" w:cs="宋体" w:hint="eastAsia"/>
                <w:kern w:val="0"/>
                <w:sz w:val="20"/>
                <w:szCs w:val="20"/>
              </w:rPr>
              <w:t xml:space="preserve">　</w:t>
            </w:r>
          </w:p>
        </w:tc>
      </w:tr>
      <w:tr w:rsidR="003E356F" w:rsidRPr="003E356F" w:rsidTr="003E356F">
        <w:trPr>
          <w:trHeight w:val="28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3E356F" w:rsidRPr="003E356F" w:rsidRDefault="003E356F" w:rsidP="003E356F">
            <w:pPr>
              <w:widowControl/>
              <w:jc w:val="center"/>
              <w:rPr>
                <w:rFonts w:ascii="宋体" w:eastAsia="宋体" w:hAnsi="宋体" w:cs="宋体"/>
                <w:kern w:val="0"/>
                <w:sz w:val="20"/>
                <w:szCs w:val="20"/>
              </w:rPr>
            </w:pPr>
            <w:r w:rsidRPr="003E356F">
              <w:rPr>
                <w:rFonts w:ascii="宋体" w:eastAsia="宋体" w:hAnsi="宋体" w:cs="宋体" w:hint="eastAsia"/>
                <w:kern w:val="0"/>
                <w:sz w:val="20"/>
                <w:szCs w:val="20"/>
              </w:rPr>
              <w:t>301</w:t>
            </w:r>
          </w:p>
        </w:tc>
        <w:tc>
          <w:tcPr>
            <w:tcW w:w="2900"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center"/>
              <w:rPr>
                <w:rFonts w:ascii="宋体" w:eastAsia="宋体" w:hAnsi="宋体" w:cs="宋体"/>
                <w:kern w:val="0"/>
                <w:sz w:val="20"/>
                <w:szCs w:val="20"/>
              </w:rPr>
            </w:pPr>
            <w:r w:rsidRPr="003E356F">
              <w:rPr>
                <w:rFonts w:ascii="宋体" w:eastAsia="宋体" w:hAnsi="宋体" w:cs="宋体" w:hint="eastAsia"/>
                <w:kern w:val="0"/>
                <w:sz w:val="20"/>
                <w:szCs w:val="20"/>
              </w:rPr>
              <w:t>工资福利支出</w:t>
            </w:r>
          </w:p>
        </w:tc>
        <w:tc>
          <w:tcPr>
            <w:tcW w:w="1629" w:type="dxa"/>
            <w:gridSpan w:val="2"/>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right"/>
              <w:rPr>
                <w:rFonts w:ascii="宋体" w:eastAsia="宋体" w:hAnsi="宋体" w:cs="宋体"/>
                <w:kern w:val="0"/>
                <w:sz w:val="20"/>
                <w:szCs w:val="20"/>
              </w:rPr>
            </w:pPr>
            <w:r w:rsidRPr="003E356F">
              <w:rPr>
                <w:rFonts w:ascii="宋体" w:eastAsia="宋体" w:hAnsi="宋体" w:cs="宋体" w:hint="eastAsia"/>
                <w:kern w:val="0"/>
                <w:sz w:val="20"/>
                <w:szCs w:val="20"/>
              </w:rPr>
              <w:t xml:space="preserve">679.93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right"/>
              <w:rPr>
                <w:rFonts w:ascii="宋体" w:eastAsia="宋体" w:hAnsi="宋体" w:cs="宋体"/>
                <w:kern w:val="0"/>
                <w:sz w:val="20"/>
                <w:szCs w:val="20"/>
              </w:rPr>
            </w:pPr>
            <w:r w:rsidRPr="003E356F">
              <w:rPr>
                <w:rFonts w:ascii="宋体" w:eastAsia="宋体" w:hAnsi="宋体" w:cs="宋体" w:hint="eastAsia"/>
                <w:kern w:val="0"/>
                <w:sz w:val="20"/>
                <w:szCs w:val="20"/>
              </w:rPr>
              <w:t xml:space="preserve">679.93 </w:t>
            </w:r>
          </w:p>
        </w:tc>
        <w:tc>
          <w:tcPr>
            <w:tcW w:w="1560"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right"/>
              <w:rPr>
                <w:rFonts w:ascii="宋体" w:eastAsia="宋体" w:hAnsi="宋体" w:cs="宋体"/>
                <w:kern w:val="0"/>
                <w:sz w:val="20"/>
                <w:szCs w:val="20"/>
              </w:rPr>
            </w:pPr>
            <w:r w:rsidRPr="003E356F">
              <w:rPr>
                <w:rFonts w:ascii="宋体" w:eastAsia="宋体" w:hAnsi="宋体" w:cs="宋体" w:hint="eastAsia"/>
                <w:kern w:val="0"/>
                <w:sz w:val="20"/>
                <w:szCs w:val="20"/>
              </w:rPr>
              <w:t xml:space="preserve">　</w:t>
            </w:r>
          </w:p>
        </w:tc>
      </w:tr>
      <w:tr w:rsidR="003E356F" w:rsidRPr="003E356F" w:rsidTr="003E356F">
        <w:trPr>
          <w:trHeight w:val="28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3E356F" w:rsidRPr="003E356F" w:rsidRDefault="003E356F" w:rsidP="003E356F">
            <w:pPr>
              <w:widowControl/>
              <w:jc w:val="center"/>
              <w:rPr>
                <w:rFonts w:ascii="宋体" w:eastAsia="宋体" w:hAnsi="宋体" w:cs="宋体"/>
                <w:kern w:val="0"/>
                <w:sz w:val="20"/>
                <w:szCs w:val="20"/>
              </w:rPr>
            </w:pPr>
            <w:r w:rsidRPr="003E356F">
              <w:rPr>
                <w:rFonts w:ascii="宋体" w:eastAsia="宋体" w:hAnsi="宋体" w:cs="宋体" w:hint="eastAsia"/>
                <w:kern w:val="0"/>
                <w:sz w:val="20"/>
                <w:szCs w:val="20"/>
              </w:rPr>
              <w:t>30110</w:t>
            </w:r>
          </w:p>
        </w:tc>
        <w:tc>
          <w:tcPr>
            <w:tcW w:w="2900"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center"/>
              <w:rPr>
                <w:rFonts w:ascii="宋体" w:eastAsia="宋体" w:hAnsi="宋体" w:cs="宋体"/>
                <w:kern w:val="0"/>
                <w:sz w:val="20"/>
                <w:szCs w:val="20"/>
              </w:rPr>
            </w:pPr>
            <w:r w:rsidRPr="003E356F">
              <w:rPr>
                <w:rFonts w:ascii="宋体" w:eastAsia="宋体" w:hAnsi="宋体" w:cs="宋体" w:hint="eastAsia"/>
                <w:kern w:val="0"/>
                <w:sz w:val="20"/>
                <w:szCs w:val="20"/>
              </w:rPr>
              <w:t xml:space="preserve">  城镇职工基本医疗保险缴费</w:t>
            </w:r>
          </w:p>
        </w:tc>
        <w:tc>
          <w:tcPr>
            <w:tcW w:w="1629" w:type="dxa"/>
            <w:gridSpan w:val="2"/>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right"/>
              <w:rPr>
                <w:rFonts w:ascii="宋体" w:eastAsia="宋体" w:hAnsi="宋体" w:cs="宋体"/>
                <w:kern w:val="0"/>
                <w:sz w:val="20"/>
                <w:szCs w:val="20"/>
              </w:rPr>
            </w:pPr>
            <w:r w:rsidRPr="003E356F">
              <w:rPr>
                <w:rFonts w:ascii="宋体" w:eastAsia="宋体" w:hAnsi="宋体" w:cs="宋体" w:hint="eastAsia"/>
                <w:kern w:val="0"/>
                <w:sz w:val="20"/>
                <w:szCs w:val="20"/>
              </w:rPr>
              <w:t xml:space="preserve">279.20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right"/>
              <w:rPr>
                <w:rFonts w:ascii="宋体" w:eastAsia="宋体" w:hAnsi="宋体" w:cs="宋体"/>
                <w:kern w:val="0"/>
                <w:sz w:val="20"/>
                <w:szCs w:val="20"/>
              </w:rPr>
            </w:pPr>
            <w:r w:rsidRPr="003E356F">
              <w:rPr>
                <w:rFonts w:ascii="宋体" w:eastAsia="宋体" w:hAnsi="宋体" w:cs="宋体" w:hint="eastAsia"/>
                <w:kern w:val="0"/>
                <w:sz w:val="20"/>
                <w:szCs w:val="20"/>
              </w:rPr>
              <w:t xml:space="preserve">279.20 </w:t>
            </w:r>
          </w:p>
        </w:tc>
        <w:tc>
          <w:tcPr>
            <w:tcW w:w="1560"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right"/>
              <w:rPr>
                <w:rFonts w:ascii="宋体" w:eastAsia="宋体" w:hAnsi="宋体" w:cs="宋体"/>
                <w:kern w:val="0"/>
                <w:sz w:val="20"/>
                <w:szCs w:val="20"/>
              </w:rPr>
            </w:pPr>
            <w:r w:rsidRPr="003E356F">
              <w:rPr>
                <w:rFonts w:ascii="宋体" w:eastAsia="宋体" w:hAnsi="宋体" w:cs="宋体" w:hint="eastAsia"/>
                <w:kern w:val="0"/>
                <w:sz w:val="20"/>
                <w:szCs w:val="20"/>
              </w:rPr>
              <w:t xml:space="preserve">　</w:t>
            </w:r>
          </w:p>
        </w:tc>
      </w:tr>
      <w:tr w:rsidR="003E356F" w:rsidRPr="003E356F" w:rsidTr="003E356F">
        <w:trPr>
          <w:trHeight w:val="28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3E356F" w:rsidRPr="003E356F" w:rsidRDefault="003E356F" w:rsidP="003E356F">
            <w:pPr>
              <w:widowControl/>
              <w:jc w:val="center"/>
              <w:rPr>
                <w:rFonts w:ascii="宋体" w:eastAsia="宋体" w:hAnsi="宋体" w:cs="宋体"/>
                <w:kern w:val="0"/>
                <w:sz w:val="20"/>
                <w:szCs w:val="20"/>
              </w:rPr>
            </w:pPr>
            <w:r w:rsidRPr="003E356F">
              <w:rPr>
                <w:rFonts w:ascii="宋体" w:eastAsia="宋体" w:hAnsi="宋体" w:cs="宋体" w:hint="eastAsia"/>
                <w:kern w:val="0"/>
                <w:sz w:val="20"/>
                <w:szCs w:val="20"/>
              </w:rPr>
              <w:t>30111</w:t>
            </w:r>
          </w:p>
        </w:tc>
        <w:tc>
          <w:tcPr>
            <w:tcW w:w="2900"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center"/>
              <w:rPr>
                <w:rFonts w:ascii="宋体" w:eastAsia="宋体" w:hAnsi="宋体" w:cs="宋体"/>
                <w:kern w:val="0"/>
                <w:sz w:val="20"/>
                <w:szCs w:val="20"/>
              </w:rPr>
            </w:pPr>
            <w:r w:rsidRPr="003E356F">
              <w:rPr>
                <w:rFonts w:ascii="宋体" w:eastAsia="宋体" w:hAnsi="宋体" w:cs="宋体" w:hint="eastAsia"/>
                <w:kern w:val="0"/>
                <w:sz w:val="20"/>
                <w:szCs w:val="20"/>
              </w:rPr>
              <w:t xml:space="preserve">  公务员医疗补助缴费</w:t>
            </w:r>
          </w:p>
        </w:tc>
        <w:tc>
          <w:tcPr>
            <w:tcW w:w="1629" w:type="dxa"/>
            <w:gridSpan w:val="2"/>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right"/>
              <w:rPr>
                <w:rFonts w:ascii="宋体" w:eastAsia="宋体" w:hAnsi="宋体" w:cs="宋体"/>
                <w:kern w:val="0"/>
                <w:sz w:val="20"/>
                <w:szCs w:val="20"/>
              </w:rPr>
            </w:pPr>
            <w:r w:rsidRPr="003E356F">
              <w:rPr>
                <w:rFonts w:ascii="宋体" w:eastAsia="宋体" w:hAnsi="宋体" w:cs="宋体" w:hint="eastAsia"/>
                <w:kern w:val="0"/>
                <w:sz w:val="20"/>
                <w:szCs w:val="20"/>
              </w:rPr>
              <w:t xml:space="preserve">164.23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right"/>
              <w:rPr>
                <w:rFonts w:ascii="宋体" w:eastAsia="宋体" w:hAnsi="宋体" w:cs="宋体"/>
                <w:kern w:val="0"/>
                <w:sz w:val="20"/>
                <w:szCs w:val="20"/>
              </w:rPr>
            </w:pPr>
            <w:r w:rsidRPr="003E356F">
              <w:rPr>
                <w:rFonts w:ascii="宋体" w:eastAsia="宋体" w:hAnsi="宋体" w:cs="宋体" w:hint="eastAsia"/>
                <w:kern w:val="0"/>
                <w:sz w:val="20"/>
                <w:szCs w:val="20"/>
              </w:rPr>
              <w:t xml:space="preserve">164.23 </w:t>
            </w:r>
          </w:p>
        </w:tc>
        <w:tc>
          <w:tcPr>
            <w:tcW w:w="1560"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right"/>
              <w:rPr>
                <w:rFonts w:ascii="宋体" w:eastAsia="宋体" w:hAnsi="宋体" w:cs="宋体"/>
                <w:kern w:val="0"/>
                <w:sz w:val="20"/>
                <w:szCs w:val="20"/>
              </w:rPr>
            </w:pPr>
            <w:r w:rsidRPr="003E356F">
              <w:rPr>
                <w:rFonts w:ascii="宋体" w:eastAsia="宋体" w:hAnsi="宋体" w:cs="宋体" w:hint="eastAsia"/>
                <w:kern w:val="0"/>
                <w:sz w:val="20"/>
                <w:szCs w:val="20"/>
              </w:rPr>
              <w:t xml:space="preserve">　</w:t>
            </w:r>
          </w:p>
        </w:tc>
      </w:tr>
      <w:tr w:rsidR="003E356F" w:rsidRPr="003E356F" w:rsidTr="003E356F">
        <w:trPr>
          <w:trHeight w:val="28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3E356F" w:rsidRPr="003E356F" w:rsidRDefault="003E356F" w:rsidP="003E356F">
            <w:pPr>
              <w:widowControl/>
              <w:jc w:val="center"/>
              <w:rPr>
                <w:rFonts w:ascii="宋体" w:eastAsia="宋体" w:hAnsi="宋体" w:cs="宋体"/>
                <w:kern w:val="0"/>
                <w:sz w:val="20"/>
                <w:szCs w:val="20"/>
              </w:rPr>
            </w:pPr>
            <w:r w:rsidRPr="003E356F">
              <w:rPr>
                <w:rFonts w:ascii="宋体" w:eastAsia="宋体" w:hAnsi="宋体" w:cs="宋体" w:hint="eastAsia"/>
                <w:kern w:val="0"/>
                <w:sz w:val="20"/>
                <w:szCs w:val="20"/>
              </w:rPr>
              <w:t>30113</w:t>
            </w:r>
          </w:p>
        </w:tc>
        <w:tc>
          <w:tcPr>
            <w:tcW w:w="2900"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center"/>
              <w:rPr>
                <w:rFonts w:ascii="宋体" w:eastAsia="宋体" w:hAnsi="宋体" w:cs="宋体"/>
                <w:kern w:val="0"/>
                <w:sz w:val="20"/>
                <w:szCs w:val="20"/>
              </w:rPr>
            </w:pPr>
            <w:r w:rsidRPr="003E356F">
              <w:rPr>
                <w:rFonts w:ascii="宋体" w:eastAsia="宋体" w:hAnsi="宋体" w:cs="宋体" w:hint="eastAsia"/>
                <w:kern w:val="0"/>
                <w:sz w:val="20"/>
                <w:szCs w:val="20"/>
              </w:rPr>
              <w:t xml:space="preserve">  住房公积金</w:t>
            </w:r>
          </w:p>
        </w:tc>
        <w:tc>
          <w:tcPr>
            <w:tcW w:w="1629" w:type="dxa"/>
            <w:gridSpan w:val="2"/>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right"/>
              <w:rPr>
                <w:rFonts w:ascii="宋体" w:eastAsia="宋体" w:hAnsi="宋体" w:cs="宋体"/>
                <w:kern w:val="0"/>
                <w:sz w:val="20"/>
                <w:szCs w:val="20"/>
              </w:rPr>
            </w:pPr>
            <w:r w:rsidRPr="003E356F">
              <w:rPr>
                <w:rFonts w:ascii="宋体" w:eastAsia="宋体" w:hAnsi="宋体" w:cs="宋体" w:hint="eastAsia"/>
                <w:kern w:val="0"/>
                <w:sz w:val="20"/>
                <w:szCs w:val="20"/>
              </w:rPr>
              <w:t xml:space="preserve">236.50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right"/>
              <w:rPr>
                <w:rFonts w:ascii="宋体" w:eastAsia="宋体" w:hAnsi="宋体" w:cs="宋体"/>
                <w:kern w:val="0"/>
                <w:sz w:val="20"/>
                <w:szCs w:val="20"/>
              </w:rPr>
            </w:pPr>
            <w:r w:rsidRPr="003E356F">
              <w:rPr>
                <w:rFonts w:ascii="宋体" w:eastAsia="宋体" w:hAnsi="宋体" w:cs="宋体" w:hint="eastAsia"/>
                <w:kern w:val="0"/>
                <w:sz w:val="20"/>
                <w:szCs w:val="20"/>
              </w:rPr>
              <w:t xml:space="preserve">236.50 </w:t>
            </w:r>
          </w:p>
        </w:tc>
        <w:tc>
          <w:tcPr>
            <w:tcW w:w="1560"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right"/>
              <w:rPr>
                <w:rFonts w:ascii="宋体" w:eastAsia="宋体" w:hAnsi="宋体" w:cs="宋体"/>
                <w:kern w:val="0"/>
                <w:sz w:val="20"/>
                <w:szCs w:val="20"/>
              </w:rPr>
            </w:pPr>
            <w:r w:rsidRPr="003E356F">
              <w:rPr>
                <w:rFonts w:ascii="宋体" w:eastAsia="宋体" w:hAnsi="宋体" w:cs="宋体" w:hint="eastAsia"/>
                <w:kern w:val="0"/>
                <w:sz w:val="20"/>
                <w:szCs w:val="20"/>
              </w:rPr>
              <w:t xml:space="preserve">　</w:t>
            </w:r>
          </w:p>
        </w:tc>
      </w:tr>
      <w:tr w:rsidR="003E356F" w:rsidRPr="003E356F" w:rsidTr="003E356F">
        <w:trPr>
          <w:trHeight w:val="28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3E356F" w:rsidRPr="003E356F" w:rsidRDefault="003E356F" w:rsidP="003E356F">
            <w:pPr>
              <w:widowControl/>
              <w:jc w:val="center"/>
              <w:rPr>
                <w:rFonts w:ascii="宋体" w:eastAsia="宋体" w:hAnsi="宋体" w:cs="宋体"/>
                <w:kern w:val="0"/>
                <w:sz w:val="20"/>
                <w:szCs w:val="20"/>
              </w:rPr>
            </w:pPr>
            <w:r w:rsidRPr="003E356F">
              <w:rPr>
                <w:rFonts w:ascii="宋体" w:eastAsia="宋体" w:hAnsi="宋体" w:cs="宋体" w:hint="eastAsia"/>
                <w:kern w:val="0"/>
                <w:sz w:val="20"/>
                <w:szCs w:val="20"/>
              </w:rPr>
              <w:t>303</w:t>
            </w:r>
          </w:p>
        </w:tc>
        <w:tc>
          <w:tcPr>
            <w:tcW w:w="2900"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center"/>
              <w:rPr>
                <w:rFonts w:ascii="宋体" w:eastAsia="宋体" w:hAnsi="宋体" w:cs="宋体"/>
                <w:kern w:val="0"/>
                <w:sz w:val="20"/>
                <w:szCs w:val="20"/>
              </w:rPr>
            </w:pPr>
            <w:r w:rsidRPr="003E356F">
              <w:rPr>
                <w:rFonts w:ascii="宋体" w:eastAsia="宋体" w:hAnsi="宋体" w:cs="宋体" w:hint="eastAsia"/>
                <w:kern w:val="0"/>
                <w:sz w:val="20"/>
                <w:szCs w:val="20"/>
              </w:rPr>
              <w:t>对个人和家庭的补助</w:t>
            </w:r>
          </w:p>
        </w:tc>
        <w:tc>
          <w:tcPr>
            <w:tcW w:w="1629" w:type="dxa"/>
            <w:gridSpan w:val="2"/>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right"/>
              <w:rPr>
                <w:rFonts w:ascii="宋体" w:eastAsia="宋体" w:hAnsi="宋体" w:cs="宋体"/>
                <w:kern w:val="0"/>
                <w:sz w:val="20"/>
                <w:szCs w:val="20"/>
              </w:rPr>
            </w:pPr>
            <w:r w:rsidRPr="003E356F">
              <w:rPr>
                <w:rFonts w:ascii="宋体" w:eastAsia="宋体" w:hAnsi="宋体" w:cs="宋体" w:hint="eastAsia"/>
                <w:kern w:val="0"/>
                <w:sz w:val="20"/>
                <w:szCs w:val="20"/>
              </w:rPr>
              <w:t xml:space="preserve">256.13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right"/>
              <w:rPr>
                <w:rFonts w:ascii="宋体" w:eastAsia="宋体" w:hAnsi="宋体" w:cs="宋体"/>
                <w:kern w:val="0"/>
                <w:sz w:val="20"/>
                <w:szCs w:val="20"/>
              </w:rPr>
            </w:pPr>
            <w:r w:rsidRPr="003E356F">
              <w:rPr>
                <w:rFonts w:ascii="宋体" w:eastAsia="宋体" w:hAnsi="宋体" w:cs="宋体" w:hint="eastAsia"/>
                <w:kern w:val="0"/>
                <w:sz w:val="20"/>
                <w:szCs w:val="20"/>
              </w:rPr>
              <w:t xml:space="preserve">256.13 </w:t>
            </w:r>
          </w:p>
        </w:tc>
        <w:tc>
          <w:tcPr>
            <w:tcW w:w="1560"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right"/>
              <w:rPr>
                <w:rFonts w:ascii="宋体" w:eastAsia="宋体" w:hAnsi="宋体" w:cs="宋体"/>
                <w:kern w:val="0"/>
                <w:sz w:val="20"/>
                <w:szCs w:val="20"/>
              </w:rPr>
            </w:pPr>
            <w:r w:rsidRPr="003E356F">
              <w:rPr>
                <w:rFonts w:ascii="宋体" w:eastAsia="宋体" w:hAnsi="宋体" w:cs="宋体" w:hint="eastAsia"/>
                <w:kern w:val="0"/>
                <w:sz w:val="20"/>
                <w:szCs w:val="20"/>
              </w:rPr>
              <w:t xml:space="preserve">　</w:t>
            </w:r>
          </w:p>
        </w:tc>
      </w:tr>
      <w:tr w:rsidR="003E356F" w:rsidRPr="003E356F" w:rsidTr="003E356F">
        <w:trPr>
          <w:trHeight w:val="28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3E356F" w:rsidRPr="003E356F" w:rsidRDefault="003E356F" w:rsidP="003E356F">
            <w:pPr>
              <w:widowControl/>
              <w:jc w:val="center"/>
              <w:rPr>
                <w:rFonts w:ascii="宋体" w:eastAsia="宋体" w:hAnsi="宋体" w:cs="宋体"/>
                <w:kern w:val="0"/>
                <w:sz w:val="20"/>
                <w:szCs w:val="20"/>
              </w:rPr>
            </w:pPr>
            <w:r w:rsidRPr="003E356F">
              <w:rPr>
                <w:rFonts w:ascii="宋体" w:eastAsia="宋体" w:hAnsi="宋体" w:cs="宋体" w:hint="eastAsia"/>
                <w:kern w:val="0"/>
                <w:sz w:val="20"/>
                <w:szCs w:val="20"/>
              </w:rPr>
              <w:t>30301</w:t>
            </w:r>
          </w:p>
        </w:tc>
        <w:tc>
          <w:tcPr>
            <w:tcW w:w="2900"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center"/>
              <w:rPr>
                <w:rFonts w:ascii="宋体" w:eastAsia="宋体" w:hAnsi="宋体" w:cs="宋体"/>
                <w:kern w:val="0"/>
                <w:sz w:val="20"/>
                <w:szCs w:val="20"/>
              </w:rPr>
            </w:pPr>
            <w:r w:rsidRPr="003E356F">
              <w:rPr>
                <w:rFonts w:ascii="宋体" w:eastAsia="宋体" w:hAnsi="宋体" w:cs="宋体" w:hint="eastAsia"/>
                <w:kern w:val="0"/>
                <w:sz w:val="20"/>
                <w:szCs w:val="20"/>
              </w:rPr>
              <w:t xml:space="preserve">  离休费</w:t>
            </w:r>
          </w:p>
        </w:tc>
        <w:tc>
          <w:tcPr>
            <w:tcW w:w="1629" w:type="dxa"/>
            <w:gridSpan w:val="2"/>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right"/>
              <w:rPr>
                <w:rFonts w:ascii="宋体" w:eastAsia="宋体" w:hAnsi="宋体" w:cs="宋体"/>
                <w:kern w:val="0"/>
                <w:sz w:val="20"/>
                <w:szCs w:val="20"/>
              </w:rPr>
            </w:pPr>
            <w:r w:rsidRPr="003E356F">
              <w:rPr>
                <w:rFonts w:ascii="宋体" w:eastAsia="宋体" w:hAnsi="宋体" w:cs="宋体" w:hint="eastAsia"/>
                <w:kern w:val="0"/>
                <w:sz w:val="20"/>
                <w:szCs w:val="20"/>
              </w:rPr>
              <w:t xml:space="preserve">50.26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right"/>
              <w:rPr>
                <w:rFonts w:ascii="宋体" w:eastAsia="宋体" w:hAnsi="宋体" w:cs="宋体"/>
                <w:kern w:val="0"/>
                <w:sz w:val="20"/>
                <w:szCs w:val="20"/>
              </w:rPr>
            </w:pPr>
            <w:r w:rsidRPr="003E356F">
              <w:rPr>
                <w:rFonts w:ascii="宋体" w:eastAsia="宋体" w:hAnsi="宋体" w:cs="宋体" w:hint="eastAsia"/>
                <w:kern w:val="0"/>
                <w:sz w:val="20"/>
                <w:szCs w:val="20"/>
              </w:rPr>
              <w:t xml:space="preserve">50.26 </w:t>
            </w:r>
          </w:p>
        </w:tc>
        <w:tc>
          <w:tcPr>
            <w:tcW w:w="1560"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right"/>
              <w:rPr>
                <w:rFonts w:ascii="宋体" w:eastAsia="宋体" w:hAnsi="宋体" w:cs="宋体"/>
                <w:kern w:val="0"/>
                <w:sz w:val="20"/>
                <w:szCs w:val="20"/>
              </w:rPr>
            </w:pPr>
            <w:r w:rsidRPr="003E356F">
              <w:rPr>
                <w:rFonts w:ascii="宋体" w:eastAsia="宋体" w:hAnsi="宋体" w:cs="宋体" w:hint="eastAsia"/>
                <w:kern w:val="0"/>
                <w:sz w:val="20"/>
                <w:szCs w:val="20"/>
              </w:rPr>
              <w:t xml:space="preserve">　</w:t>
            </w:r>
          </w:p>
        </w:tc>
      </w:tr>
      <w:tr w:rsidR="003E356F" w:rsidRPr="003E356F" w:rsidTr="003E356F">
        <w:trPr>
          <w:trHeight w:val="28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3E356F" w:rsidRPr="003E356F" w:rsidRDefault="003E356F" w:rsidP="003E356F">
            <w:pPr>
              <w:widowControl/>
              <w:jc w:val="center"/>
              <w:rPr>
                <w:rFonts w:ascii="宋体" w:eastAsia="宋体" w:hAnsi="宋体" w:cs="宋体"/>
                <w:kern w:val="0"/>
                <w:sz w:val="20"/>
                <w:szCs w:val="20"/>
              </w:rPr>
            </w:pPr>
            <w:r w:rsidRPr="003E356F">
              <w:rPr>
                <w:rFonts w:ascii="宋体" w:eastAsia="宋体" w:hAnsi="宋体" w:cs="宋体" w:hint="eastAsia"/>
                <w:kern w:val="0"/>
                <w:sz w:val="20"/>
                <w:szCs w:val="20"/>
              </w:rPr>
              <w:t>30302</w:t>
            </w:r>
          </w:p>
        </w:tc>
        <w:tc>
          <w:tcPr>
            <w:tcW w:w="2900"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center"/>
              <w:rPr>
                <w:rFonts w:ascii="宋体" w:eastAsia="宋体" w:hAnsi="宋体" w:cs="宋体"/>
                <w:kern w:val="0"/>
                <w:sz w:val="20"/>
                <w:szCs w:val="20"/>
              </w:rPr>
            </w:pPr>
            <w:r w:rsidRPr="003E356F">
              <w:rPr>
                <w:rFonts w:ascii="宋体" w:eastAsia="宋体" w:hAnsi="宋体" w:cs="宋体" w:hint="eastAsia"/>
                <w:kern w:val="0"/>
                <w:sz w:val="20"/>
                <w:szCs w:val="20"/>
              </w:rPr>
              <w:t xml:space="preserve">  退休费</w:t>
            </w:r>
          </w:p>
        </w:tc>
        <w:tc>
          <w:tcPr>
            <w:tcW w:w="1629" w:type="dxa"/>
            <w:gridSpan w:val="2"/>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right"/>
              <w:rPr>
                <w:rFonts w:ascii="宋体" w:eastAsia="宋体" w:hAnsi="宋体" w:cs="宋体"/>
                <w:kern w:val="0"/>
                <w:sz w:val="20"/>
                <w:szCs w:val="20"/>
              </w:rPr>
            </w:pPr>
            <w:r w:rsidRPr="003E356F">
              <w:rPr>
                <w:rFonts w:ascii="宋体" w:eastAsia="宋体" w:hAnsi="宋体" w:cs="宋体" w:hint="eastAsia"/>
                <w:kern w:val="0"/>
                <w:sz w:val="20"/>
                <w:szCs w:val="20"/>
              </w:rPr>
              <w:t xml:space="preserve">26.77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right"/>
              <w:rPr>
                <w:rFonts w:ascii="宋体" w:eastAsia="宋体" w:hAnsi="宋体" w:cs="宋体"/>
                <w:kern w:val="0"/>
                <w:sz w:val="20"/>
                <w:szCs w:val="20"/>
              </w:rPr>
            </w:pPr>
            <w:r w:rsidRPr="003E356F">
              <w:rPr>
                <w:rFonts w:ascii="宋体" w:eastAsia="宋体" w:hAnsi="宋体" w:cs="宋体" w:hint="eastAsia"/>
                <w:kern w:val="0"/>
                <w:sz w:val="20"/>
                <w:szCs w:val="20"/>
              </w:rPr>
              <w:t xml:space="preserve">26.77 </w:t>
            </w:r>
          </w:p>
        </w:tc>
        <w:tc>
          <w:tcPr>
            <w:tcW w:w="1560"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right"/>
              <w:rPr>
                <w:rFonts w:ascii="宋体" w:eastAsia="宋体" w:hAnsi="宋体" w:cs="宋体"/>
                <w:kern w:val="0"/>
                <w:sz w:val="20"/>
                <w:szCs w:val="20"/>
              </w:rPr>
            </w:pPr>
            <w:r w:rsidRPr="003E356F">
              <w:rPr>
                <w:rFonts w:ascii="宋体" w:eastAsia="宋体" w:hAnsi="宋体" w:cs="宋体" w:hint="eastAsia"/>
                <w:kern w:val="0"/>
                <w:sz w:val="20"/>
                <w:szCs w:val="20"/>
              </w:rPr>
              <w:t xml:space="preserve">　</w:t>
            </w:r>
          </w:p>
        </w:tc>
      </w:tr>
      <w:tr w:rsidR="003E356F" w:rsidRPr="003E356F" w:rsidTr="003E356F">
        <w:trPr>
          <w:trHeight w:val="28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3E356F" w:rsidRPr="003E356F" w:rsidRDefault="003E356F" w:rsidP="003E356F">
            <w:pPr>
              <w:widowControl/>
              <w:jc w:val="center"/>
              <w:rPr>
                <w:rFonts w:ascii="宋体" w:eastAsia="宋体" w:hAnsi="宋体" w:cs="宋体"/>
                <w:kern w:val="0"/>
                <w:sz w:val="20"/>
                <w:szCs w:val="20"/>
              </w:rPr>
            </w:pPr>
            <w:r w:rsidRPr="003E356F">
              <w:rPr>
                <w:rFonts w:ascii="宋体" w:eastAsia="宋体" w:hAnsi="宋体" w:cs="宋体" w:hint="eastAsia"/>
                <w:kern w:val="0"/>
                <w:sz w:val="20"/>
                <w:szCs w:val="20"/>
              </w:rPr>
              <w:t>30307</w:t>
            </w:r>
          </w:p>
        </w:tc>
        <w:tc>
          <w:tcPr>
            <w:tcW w:w="2900"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center"/>
              <w:rPr>
                <w:rFonts w:ascii="宋体" w:eastAsia="宋体" w:hAnsi="宋体" w:cs="宋体"/>
                <w:kern w:val="0"/>
                <w:sz w:val="20"/>
                <w:szCs w:val="20"/>
              </w:rPr>
            </w:pPr>
            <w:r w:rsidRPr="003E356F">
              <w:rPr>
                <w:rFonts w:ascii="宋体" w:eastAsia="宋体" w:hAnsi="宋体" w:cs="宋体" w:hint="eastAsia"/>
                <w:kern w:val="0"/>
                <w:sz w:val="20"/>
                <w:szCs w:val="20"/>
              </w:rPr>
              <w:t xml:space="preserve">  医疗费补助</w:t>
            </w:r>
          </w:p>
        </w:tc>
        <w:tc>
          <w:tcPr>
            <w:tcW w:w="1629" w:type="dxa"/>
            <w:gridSpan w:val="2"/>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right"/>
              <w:rPr>
                <w:rFonts w:ascii="宋体" w:eastAsia="宋体" w:hAnsi="宋体" w:cs="宋体"/>
                <w:kern w:val="0"/>
                <w:sz w:val="20"/>
                <w:szCs w:val="20"/>
              </w:rPr>
            </w:pPr>
            <w:r w:rsidRPr="003E356F">
              <w:rPr>
                <w:rFonts w:ascii="宋体" w:eastAsia="宋体" w:hAnsi="宋体" w:cs="宋体" w:hint="eastAsia"/>
                <w:kern w:val="0"/>
                <w:sz w:val="20"/>
                <w:szCs w:val="20"/>
              </w:rPr>
              <w:t xml:space="preserve">179.10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right"/>
              <w:rPr>
                <w:rFonts w:ascii="宋体" w:eastAsia="宋体" w:hAnsi="宋体" w:cs="宋体"/>
                <w:kern w:val="0"/>
                <w:sz w:val="20"/>
                <w:szCs w:val="20"/>
              </w:rPr>
            </w:pPr>
            <w:r w:rsidRPr="003E356F">
              <w:rPr>
                <w:rFonts w:ascii="宋体" w:eastAsia="宋体" w:hAnsi="宋体" w:cs="宋体" w:hint="eastAsia"/>
                <w:kern w:val="0"/>
                <w:sz w:val="20"/>
                <w:szCs w:val="20"/>
              </w:rPr>
              <w:t xml:space="preserve">179.10 </w:t>
            </w:r>
          </w:p>
        </w:tc>
        <w:tc>
          <w:tcPr>
            <w:tcW w:w="1560"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right"/>
              <w:rPr>
                <w:rFonts w:ascii="宋体" w:eastAsia="宋体" w:hAnsi="宋体" w:cs="宋体"/>
                <w:kern w:val="0"/>
                <w:sz w:val="20"/>
                <w:szCs w:val="20"/>
              </w:rPr>
            </w:pPr>
            <w:r w:rsidRPr="003E356F">
              <w:rPr>
                <w:rFonts w:ascii="宋体" w:eastAsia="宋体" w:hAnsi="宋体" w:cs="宋体" w:hint="eastAsia"/>
                <w:kern w:val="0"/>
                <w:sz w:val="20"/>
                <w:szCs w:val="20"/>
              </w:rPr>
              <w:t xml:space="preserve">　</w:t>
            </w:r>
          </w:p>
        </w:tc>
      </w:tr>
    </w:tbl>
    <w:p w:rsidR="00BF3A63" w:rsidRPr="00275A5F" w:rsidRDefault="00BF3A63" w:rsidP="00574525">
      <w:pPr>
        <w:adjustRightInd w:val="0"/>
        <w:snapToGrid w:val="0"/>
        <w:spacing w:line="600" w:lineRule="exact"/>
        <w:ind w:rightChars="-104" w:right="-333" w:firstLine="640"/>
        <w:rPr>
          <w:rFonts w:ascii="仿宋_GB2312" w:hAnsi="宋体"/>
          <w:szCs w:val="32"/>
        </w:rPr>
      </w:pPr>
    </w:p>
    <w:p w:rsidR="00574525" w:rsidRDefault="008257DE" w:rsidP="00574525">
      <w:pPr>
        <w:adjustRightInd w:val="0"/>
        <w:snapToGrid w:val="0"/>
        <w:spacing w:line="600" w:lineRule="exact"/>
        <w:ind w:rightChars="-104" w:right="-333" w:firstLine="640"/>
        <w:rPr>
          <w:rFonts w:ascii="仿宋_GB2312" w:hAnsi="宋体"/>
          <w:szCs w:val="32"/>
        </w:rPr>
      </w:pPr>
      <w:r w:rsidRPr="00275A5F">
        <w:rPr>
          <w:rFonts w:ascii="仿宋_GB2312" w:hAnsi="宋体" w:hint="eastAsia"/>
          <w:szCs w:val="32"/>
        </w:rPr>
        <w:lastRenderedPageBreak/>
        <w:t>七</w:t>
      </w:r>
      <w:r w:rsidR="00455F54" w:rsidRPr="00275A5F">
        <w:rPr>
          <w:rFonts w:ascii="仿宋_GB2312" w:hAnsi="宋体" w:hint="eastAsia"/>
          <w:szCs w:val="32"/>
        </w:rPr>
        <w:t>、</w:t>
      </w:r>
      <w:r w:rsidR="009E40F9" w:rsidRPr="00275A5F">
        <w:rPr>
          <w:rFonts w:ascii="仿宋_GB2312" w:hAnsi="宋体" w:hint="eastAsia"/>
          <w:szCs w:val="32"/>
        </w:rPr>
        <w:t>一般公共预算“三公”经费支出表</w:t>
      </w:r>
    </w:p>
    <w:tbl>
      <w:tblPr>
        <w:tblW w:w="8946" w:type="dxa"/>
        <w:tblInd w:w="93" w:type="dxa"/>
        <w:tblLook w:val="04A0"/>
      </w:tblPr>
      <w:tblGrid>
        <w:gridCol w:w="3540"/>
        <w:gridCol w:w="2980"/>
        <w:gridCol w:w="2426"/>
      </w:tblGrid>
      <w:tr w:rsidR="003E356F" w:rsidRPr="003E356F" w:rsidTr="003E356F">
        <w:trPr>
          <w:trHeight w:val="480"/>
        </w:trPr>
        <w:tc>
          <w:tcPr>
            <w:tcW w:w="3540" w:type="dxa"/>
            <w:tcBorders>
              <w:top w:val="nil"/>
              <w:left w:val="nil"/>
              <w:bottom w:val="nil"/>
              <w:right w:val="nil"/>
            </w:tcBorders>
            <w:shd w:val="clear" w:color="auto" w:fill="auto"/>
            <w:noWrap/>
            <w:vAlign w:val="center"/>
            <w:hideMark/>
          </w:tcPr>
          <w:p w:rsidR="003E356F" w:rsidRPr="003E356F" w:rsidRDefault="003E356F" w:rsidP="003E356F">
            <w:pPr>
              <w:widowControl/>
              <w:jc w:val="left"/>
              <w:rPr>
                <w:rFonts w:ascii="宋体" w:eastAsia="宋体" w:hAnsi="宋体" w:cs="宋体"/>
                <w:kern w:val="0"/>
                <w:sz w:val="20"/>
                <w:szCs w:val="20"/>
              </w:rPr>
            </w:pPr>
          </w:p>
        </w:tc>
        <w:tc>
          <w:tcPr>
            <w:tcW w:w="2980" w:type="dxa"/>
            <w:tcBorders>
              <w:top w:val="nil"/>
              <w:left w:val="nil"/>
              <w:bottom w:val="nil"/>
              <w:right w:val="nil"/>
            </w:tcBorders>
            <w:shd w:val="clear" w:color="auto" w:fill="auto"/>
            <w:noWrap/>
            <w:vAlign w:val="center"/>
            <w:hideMark/>
          </w:tcPr>
          <w:p w:rsidR="003E356F" w:rsidRPr="003E356F" w:rsidRDefault="003E356F" w:rsidP="003E356F">
            <w:pPr>
              <w:widowControl/>
              <w:jc w:val="left"/>
              <w:rPr>
                <w:rFonts w:ascii="宋体" w:eastAsia="宋体" w:hAnsi="宋体" w:cs="宋体"/>
                <w:kern w:val="0"/>
                <w:sz w:val="20"/>
                <w:szCs w:val="20"/>
              </w:rPr>
            </w:pPr>
            <w:r w:rsidRPr="003E356F">
              <w:rPr>
                <w:rFonts w:ascii="宋体" w:eastAsia="宋体" w:hAnsi="宋体" w:cs="宋体" w:hint="eastAsia"/>
                <w:kern w:val="0"/>
                <w:sz w:val="20"/>
                <w:szCs w:val="20"/>
              </w:rPr>
              <w:t xml:space="preserve">              </w:t>
            </w:r>
          </w:p>
        </w:tc>
        <w:tc>
          <w:tcPr>
            <w:tcW w:w="2426" w:type="dxa"/>
            <w:tcBorders>
              <w:top w:val="nil"/>
              <w:left w:val="nil"/>
              <w:bottom w:val="nil"/>
              <w:right w:val="nil"/>
            </w:tcBorders>
            <w:shd w:val="clear" w:color="auto" w:fill="auto"/>
            <w:noWrap/>
            <w:vAlign w:val="center"/>
            <w:hideMark/>
          </w:tcPr>
          <w:p w:rsidR="003E356F" w:rsidRPr="003E356F" w:rsidRDefault="003E356F" w:rsidP="003E356F">
            <w:pPr>
              <w:widowControl/>
              <w:jc w:val="right"/>
              <w:rPr>
                <w:rFonts w:ascii="宋体" w:eastAsia="宋体" w:hAnsi="宋体" w:cs="宋体"/>
                <w:kern w:val="0"/>
                <w:sz w:val="20"/>
                <w:szCs w:val="20"/>
              </w:rPr>
            </w:pPr>
            <w:r w:rsidRPr="003E356F">
              <w:rPr>
                <w:rFonts w:ascii="宋体" w:eastAsia="宋体" w:hAnsi="宋体" w:cs="宋体" w:hint="eastAsia"/>
                <w:kern w:val="0"/>
                <w:sz w:val="20"/>
                <w:szCs w:val="20"/>
              </w:rPr>
              <w:t xml:space="preserve">     单位：万元</w:t>
            </w:r>
          </w:p>
        </w:tc>
      </w:tr>
      <w:tr w:rsidR="003E356F" w:rsidRPr="003E356F" w:rsidTr="003E356F">
        <w:trPr>
          <w:trHeight w:val="555"/>
        </w:trPr>
        <w:tc>
          <w:tcPr>
            <w:tcW w:w="3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356F" w:rsidRPr="003E356F" w:rsidRDefault="003E356F" w:rsidP="003E356F">
            <w:pPr>
              <w:widowControl/>
              <w:jc w:val="center"/>
              <w:rPr>
                <w:rFonts w:ascii="宋体" w:eastAsia="宋体" w:hAnsi="宋体" w:cs="宋体"/>
                <w:kern w:val="0"/>
                <w:sz w:val="20"/>
                <w:szCs w:val="20"/>
              </w:rPr>
            </w:pPr>
            <w:r w:rsidRPr="003E356F">
              <w:rPr>
                <w:rFonts w:ascii="宋体" w:eastAsia="宋体" w:hAnsi="宋体" w:cs="宋体" w:hint="eastAsia"/>
                <w:kern w:val="0"/>
                <w:sz w:val="20"/>
                <w:szCs w:val="20"/>
              </w:rPr>
              <w:t>项目</w:t>
            </w:r>
          </w:p>
        </w:tc>
        <w:tc>
          <w:tcPr>
            <w:tcW w:w="2980" w:type="dxa"/>
            <w:tcBorders>
              <w:top w:val="single" w:sz="4" w:space="0" w:color="auto"/>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center"/>
              <w:rPr>
                <w:rFonts w:ascii="宋体" w:eastAsia="宋体" w:hAnsi="宋体" w:cs="宋体"/>
                <w:kern w:val="0"/>
                <w:sz w:val="20"/>
                <w:szCs w:val="20"/>
              </w:rPr>
            </w:pPr>
            <w:r w:rsidRPr="003E356F">
              <w:rPr>
                <w:rFonts w:ascii="宋体" w:eastAsia="宋体" w:hAnsi="宋体" w:cs="宋体" w:hint="eastAsia"/>
                <w:kern w:val="0"/>
                <w:sz w:val="20"/>
                <w:szCs w:val="20"/>
              </w:rPr>
              <w:t>2020年预算数（全口径）</w:t>
            </w:r>
          </w:p>
        </w:tc>
        <w:tc>
          <w:tcPr>
            <w:tcW w:w="2426" w:type="dxa"/>
            <w:tcBorders>
              <w:top w:val="single" w:sz="4" w:space="0" w:color="auto"/>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center"/>
              <w:rPr>
                <w:rFonts w:ascii="宋体" w:eastAsia="宋体" w:hAnsi="宋体" w:cs="宋体"/>
                <w:kern w:val="0"/>
                <w:sz w:val="20"/>
                <w:szCs w:val="20"/>
              </w:rPr>
            </w:pPr>
            <w:r w:rsidRPr="003E356F">
              <w:rPr>
                <w:rFonts w:ascii="宋体" w:eastAsia="宋体" w:hAnsi="宋体" w:cs="宋体" w:hint="eastAsia"/>
                <w:kern w:val="0"/>
                <w:sz w:val="20"/>
                <w:szCs w:val="20"/>
              </w:rPr>
              <w:t>其中：一般公共预算安排预算数</w:t>
            </w:r>
          </w:p>
        </w:tc>
      </w:tr>
      <w:tr w:rsidR="003E356F" w:rsidRPr="003E356F" w:rsidTr="003E356F">
        <w:trPr>
          <w:trHeight w:val="499"/>
        </w:trPr>
        <w:tc>
          <w:tcPr>
            <w:tcW w:w="3540" w:type="dxa"/>
            <w:tcBorders>
              <w:top w:val="nil"/>
              <w:left w:val="single" w:sz="4" w:space="0" w:color="auto"/>
              <w:bottom w:val="single" w:sz="4" w:space="0" w:color="auto"/>
              <w:right w:val="single" w:sz="4" w:space="0" w:color="auto"/>
            </w:tcBorders>
            <w:shd w:val="clear" w:color="auto" w:fill="auto"/>
            <w:noWrap/>
            <w:vAlign w:val="center"/>
            <w:hideMark/>
          </w:tcPr>
          <w:p w:rsidR="003E356F" w:rsidRPr="003E356F" w:rsidRDefault="003E356F" w:rsidP="003E356F">
            <w:pPr>
              <w:widowControl/>
              <w:jc w:val="left"/>
              <w:rPr>
                <w:rFonts w:ascii="宋体" w:eastAsia="宋体" w:hAnsi="宋体" w:cs="宋体"/>
                <w:kern w:val="0"/>
                <w:sz w:val="20"/>
                <w:szCs w:val="20"/>
              </w:rPr>
            </w:pPr>
            <w:r w:rsidRPr="003E356F">
              <w:rPr>
                <w:rFonts w:ascii="宋体" w:eastAsia="宋体" w:hAnsi="宋体" w:cs="宋体" w:hint="eastAsia"/>
                <w:kern w:val="0"/>
                <w:sz w:val="20"/>
                <w:szCs w:val="20"/>
              </w:rPr>
              <w:t>合计</w:t>
            </w:r>
          </w:p>
        </w:tc>
        <w:tc>
          <w:tcPr>
            <w:tcW w:w="2980"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right"/>
              <w:rPr>
                <w:rFonts w:ascii="宋体" w:eastAsia="宋体" w:hAnsi="宋体" w:cs="宋体"/>
                <w:kern w:val="0"/>
                <w:sz w:val="20"/>
                <w:szCs w:val="20"/>
              </w:rPr>
            </w:pPr>
            <w:r w:rsidRPr="003E356F">
              <w:rPr>
                <w:rFonts w:ascii="宋体" w:eastAsia="宋体" w:hAnsi="宋体" w:cs="宋体" w:hint="eastAsia"/>
                <w:kern w:val="0"/>
                <w:sz w:val="20"/>
                <w:szCs w:val="20"/>
              </w:rPr>
              <w:t xml:space="preserve">409.00 </w:t>
            </w:r>
          </w:p>
        </w:tc>
        <w:tc>
          <w:tcPr>
            <w:tcW w:w="2426"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right"/>
              <w:rPr>
                <w:rFonts w:ascii="宋体" w:eastAsia="宋体" w:hAnsi="宋体" w:cs="宋体"/>
                <w:kern w:val="0"/>
                <w:sz w:val="20"/>
                <w:szCs w:val="20"/>
              </w:rPr>
            </w:pPr>
            <w:r w:rsidRPr="003E356F">
              <w:rPr>
                <w:rFonts w:ascii="宋体" w:eastAsia="宋体" w:hAnsi="宋体" w:cs="宋体" w:hint="eastAsia"/>
                <w:kern w:val="0"/>
                <w:sz w:val="20"/>
                <w:szCs w:val="20"/>
              </w:rPr>
              <w:t xml:space="preserve">　</w:t>
            </w:r>
          </w:p>
        </w:tc>
      </w:tr>
      <w:tr w:rsidR="003E356F" w:rsidRPr="003E356F" w:rsidTr="003E356F">
        <w:trPr>
          <w:trHeight w:val="499"/>
        </w:trPr>
        <w:tc>
          <w:tcPr>
            <w:tcW w:w="3540" w:type="dxa"/>
            <w:tcBorders>
              <w:top w:val="nil"/>
              <w:left w:val="single" w:sz="4" w:space="0" w:color="auto"/>
              <w:bottom w:val="single" w:sz="4" w:space="0" w:color="auto"/>
              <w:right w:val="single" w:sz="4" w:space="0" w:color="auto"/>
            </w:tcBorders>
            <w:shd w:val="clear" w:color="auto" w:fill="auto"/>
            <w:noWrap/>
            <w:vAlign w:val="center"/>
            <w:hideMark/>
          </w:tcPr>
          <w:p w:rsidR="003E356F" w:rsidRPr="003E356F" w:rsidRDefault="003E356F" w:rsidP="003E356F">
            <w:pPr>
              <w:widowControl/>
              <w:jc w:val="left"/>
              <w:rPr>
                <w:rFonts w:ascii="宋体" w:eastAsia="宋体" w:hAnsi="宋体" w:cs="宋体"/>
                <w:kern w:val="0"/>
                <w:sz w:val="20"/>
                <w:szCs w:val="20"/>
              </w:rPr>
            </w:pPr>
            <w:r w:rsidRPr="003E356F">
              <w:rPr>
                <w:rFonts w:ascii="宋体" w:eastAsia="宋体" w:hAnsi="宋体" w:cs="宋体" w:hint="eastAsia"/>
                <w:kern w:val="0"/>
                <w:sz w:val="20"/>
                <w:szCs w:val="20"/>
              </w:rPr>
              <w:t>1.因公出国（境）费用</w:t>
            </w:r>
          </w:p>
        </w:tc>
        <w:tc>
          <w:tcPr>
            <w:tcW w:w="2980"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right"/>
              <w:rPr>
                <w:rFonts w:ascii="宋体" w:eastAsia="宋体" w:hAnsi="宋体" w:cs="宋体"/>
                <w:kern w:val="0"/>
                <w:sz w:val="20"/>
                <w:szCs w:val="20"/>
              </w:rPr>
            </w:pPr>
            <w:r w:rsidRPr="003E356F">
              <w:rPr>
                <w:rFonts w:ascii="宋体" w:eastAsia="宋体" w:hAnsi="宋体" w:cs="宋体" w:hint="eastAsia"/>
                <w:kern w:val="0"/>
                <w:sz w:val="20"/>
                <w:szCs w:val="20"/>
              </w:rPr>
              <w:t xml:space="preserve">300.00 </w:t>
            </w:r>
          </w:p>
        </w:tc>
        <w:tc>
          <w:tcPr>
            <w:tcW w:w="2426"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right"/>
              <w:rPr>
                <w:rFonts w:ascii="宋体" w:eastAsia="宋体" w:hAnsi="宋体" w:cs="宋体"/>
                <w:kern w:val="0"/>
                <w:sz w:val="20"/>
                <w:szCs w:val="20"/>
              </w:rPr>
            </w:pPr>
            <w:r w:rsidRPr="003E356F">
              <w:rPr>
                <w:rFonts w:ascii="宋体" w:eastAsia="宋体" w:hAnsi="宋体" w:cs="宋体" w:hint="eastAsia"/>
                <w:kern w:val="0"/>
                <w:sz w:val="20"/>
                <w:szCs w:val="20"/>
              </w:rPr>
              <w:t xml:space="preserve">　</w:t>
            </w:r>
          </w:p>
        </w:tc>
      </w:tr>
      <w:tr w:rsidR="003E356F" w:rsidRPr="003E356F" w:rsidTr="003E356F">
        <w:trPr>
          <w:trHeight w:val="499"/>
        </w:trPr>
        <w:tc>
          <w:tcPr>
            <w:tcW w:w="3540" w:type="dxa"/>
            <w:tcBorders>
              <w:top w:val="nil"/>
              <w:left w:val="single" w:sz="4" w:space="0" w:color="auto"/>
              <w:bottom w:val="single" w:sz="4" w:space="0" w:color="auto"/>
              <w:right w:val="single" w:sz="4" w:space="0" w:color="auto"/>
            </w:tcBorders>
            <w:shd w:val="clear" w:color="auto" w:fill="auto"/>
            <w:noWrap/>
            <w:vAlign w:val="center"/>
            <w:hideMark/>
          </w:tcPr>
          <w:p w:rsidR="003E356F" w:rsidRPr="003E356F" w:rsidRDefault="003E356F" w:rsidP="003E356F">
            <w:pPr>
              <w:widowControl/>
              <w:jc w:val="left"/>
              <w:rPr>
                <w:rFonts w:ascii="宋体" w:eastAsia="宋体" w:hAnsi="宋体" w:cs="宋体"/>
                <w:kern w:val="0"/>
                <w:sz w:val="20"/>
                <w:szCs w:val="20"/>
              </w:rPr>
            </w:pPr>
            <w:r w:rsidRPr="003E356F">
              <w:rPr>
                <w:rFonts w:ascii="宋体" w:eastAsia="宋体" w:hAnsi="宋体" w:cs="宋体" w:hint="eastAsia"/>
                <w:kern w:val="0"/>
                <w:sz w:val="20"/>
                <w:szCs w:val="20"/>
              </w:rPr>
              <w:t>2.公务接待费</w:t>
            </w:r>
          </w:p>
        </w:tc>
        <w:tc>
          <w:tcPr>
            <w:tcW w:w="2980"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right"/>
              <w:rPr>
                <w:rFonts w:ascii="宋体" w:eastAsia="宋体" w:hAnsi="宋体" w:cs="宋体"/>
                <w:kern w:val="0"/>
                <w:sz w:val="20"/>
                <w:szCs w:val="20"/>
              </w:rPr>
            </w:pPr>
            <w:r w:rsidRPr="003E356F">
              <w:rPr>
                <w:rFonts w:ascii="宋体" w:eastAsia="宋体" w:hAnsi="宋体" w:cs="宋体" w:hint="eastAsia"/>
                <w:kern w:val="0"/>
                <w:sz w:val="20"/>
                <w:szCs w:val="20"/>
              </w:rPr>
              <w:t xml:space="preserve">24.00 </w:t>
            </w:r>
          </w:p>
        </w:tc>
        <w:tc>
          <w:tcPr>
            <w:tcW w:w="2426"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right"/>
              <w:rPr>
                <w:rFonts w:ascii="宋体" w:eastAsia="宋体" w:hAnsi="宋体" w:cs="宋体"/>
                <w:kern w:val="0"/>
                <w:sz w:val="20"/>
                <w:szCs w:val="20"/>
              </w:rPr>
            </w:pPr>
            <w:r w:rsidRPr="003E356F">
              <w:rPr>
                <w:rFonts w:ascii="宋体" w:eastAsia="宋体" w:hAnsi="宋体" w:cs="宋体" w:hint="eastAsia"/>
                <w:kern w:val="0"/>
                <w:sz w:val="20"/>
                <w:szCs w:val="20"/>
              </w:rPr>
              <w:t xml:space="preserve">　</w:t>
            </w:r>
          </w:p>
        </w:tc>
      </w:tr>
      <w:tr w:rsidR="003E356F" w:rsidRPr="003E356F" w:rsidTr="003E356F">
        <w:trPr>
          <w:trHeight w:val="499"/>
        </w:trPr>
        <w:tc>
          <w:tcPr>
            <w:tcW w:w="3540" w:type="dxa"/>
            <w:tcBorders>
              <w:top w:val="nil"/>
              <w:left w:val="single" w:sz="4" w:space="0" w:color="auto"/>
              <w:bottom w:val="single" w:sz="4" w:space="0" w:color="auto"/>
              <w:right w:val="single" w:sz="4" w:space="0" w:color="auto"/>
            </w:tcBorders>
            <w:shd w:val="clear" w:color="auto" w:fill="auto"/>
            <w:noWrap/>
            <w:vAlign w:val="center"/>
            <w:hideMark/>
          </w:tcPr>
          <w:p w:rsidR="003E356F" w:rsidRPr="003E356F" w:rsidRDefault="003E356F" w:rsidP="003E356F">
            <w:pPr>
              <w:widowControl/>
              <w:jc w:val="left"/>
              <w:rPr>
                <w:rFonts w:ascii="宋体" w:eastAsia="宋体" w:hAnsi="宋体" w:cs="宋体"/>
                <w:kern w:val="0"/>
                <w:sz w:val="20"/>
                <w:szCs w:val="20"/>
              </w:rPr>
            </w:pPr>
            <w:r w:rsidRPr="003E356F">
              <w:rPr>
                <w:rFonts w:ascii="宋体" w:eastAsia="宋体" w:hAnsi="宋体" w:cs="宋体" w:hint="eastAsia"/>
                <w:kern w:val="0"/>
                <w:sz w:val="20"/>
                <w:szCs w:val="20"/>
              </w:rPr>
              <w:t>3.公务用车购置及运行费</w:t>
            </w:r>
          </w:p>
        </w:tc>
        <w:tc>
          <w:tcPr>
            <w:tcW w:w="2980"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right"/>
              <w:rPr>
                <w:rFonts w:ascii="宋体" w:eastAsia="宋体" w:hAnsi="宋体" w:cs="宋体"/>
                <w:kern w:val="0"/>
                <w:sz w:val="20"/>
                <w:szCs w:val="20"/>
              </w:rPr>
            </w:pPr>
            <w:r w:rsidRPr="003E356F">
              <w:rPr>
                <w:rFonts w:ascii="宋体" w:eastAsia="宋体" w:hAnsi="宋体" w:cs="宋体" w:hint="eastAsia"/>
                <w:kern w:val="0"/>
                <w:sz w:val="20"/>
                <w:szCs w:val="20"/>
              </w:rPr>
              <w:t xml:space="preserve">85.00 </w:t>
            </w:r>
          </w:p>
        </w:tc>
        <w:tc>
          <w:tcPr>
            <w:tcW w:w="2426"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right"/>
              <w:rPr>
                <w:rFonts w:ascii="宋体" w:eastAsia="宋体" w:hAnsi="宋体" w:cs="宋体"/>
                <w:kern w:val="0"/>
                <w:sz w:val="20"/>
                <w:szCs w:val="20"/>
              </w:rPr>
            </w:pPr>
            <w:r w:rsidRPr="003E356F">
              <w:rPr>
                <w:rFonts w:ascii="宋体" w:eastAsia="宋体" w:hAnsi="宋体" w:cs="宋体" w:hint="eastAsia"/>
                <w:kern w:val="0"/>
                <w:sz w:val="20"/>
                <w:szCs w:val="20"/>
              </w:rPr>
              <w:t xml:space="preserve">　</w:t>
            </w:r>
          </w:p>
        </w:tc>
      </w:tr>
      <w:tr w:rsidR="003E356F" w:rsidRPr="003E356F" w:rsidTr="003E356F">
        <w:trPr>
          <w:trHeight w:val="499"/>
        </w:trPr>
        <w:tc>
          <w:tcPr>
            <w:tcW w:w="3540" w:type="dxa"/>
            <w:tcBorders>
              <w:top w:val="nil"/>
              <w:left w:val="single" w:sz="4" w:space="0" w:color="auto"/>
              <w:bottom w:val="single" w:sz="4" w:space="0" w:color="auto"/>
              <w:right w:val="single" w:sz="4" w:space="0" w:color="auto"/>
            </w:tcBorders>
            <w:shd w:val="clear" w:color="auto" w:fill="auto"/>
            <w:noWrap/>
            <w:vAlign w:val="center"/>
            <w:hideMark/>
          </w:tcPr>
          <w:p w:rsidR="003E356F" w:rsidRPr="003E356F" w:rsidRDefault="003E356F" w:rsidP="003E356F">
            <w:pPr>
              <w:widowControl/>
              <w:jc w:val="left"/>
              <w:rPr>
                <w:rFonts w:ascii="宋体" w:eastAsia="宋体" w:hAnsi="宋体" w:cs="宋体"/>
                <w:kern w:val="0"/>
                <w:sz w:val="20"/>
                <w:szCs w:val="20"/>
              </w:rPr>
            </w:pPr>
            <w:r w:rsidRPr="003E356F">
              <w:rPr>
                <w:rFonts w:ascii="宋体" w:eastAsia="宋体" w:hAnsi="宋体" w:cs="宋体" w:hint="eastAsia"/>
                <w:kern w:val="0"/>
                <w:sz w:val="20"/>
                <w:szCs w:val="20"/>
              </w:rPr>
              <w:t>其中：（1）公务用车运行维护费</w:t>
            </w:r>
          </w:p>
        </w:tc>
        <w:tc>
          <w:tcPr>
            <w:tcW w:w="2980"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right"/>
              <w:rPr>
                <w:rFonts w:ascii="宋体" w:eastAsia="宋体" w:hAnsi="宋体" w:cs="宋体"/>
                <w:kern w:val="0"/>
                <w:sz w:val="20"/>
                <w:szCs w:val="20"/>
              </w:rPr>
            </w:pPr>
            <w:r w:rsidRPr="003E356F">
              <w:rPr>
                <w:rFonts w:ascii="宋体" w:eastAsia="宋体" w:hAnsi="宋体" w:cs="宋体" w:hint="eastAsia"/>
                <w:kern w:val="0"/>
                <w:sz w:val="20"/>
                <w:szCs w:val="20"/>
              </w:rPr>
              <w:t xml:space="preserve">85.00 </w:t>
            </w:r>
          </w:p>
        </w:tc>
        <w:tc>
          <w:tcPr>
            <w:tcW w:w="2426"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right"/>
              <w:rPr>
                <w:rFonts w:ascii="宋体" w:eastAsia="宋体" w:hAnsi="宋体" w:cs="宋体"/>
                <w:kern w:val="0"/>
                <w:sz w:val="20"/>
                <w:szCs w:val="20"/>
              </w:rPr>
            </w:pPr>
            <w:r w:rsidRPr="003E356F">
              <w:rPr>
                <w:rFonts w:ascii="宋体" w:eastAsia="宋体" w:hAnsi="宋体" w:cs="宋体" w:hint="eastAsia"/>
                <w:kern w:val="0"/>
                <w:sz w:val="20"/>
                <w:szCs w:val="20"/>
              </w:rPr>
              <w:t xml:space="preserve">　</w:t>
            </w:r>
          </w:p>
        </w:tc>
      </w:tr>
      <w:tr w:rsidR="003E356F" w:rsidRPr="003E356F" w:rsidTr="003E356F">
        <w:trPr>
          <w:trHeight w:val="499"/>
        </w:trPr>
        <w:tc>
          <w:tcPr>
            <w:tcW w:w="3540" w:type="dxa"/>
            <w:tcBorders>
              <w:top w:val="nil"/>
              <w:left w:val="single" w:sz="4" w:space="0" w:color="auto"/>
              <w:bottom w:val="single" w:sz="4" w:space="0" w:color="auto"/>
              <w:right w:val="single" w:sz="4" w:space="0" w:color="auto"/>
            </w:tcBorders>
            <w:shd w:val="clear" w:color="auto" w:fill="auto"/>
            <w:noWrap/>
            <w:vAlign w:val="center"/>
            <w:hideMark/>
          </w:tcPr>
          <w:p w:rsidR="003E356F" w:rsidRPr="003E356F" w:rsidRDefault="003E356F" w:rsidP="003E356F">
            <w:pPr>
              <w:widowControl/>
              <w:jc w:val="left"/>
              <w:rPr>
                <w:rFonts w:ascii="宋体" w:eastAsia="宋体" w:hAnsi="宋体" w:cs="宋体"/>
                <w:kern w:val="0"/>
                <w:sz w:val="20"/>
                <w:szCs w:val="20"/>
              </w:rPr>
            </w:pPr>
            <w:r w:rsidRPr="003E356F">
              <w:rPr>
                <w:rFonts w:ascii="宋体" w:eastAsia="宋体" w:hAnsi="宋体" w:cs="宋体" w:hint="eastAsia"/>
                <w:kern w:val="0"/>
                <w:sz w:val="20"/>
                <w:szCs w:val="20"/>
              </w:rPr>
              <w:t xml:space="preserve">      （2）公务用车购置费</w:t>
            </w:r>
          </w:p>
        </w:tc>
        <w:tc>
          <w:tcPr>
            <w:tcW w:w="2980"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right"/>
              <w:rPr>
                <w:rFonts w:ascii="宋体" w:eastAsia="宋体" w:hAnsi="宋体" w:cs="宋体"/>
                <w:kern w:val="0"/>
                <w:sz w:val="20"/>
                <w:szCs w:val="20"/>
              </w:rPr>
            </w:pPr>
            <w:r w:rsidRPr="003E356F">
              <w:rPr>
                <w:rFonts w:ascii="宋体" w:eastAsia="宋体" w:hAnsi="宋体" w:cs="宋体" w:hint="eastAsia"/>
                <w:kern w:val="0"/>
                <w:sz w:val="20"/>
                <w:szCs w:val="20"/>
              </w:rPr>
              <w:t xml:space="preserve">　</w:t>
            </w:r>
          </w:p>
        </w:tc>
        <w:tc>
          <w:tcPr>
            <w:tcW w:w="2426" w:type="dxa"/>
            <w:tcBorders>
              <w:top w:val="nil"/>
              <w:left w:val="nil"/>
              <w:bottom w:val="single" w:sz="4" w:space="0" w:color="auto"/>
              <w:right w:val="single" w:sz="4" w:space="0" w:color="auto"/>
            </w:tcBorders>
            <w:shd w:val="clear" w:color="auto" w:fill="auto"/>
            <w:noWrap/>
            <w:vAlign w:val="center"/>
            <w:hideMark/>
          </w:tcPr>
          <w:p w:rsidR="003E356F" w:rsidRPr="003E356F" w:rsidRDefault="003E356F" w:rsidP="003E356F">
            <w:pPr>
              <w:widowControl/>
              <w:jc w:val="right"/>
              <w:rPr>
                <w:rFonts w:ascii="宋体" w:eastAsia="宋体" w:hAnsi="宋体" w:cs="宋体"/>
                <w:kern w:val="0"/>
                <w:sz w:val="20"/>
                <w:szCs w:val="20"/>
              </w:rPr>
            </w:pPr>
            <w:r w:rsidRPr="003E356F">
              <w:rPr>
                <w:rFonts w:ascii="宋体" w:eastAsia="宋体" w:hAnsi="宋体" w:cs="宋体" w:hint="eastAsia"/>
                <w:kern w:val="0"/>
                <w:sz w:val="20"/>
                <w:szCs w:val="20"/>
              </w:rPr>
              <w:t xml:space="preserve">　</w:t>
            </w:r>
          </w:p>
        </w:tc>
      </w:tr>
    </w:tbl>
    <w:p w:rsidR="00BF3A63" w:rsidRPr="00275A5F" w:rsidRDefault="00BF3A63" w:rsidP="00574525">
      <w:pPr>
        <w:adjustRightInd w:val="0"/>
        <w:snapToGrid w:val="0"/>
        <w:spacing w:line="600" w:lineRule="exact"/>
        <w:ind w:rightChars="-104" w:right="-333" w:firstLine="640"/>
        <w:rPr>
          <w:rFonts w:ascii="仿宋_GB2312" w:hAnsi="宋体"/>
          <w:szCs w:val="32"/>
        </w:rPr>
      </w:pPr>
    </w:p>
    <w:p w:rsidR="0093566E" w:rsidRDefault="0093566E" w:rsidP="0093566E">
      <w:pPr>
        <w:adjustRightInd w:val="0"/>
        <w:snapToGrid w:val="0"/>
        <w:spacing w:line="600" w:lineRule="exact"/>
        <w:ind w:rightChars="-104" w:right="-333" w:firstLine="640"/>
        <w:rPr>
          <w:rFonts w:ascii="仿宋_GB2312" w:hAnsi="宋体"/>
          <w:szCs w:val="32"/>
        </w:rPr>
      </w:pPr>
      <w:r w:rsidRPr="00275A5F">
        <w:rPr>
          <w:rFonts w:ascii="仿宋_GB2312" w:hAnsi="宋体" w:hint="eastAsia"/>
          <w:szCs w:val="32"/>
        </w:rPr>
        <w:t>八、政府性基金预算情况说明</w:t>
      </w:r>
    </w:p>
    <w:p w:rsidR="00BF3A63" w:rsidRDefault="00BF3A63" w:rsidP="00BF3A63">
      <w:pPr>
        <w:adjustRightInd w:val="0"/>
        <w:snapToGrid w:val="0"/>
        <w:spacing w:line="600" w:lineRule="exact"/>
        <w:ind w:rightChars="-104" w:right="-333" w:firstLineChars="450" w:firstLine="1440"/>
        <w:rPr>
          <w:rFonts w:ascii="仿宋_GB2312" w:hAnsi="宋体"/>
          <w:szCs w:val="32"/>
        </w:rPr>
      </w:pPr>
      <w:r>
        <w:rPr>
          <w:rFonts w:ascii="仿宋_GB2312" w:hAnsi="宋体" w:hint="eastAsia"/>
          <w:szCs w:val="32"/>
        </w:rPr>
        <w:t>无</w:t>
      </w:r>
    </w:p>
    <w:p w:rsidR="003B592B" w:rsidRPr="00275A5F" w:rsidRDefault="003B592B" w:rsidP="00BF3A63">
      <w:pPr>
        <w:adjustRightInd w:val="0"/>
        <w:snapToGrid w:val="0"/>
        <w:spacing w:line="600" w:lineRule="exact"/>
        <w:ind w:rightChars="-104" w:right="-333" w:firstLineChars="450" w:firstLine="1440"/>
        <w:rPr>
          <w:rFonts w:ascii="仿宋_GB2312" w:hAnsi="宋体"/>
          <w:szCs w:val="32"/>
        </w:rPr>
      </w:pPr>
    </w:p>
    <w:p w:rsidR="005E480F" w:rsidRDefault="00574525" w:rsidP="003A1429">
      <w:pPr>
        <w:tabs>
          <w:tab w:val="center" w:pos="4475"/>
        </w:tabs>
        <w:spacing w:line="600" w:lineRule="exact"/>
        <w:ind w:firstLine="645"/>
        <w:jc w:val="center"/>
        <w:rPr>
          <w:rFonts w:ascii="黑体" w:eastAsia="黑体"/>
          <w:szCs w:val="32"/>
        </w:rPr>
      </w:pPr>
      <w:r w:rsidRPr="00D64010">
        <w:rPr>
          <w:rFonts w:ascii="黑体" w:eastAsia="黑体" w:hint="eastAsia"/>
          <w:szCs w:val="32"/>
        </w:rPr>
        <w:t>第三部分：</w:t>
      </w:r>
      <w:r w:rsidR="003A1429">
        <w:rPr>
          <w:rFonts w:ascii="黑体" w:eastAsia="黑体" w:hint="eastAsia"/>
          <w:szCs w:val="32"/>
        </w:rPr>
        <w:t xml:space="preserve"> </w:t>
      </w:r>
      <w:r w:rsidR="003B592B">
        <w:rPr>
          <w:rFonts w:ascii="黑体" w:eastAsia="黑体" w:hint="eastAsia"/>
          <w:szCs w:val="32"/>
        </w:rPr>
        <w:t>2020</w:t>
      </w:r>
      <w:r w:rsidR="005E480F">
        <w:rPr>
          <w:rFonts w:ascii="黑体" w:eastAsia="黑体" w:hint="eastAsia"/>
          <w:szCs w:val="32"/>
        </w:rPr>
        <w:t>年部门预算情况说明</w:t>
      </w:r>
    </w:p>
    <w:p w:rsidR="008257DE" w:rsidRDefault="008257DE" w:rsidP="008257DE">
      <w:pPr>
        <w:tabs>
          <w:tab w:val="center" w:pos="4475"/>
        </w:tabs>
        <w:spacing w:line="600" w:lineRule="exact"/>
        <w:ind w:firstLine="645"/>
        <w:rPr>
          <w:rFonts w:ascii="黑体" w:eastAsia="黑体"/>
          <w:szCs w:val="32"/>
        </w:rPr>
      </w:pPr>
      <w:r>
        <w:rPr>
          <w:rFonts w:ascii="黑体" w:eastAsia="黑体" w:hint="eastAsia"/>
          <w:szCs w:val="32"/>
        </w:rPr>
        <w:t>一</w:t>
      </w:r>
      <w:r w:rsidRPr="009318AE">
        <w:rPr>
          <w:rFonts w:ascii="黑体" w:eastAsia="黑体" w:hint="eastAsia"/>
          <w:szCs w:val="32"/>
        </w:rPr>
        <w:t>、</w:t>
      </w:r>
      <w:r>
        <w:rPr>
          <w:rFonts w:ascii="黑体" w:eastAsia="黑体" w:hint="eastAsia"/>
          <w:szCs w:val="32"/>
        </w:rPr>
        <w:t>部门收支预算情况说明</w:t>
      </w:r>
    </w:p>
    <w:p w:rsidR="00E3518C" w:rsidRPr="005916E1" w:rsidRDefault="00F41686" w:rsidP="005916E1">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hint="eastAsia"/>
          <w:kern w:val="0"/>
          <w:sz w:val="27"/>
          <w:szCs w:val="27"/>
        </w:rPr>
        <w:t>2020</w:t>
      </w:r>
      <w:r w:rsidR="0068270E" w:rsidRPr="005916E1">
        <w:rPr>
          <w:rFonts w:ascii="宋体" w:eastAsia="宋体" w:hAnsi="宋体" w:cs="宋体" w:hint="eastAsia"/>
          <w:kern w:val="0"/>
          <w:sz w:val="27"/>
          <w:szCs w:val="27"/>
        </w:rPr>
        <w:t>年部门预算收入总计</w:t>
      </w:r>
      <w:r w:rsidR="00682E1C">
        <w:rPr>
          <w:rFonts w:ascii="宋体" w:eastAsia="宋体" w:hAnsi="宋体" w:cs="宋体" w:hint="eastAsia"/>
          <w:kern w:val="0"/>
          <w:sz w:val="27"/>
          <w:szCs w:val="27"/>
        </w:rPr>
        <w:t>248,624.30</w:t>
      </w:r>
      <w:r w:rsidR="0068270E" w:rsidRPr="005916E1">
        <w:rPr>
          <w:rFonts w:ascii="宋体" w:eastAsia="宋体" w:hAnsi="宋体" w:cs="宋体" w:hint="eastAsia"/>
          <w:kern w:val="0"/>
          <w:sz w:val="27"/>
          <w:szCs w:val="27"/>
        </w:rPr>
        <w:t>万元，同比上年</w:t>
      </w:r>
      <w:r w:rsidR="00682E1C">
        <w:rPr>
          <w:rFonts w:ascii="宋体" w:eastAsia="宋体" w:hAnsi="宋体" w:cs="宋体" w:hint="eastAsia"/>
          <w:kern w:val="0"/>
          <w:sz w:val="27"/>
          <w:szCs w:val="27"/>
        </w:rPr>
        <w:t>201,200.90</w:t>
      </w:r>
      <w:r w:rsidR="0068270E" w:rsidRPr="005916E1">
        <w:rPr>
          <w:rFonts w:ascii="宋体" w:eastAsia="宋体" w:hAnsi="宋体" w:cs="宋体" w:hint="eastAsia"/>
          <w:kern w:val="0"/>
          <w:sz w:val="27"/>
          <w:szCs w:val="27"/>
        </w:rPr>
        <w:t>万元增加</w:t>
      </w:r>
      <w:r w:rsidR="00682E1C">
        <w:rPr>
          <w:rFonts w:ascii="宋体" w:eastAsia="宋体" w:hAnsi="宋体" w:cs="宋体" w:hint="eastAsia"/>
          <w:kern w:val="0"/>
          <w:sz w:val="27"/>
          <w:szCs w:val="27"/>
        </w:rPr>
        <w:t>47,423.40</w:t>
      </w:r>
      <w:r w:rsidR="0068270E" w:rsidRPr="005916E1">
        <w:rPr>
          <w:rFonts w:ascii="宋体" w:eastAsia="宋体" w:hAnsi="宋体" w:cs="宋体" w:hint="eastAsia"/>
          <w:kern w:val="0"/>
          <w:sz w:val="27"/>
          <w:szCs w:val="27"/>
        </w:rPr>
        <w:t>万元，增长</w:t>
      </w:r>
      <w:r w:rsidR="00682E1C">
        <w:rPr>
          <w:rFonts w:ascii="宋体" w:eastAsia="宋体" w:hAnsi="宋体" w:cs="宋体" w:hint="eastAsia"/>
          <w:kern w:val="0"/>
          <w:sz w:val="27"/>
          <w:szCs w:val="27"/>
        </w:rPr>
        <w:t>2</w:t>
      </w:r>
      <w:r w:rsidR="003854E5">
        <w:rPr>
          <w:rFonts w:ascii="宋体" w:eastAsia="宋体" w:hAnsi="宋体" w:cs="宋体" w:hint="eastAsia"/>
          <w:kern w:val="0"/>
          <w:sz w:val="27"/>
          <w:szCs w:val="27"/>
        </w:rPr>
        <w:t>3.57</w:t>
      </w:r>
      <w:r w:rsidR="007311AA" w:rsidRPr="005916E1">
        <w:rPr>
          <w:rFonts w:ascii="宋体" w:eastAsia="宋体" w:hAnsi="宋体" w:cs="宋体" w:hint="eastAsia"/>
          <w:kern w:val="0"/>
          <w:sz w:val="27"/>
          <w:szCs w:val="27"/>
        </w:rPr>
        <w:t>%</w:t>
      </w:r>
      <w:r w:rsidR="0068270E" w:rsidRPr="005916E1">
        <w:rPr>
          <w:rFonts w:ascii="宋体" w:eastAsia="宋体" w:hAnsi="宋体" w:cs="宋体" w:hint="eastAsia"/>
          <w:kern w:val="0"/>
          <w:sz w:val="27"/>
          <w:szCs w:val="27"/>
        </w:rPr>
        <w:t>。支出总计</w:t>
      </w:r>
      <w:r w:rsidR="00682E1C">
        <w:rPr>
          <w:rFonts w:ascii="宋体" w:eastAsia="宋体" w:hAnsi="宋体" w:cs="宋体" w:hint="eastAsia"/>
          <w:kern w:val="0"/>
          <w:sz w:val="27"/>
          <w:szCs w:val="27"/>
        </w:rPr>
        <w:t>248,624.30</w:t>
      </w:r>
      <w:r w:rsidR="0068270E" w:rsidRPr="005916E1">
        <w:rPr>
          <w:rFonts w:ascii="宋体" w:eastAsia="宋体" w:hAnsi="宋体" w:cs="宋体" w:hint="eastAsia"/>
          <w:kern w:val="0"/>
          <w:sz w:val="27"/>
          <w:szCs w:val="27"/>
        </w:rPr>
        <w:t>万元，</w:t>
      </w:r>
      <w:r w:rsidR="00111A3E" w:rsidRPr="005916E1">
        <w:rPr>
          <w:rFonts w:ascii="宋体" w:eastAsia="宋体" w:hAnsi="宋体" w:cs="宋体" w:hint="eastAsia"/>
          <w:kern w:val="0"/>
          <w:sz w:val="27"/>
          <w:szCs w:val="27"/>
        </w:rPr>
        <w:t>同比上年</w:t>
      </w:r>
      <w:r w:rsidR="00682E1C">
        <w:rPr>
          <w:rFonts w:ascii="宋体" w:eastAsia="宋体" w:hAnsi="宋体" w:cs="宋体" w:hint="eastAsia"/>
          <w:kern w:val="0"/>
          <w:sz w:val="27"/>
          <w:szCs w:val="27"/>
        </w:rPr>
        <w:t>201,200.90</w:t>
      </w:r>
      <w:r w:rsidR="00111A3E" w:rsidRPr="005916E1">
        <w:rPr>
          <w:rFonts w:ascii="宋体" w:eastAsia="宋体" w:hAnsi="宋体" w:cs="宋体" w:hint="eastAsia"/>
          <w:kern w:val="0"/>
          <w:sz w:val="27"/>
          <w:szCs w:val="27"/>
        </w:rPr>
        <w:t xml:space="preserve"> 万元增加</w:t>
      </w:r>
      <w:r w:rsidR="00682E1C">
        <w:rPr>
          <w:rFonts w:ascii="宋体" w:eastAsia="宋体" w:hAnsi="宋体" w:cs="宋体" w:hint="eastAsia"/>
          <w:kern w:val="0"/>
          <w:sz w:val="27"/>
          <w:szCs w:val="27"/>
        </w:rPr>
        <w:t>47,423.40</w:t>
      </w:r>
      <w:r w:rsidR="00111A3E" w:rsidRPr="005916E1">
        <w:rPr>
          <w:rFonts w:ascii="宋体" w:eastAsia="宋体" w:hAnsi="宋体" w:cs="宋体" w:hint="eastAsia"/>
          <w:kern w:val="0"/>
          <w:sz w:val="27"/>
          <w:szCs w:val="27"/>
        </w:rPr>
        <w:t>万元，增长</w:t>
      </w:r>
      <w:r w:rsidR="003854E5">
        <w:rPr>
          <w:rFonts w:ascii="宋体" w:eastAsia="宋体" w:hAnsi="宋体" w:cs="宋体" w:hint="eastAsia"/>
          <w:kern w:val="0"/>
          <w:sz w:val="27"/>
          <w:szCs w:val="27"/>
        </w:rPr>
        <w:t>23.57</w:t>
      </w:r>
      <w:r w:rsidR="007311AA" w:rsidRPr="005916E1">
        <w:rPr>
          <w:rFonts w:ascii="宋体" w:eastAsia="宋体" w:hAnsi="宋体" w:cs="宋体" w:hint="eastAsia"/>
          <w:kern w:val="0"/>
          <w:sz w:val="27"/>
          <w:szCs w:val="27"/>
        </w:rPr>
        <w:t>%</w:t>
      </w:r>
      <w:r w:rsidR="00111A3E" w:rsidRPr="005916E1">
        <w:rPr>
          <w:rFonts w:ascii="宋体" w:eastAsia="宋体" w:hAnsi="宋体" w:cs="宋体" w:hint="eastAsia"/>
          <w:kern w:val="0"/>
          <w:sz w:val="27"/>
          <w:szCs w:val="27"/>
        </w:rPr>
        <w:t>。</w:t>
      </w:r>
    </w:p>
    <w:p w:rsidR="008257DE" w:rsidRPr="005916E1" w:rsidRDefault="00E3518C" w:rsidP="005916E1">
      <w:pPr>
        <w:adjustRightInd w:val="0"/>
        <w:snapToGrid w:val="0"/>
        <w:spacing w:line="600" w:lineRule="exact"/>
        <w:ind w:rightChars="-104" w:right="-333" w:firstLineChars="200" w:firstLine="540"/>
        <w:rPr>
          <w:rFonts w:ascii="宋体" w:eastAsia="宋体" w:hAnsi="宋体" w:cs="宋体"/>
          <w:kern w:val="0"/>
          <w:sz w:val="27"/>
          <w:szCs w:val="27"/>
        </w:rPr>
      </w:pPr>
      <w:r w:rsidRPr="005916E1">
        <w:rPr>
          <w:rFonts w:ascii="宋体" w:eastAsia="宋体" w:hAnsi="宋体" w:cs="宋体" w:hint="eastAsia"/>
          <w:kern w:val="0"/>
          <w:sz w:val="27"/>
          <w:szCs w:val="27"/>
        </w:rPr>
        <w:t>按支出功能科目分类：社会保障和就业支出</w:t>
      </w:r>
      <w:r w:rsidR="00682E1C">
        <w:rPr>
          <w:rFonts w:ascii="宋体" w:eastAsia="宋体" w:hAnsi="宋体" w:cs="宋体" w:hint="eastAsia"/>
          <w:kern w:val="0"/>
          <w:sz w:val="27"/>
          <w:szCs w:val="27"/>
        </w:rPr>
        <w:t>788.33</w:t>
      </w:r>
      <w:r w:rsidRPr="005916E1">
        <w:rPr>
          <w:rFonts w:ascii="宋体" w:eastAsia="宋体" w:hAnsi="宋体" w:cs="宋体" w:hint="eastAsia"/>
          <w:kern w:val="0"/>
          <w:sz w:val="27"/>
          <w:szCs w:val="27"/>
        </w:rPr>
        <w:t>万元，同比上年</w:t>
      </w:r>
      <w:r w:rsidR="00682E1C">
        <w:rPr>
          <w:rFonts w:ascii="宋体" w:eastAsia="宋体" w:hAnsi="宋体" w:cs="宋体" w:hint="eastAsia"/>
          <w:kern w:val="0"/>
          <w:sz w:val="27"/>
          <w:szCs w:val="27"/>
        </w:rPr>
        <w:t>1,060.95</w:t>
      </w:r>
      <w:r w:rsidRPr="005916E1">
        <w:rPr>
          <w:rFonts w:ascii="宋体" w:eastAsia="宋体" w:hAnsi="宋体" w:cs="宋体" w:hint="eastAsia"/>
          <w:kern w:val="0"/>
          <w:sz w:val="27"/>
          <w:szCs w:val="27"/>
        </w:rPr>
        <w:t>万元</w:t>
      </w:r>
      <w:r w:rsidR="00682E1C">
        <w:rPr>
          <w:rFonts w:ascii="宋体" w:eastAsia="宋体" w:hAnsi="宋体" w:cs="宋体" w:hint="eastAsia"/>
          <w:kern w:val="0"/>
          <w:sz w:val="27"/>
          <w:szCs w:val="27"/>
        </w:rPr>
        <w:t>减少272.62</w:t>
      </w:r>
      <w:r w:rsidRPr="005916E1">
        <w:rPr>
          <w:rFonts w:ascii="宋体" w:eastAsia="宋体" w:hAnsi="宋体" w:cs="宋体" w:hint="eastAsia"/>
          <w:kern w:val="0"/>
          <w:sz w:val="27"/>
          <w:szCs w:val="27"/>
        </w:rPr>
        <w:t>万元，</w:t>
      </w:r>
      <w:r w:rsidR="00682E1C">
        <w:rPr>
          <w:rFonts w:ascii="宋体" w:eastAsia="宋体" w:hAnsi="宋体" w:cs="宋体" w:hint="eastAsia"/>
          <w:kern w:val="0"/>
          <w:sz w:val="27"/>
          <w:szCs w:val="27"/>
        </w:rPr>
        <w:t>下降2</w:t>
      </w:r>
      <w:r w:rsidR="003854E5">
        <w:rPr>
          <w:rFonts w:ascii="宋体" w:eastAsia="宋体" w:hAnsi="宋体" w:cs="宋体" w:hint="eastAsia"/>
          <w:kern w:val="0"/>
          <w:sz w:val="27"/>
          <w:szCs w:val="27"/>
        </w:rPr>
        <w:t>5.70</w:t>
      </w:r>
      <w:r w:rsidRPr="005916E1">
        <w:rPr>
          <w:rFonts w:ascii="宋体" w:eastAsia="宋体" w:hAnsi="宋体" w:cs="宋体" w:hint="eastAsia"/>
          <w:kern w:val="0"/>
          <w:sz w:val="27"/>
          <w:szCs w:val="27"/>
        </w:rPr>
        <w:t>%；</w:t>
      </w:r>
      <w:r w:rsidR="009E5DB2" w:rsidRPr="005916E1">
        <w:rPr>
          <w:rFonts w:ascii="宋体" w:eastAsia="宋体" w:hAnsi="宋体" w:cs="宋体" w:hint="eastAsia"/>
          <w:kern w:val="0"/>
          <w:sz w:val="27"/>
          <w:szCs w:val="27"/>
        </w:rPr>
        <w:t>卫生健康支出</w:t>
      </w:r>
      <w:r w:rsidR="00682E1C">
        <w:rPr>
          <w:rFonts w:ascii="宋体" w:eastAsia="宋体" w:hAnsi="宋体" w:cs="宋体" w:hint="eastAsia"/>
          <w:kern w:val="0"/>
          <w:sz w:val="27"/>
          <w:szCs w:val="27"/>
        </w:rPr>
        <w:t>247,441.81</w:t>
      </w:r>
      <w:r w:rsidR="009E5DB2" w:rsidRPr="005916E1">
        <w:rPr>
          <w:rFonts w:ascii="宋体" w:eastAsia="宋体" w:hAnsi="宋体" w:cs="宋体" w:hint="eastAsia"/>
          <w:kern w:val="0"/>
          <w:sz w:val="27"/>
          <w:szCs w:val="27"/>
        </w:rPr>
        <w:t>万元，同比上年</w:t>
      </w:r>
      <w:r w:rsidR="00682E1C">
        <w:rPr>
          <w:rFonts w:ascii="宋体" w:eastAsia="宋体" w:hAnsi="宋体" w:cs="宋体" w:hint="eastAsia"/>
          <w:kern w:val="0"/>
          <w:sz w:val="27"/>
          <w:szCs w:val="27"/>
        </w:rPr>
        <w:t>200,139.95</w:t>
      </w:r>
      <w:r w:rsidR="009E5DB2" w:rsidRPr="005916E1">
        <w:rPr>
          <w:rFonts w:ascii="宋体" w:eastAsia="宋体" w:hAnsi="宋体" w:cs="宋体" w:hint="eastAsia"/>
          <w:kern w:val="0"/>
          <w:sz w:val="27"/>
          <w:szCs w:val="27"/>
        </w:rPr>
        <w:t>万元增加</w:t>
      </w:r>
      <w:r w:rsidR="00682E1C">
        <w:rPr>
          <w:rFonts w:ascii="宋体" w:eastAsia="宋体" w:hAnsi="宋体" w:cs="宋体" w:hint="eastAsia"/>
          <w:kern w:val="0"/>
          <w:sz w:val="27"/>
          <w:szCs w:val="27"/>
        </w:rPr>
        <w:t>47,301.86</w:t>
      </w:r>
      <w:r w:rsidR="009E5DB2" w:rsidRPr="005916E1">
        <w:rPr>
          <w:rFonts w:ascii="宋体" w:eastAsia="宋体" w:hAnsi="宋体" w:cs="宋体" w:hint="eastAsia"/>
          <w:kern w:val="0"/>
          <w:sz w:val="27"/>
          <w:szCs w:val="27"/>
        </w:rPr>
        <w:t>万元，增长</w:t>
      </w:r>
      <w:r w:rsidR="003854E5">
        <w:rPr>
          <w:rFonts w:ascii="宋体" w:eastAsia="宋体" w:hAnsi="宋体" w:cs="宋体" w:hint="eastAsia"/>
          <w:kern w:val="0"/>
          <w:sz w:val="27"/>
          <w:szCs w:val="27"/>
        </w:rPr>
        <w:t>23.63</w:t>
      </w:r>
      <w:r w:rsidR="009E5DB2" w:rsidRPr="005916E1">
        <w:rPr>
          <w:rFonts w:ascii="宋体" w:eastAsia="宋体" w:hAnsi="宋体" w:cs="宋体" w:hint="eastAsia"/>
          <w:kern w:val="0"/>
          <w:sz w:val="27"/>
          <w:szCs w:val="27"/>
        </w:rPr>
        <w:t>%。</w:t>
      </w:r>
    </w:p>
    <w:p w:rsidR="008257DE" w:rsidRDefault="008257DE" w:rsidP="008257DE">
      <w:pPr>
        <w:tabs>
          <w:tab w:val="center" w:pos="4475"/>
        </w:tabs>
        <w:spacing w:line="600" w:lineRule="exact"/>
        <w:ind w:firstLine="645"/>
        <w:rPr>
          <w:rFonts w:ascii="黑体" w:eastAsia="黑体"/>
          <w:szCs w:val="32"/>
        </w:rPr>
      </w:pPr>
      <w:r>
        <w:rPr>
          <w:rFonts w:ascii="黑体" w:eastAsia="黑体" w:hint="eastAsia"/>
          <w:szCs w:val="32"/>
        </w:rPr>
        <w:t>二</w:t>
      </w:r>
      <w:r w:rsidRPr="009318AE">
        <w:rPr>
          <w:rFonts w:ascii="黑体" w:eastAsia="黑体" w:hint="eastAsia"/>
          <w:szCs w:val="32"/>
        </w:rPr>
        <w:t>、</w:t>
      </w:r>
      <w:r>
        <w:rPr>
          <w:rFonts w:ascii="黑体" w:eastAsia="黑体" w:hint="eastAsia"/>
          <w:szCs w:val="32"/>
        </w:rPr>
        <w:t>部门收入预算情况说明</w:t>
      </w:r>
    </w:p>
    <w:p w:rsidR="009E797A" w:rsidRPr="005916E1" w:rsidRDefault="008D538C" w:rsidP="005916E1">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hint="eastAsia"/>
          <w:kern w:val="0"/>
          <w:sz w:val="27"/>
          <w:szCs w:val="27"/>
        </w:rPr>
        <w:t>2020</w:t>
      </w:r>
      <w:r w:rsidR="000663B8" w:rsidRPr="005916E1">
        <w:rPr>
          <w:rFonts w:ascii="宋体" w:eastAsia="宋体" w:hAnsi="宋体" w:cs="宋体" w:hint="eastAsia"/>
          <w:kern w:val="0"/>
          <w:sz w:val="27"/>
          <w:szCs w:val="27"/>
        </w:rPr>
        <w:t>年部门预算收入合计</w:t>
      </w:r>
      <w:r w:rsidR="00B10236">
        <w:rPr>
          <w:rFonts w:ascii="宋体" w:eastAsia="宋体" w:hAnsi="宋体" w:cs="宋体" w:hint="eastAsia"/>
          <w:kern w:val="0"/>
          <w:sz w:val="27"/>
          <w:szCs w:val="27"/>
        </w:rPr>
        <w:t>248,624.30</w:t>
      </w:r>
      <w:r w:rsidR="000663B8" w:rsidRPr="005916E1">
        <w:rPr>
          <w:rFonts w:ascii="宋体" w:eastAsia="宋体" w:hAnsi="宋体" w:cs="宋体" w:hint="eastAsia"/>
          <w:kern w:val="0"/>
          <w:sz w:val="27"/>
          <w:szCs w:val="27"/>
        </w:rPr>
        <w:t>万元</w:t>
      </w:r>
      <w:r w:rsidR="009E797A" w:rsidRPr="005916E1">
        <w:rPr>
          <w:rFonts w:ascii="宋体" w:eastAsia="宋体" w:hAnsi="宋体" w:cs="宋体" w:hint="eastAsia"/>
          <w:kern w:val="0"/>
          <w:sz w:val="27"/>
          <w:szCs w:val="27"/>
        </w:rPr>
        <w:t>，其中：</w:t>
      </w:r>
    </w:p>
    <w:p w:rsidR="00E07435" w:rsidRPr="005916E1" w:rsidRDefault="00E3518C" w:rsidP="005916E1">
      <w:pPr>
        <w:adjustRightInd w:val="0"/>
        <w:snapToGrid w:val="0"/>
        <w:spacing w:line="600" w:lineRule="exact"/>
        <w:ind w:rightChars="-104" w:right="-333" w:firstLineChars="200" w:firstLine="540"/>
        <w:rPr>
          <w:rFonts w:ascii="宋体" w:eastAsia="宋体" w:hAnsi="宋体" w:cs="宋体"/>
          <w:kern w:val="0"/>
          <w:sz w:val="27"/>
          <w:szCs w:val="27"/>
        </w:rPr>
      </w:pPr>
      <w:r w:rsidRPr="005916E1">
        <w:rPr>
          <w:rFonts w:ascii="宋体" w:eastAsia="宋体" w:hAnsi="宋体" w:cs="宋体" w:hint="eastAsia"/>
          <w:kern w:val="0"/>
          <w:sz w:val="27"/>
          <w:szCs w:val="27"/>
        </w:rPr>
        <w:t>（1）一般公共预算拨款</w:t>
      </w:r>
      <w:r w:rsidR="00B10236">
        <w:rPr>
          <w:rFonts w:ascii="宋体" w:eastAsia="宋体" w:hAnsi="宋体" w:cs="宋体" w:hint="eastAsia"/>
          <w:kern w:val="0"/>
          <w:sz w:val="27"/>
          <w:szCs w:val="27"/>
        </w:rPr>
        <w:t>3,253.06</w:t>
      </w:r>
      <w:r w:rsidRPr="005916E1">
        <w:rPr>
          <w:rFonts w:ascii="宋体" w:eastAsia="宋体" w:hAnsi="宋体" w:cs="宋体" w:hint="eastAsia"/>
          <w:kern w:val="0"/>
          <w:sz w:val="27"/>
          <w:szCs w:val="27"/>
        </w:rPr>
        <w:t>万元，</w:t>
      </w:r>
      <w:r w:rsidR="009E797A" w:rsidRPr="005916E1">
        <w:rPr>
          <w:rFonts w:ascii="宋体" w:eastAsia="宋体" w:hAnsi="宋体" w:cs="宋体" w:hint="eastAsia"/>
          <w:kern w:val="0"/>
          <w:sz w:val="27"/>
          <w:szCs w:val="27"/>
        </w:rPr>
        <w:t>同比上年下降</w:t>
      </w:r>
      <w:r w:rsidR="00B10236">
        <w:rPr>
          <w:rFonts w:ascii="宋体" w:eastAsia="宋体" w:hAnsi="宋体" w:cs="宋体" w:hint="eastAsia"/>
          <w:kern w:val="0"/>
          <w:sz w:val="27"/>
          <w:szCs w:val="27"/>
        </w:rPr>
        <w:t>3</w:t>
      </w:r>
      <w:r w:rsidR="003854E5">
        <w:rPr>
          <w:rFonts w:ascii="宋体" w:eastAsia="宋体" w:hAnsi="宋体" w:cs="宋体" w:hint="eastAsia"/>
          <w:kern w:val="0"/>
          <w:sz w:val="27"/>
          <w:szCs w:val="27"/>
        </w:rPr>
        <w:t>.50</w:t>
      </w:r>
      <w:r w:rsidR="009E797A" w:rsidRPr="005916E1">
        <w:rPr>
          <w:rFonts w:ascii="宋体" w:eastAsia="宋体" w:hAnsi="宋体" w:cs="宋体" w:hint="eastAsia"/>
          <w:kern w:val="0"/>
          <w:sz w:val="27"/>
          <w:szCs w:val="27"/>
        </w:rPr>
        <w:t>%</w:t>
      </w:r>
      <w:r w:rsidR="00451696" w:rsidRPr="005916E1">
        <w:rPr>
          <w:rFonts w:ascii="宋体" w:eastAsia="宋体" w:hAnsi="宋体" w:cs="宋体" w:hint="eastAsia"/>
          <w:kern w:val="0"/>
          <w:sz w:val="27"/>
          <w:szCs w:val="27"/>
        </w:rPr>
        <w:t>。</w:t>
      </w:r>
      <w:r w:rsidRPr="005916E1">
        <w:rPr>
          <w:rFonts w:ascii="宋体" w:eastAsia="宋体" w:hAnsi="宋体" w:cs="宋体" w:hint="eastAsia"/>
          <w:kern w:val="0"/>
          <w:sz w:val="27"/>
          <w:szCs w:val="27"/>
        </w:rPr>
        <w:t>其中自治区</w:t>
      </w:r>
      <w:r w:rsidRPr="005916E1">
        <w:rPr>
          <w:rFonts w:ascii="宋体" w:eastAsia="宋体" w:hAnsi="宋体" w:cs="宋体" w:hint="eastAsia"/>
          <w:kern w:val="0"/>
          <w:sz w:val="27"/>
          <w:szCs w:val="27"/>
        </w:rPr>
        <w:lastRenderedPageBreak/>
        <w:t>本级经费拨款</w:t>
      </w:r>
      <w:r w:rsidR="00B10236">
        <w:rPr>
          <w:rFonts w:ascii="宋体" w:eastAsia="宋体" w:hAnsi="宋体" w:cs="宋体" w:hint="eastAsia"/>
          <w:kern w:val="0"/>
          <w:sz w:val="27"/>
          <w:szCs w:val="27"/>
        </w:rPr>
        <w:t>2,558.76</w:t>
      </w:r>
      <w:r w:rsidRPr="005916E1">
        <w:rPr>
          <w:rFonts w:ascii="宋体" w:eastAsia="宋体" w:hAnsi="宋体" w:cs="宋体" w:hint="eastAsia"/>
          <w:kern w:val="0"/>
          <w:sz w:val="27"/>
          <w:szCs w:val="27"/>
        </w:rPr>
        <w:t>万元，</w:t>
      </w:r>
      <w:r w:rsidR="00703345" w:rsidRPr="005916E1">
        <w:rPr>
          <w:rFonts w:ascii="宋体" w:eastAsia="宋体" w:hAnsi="宋体" w:cs="宋体" w:hint="eastAsia"/>
          <w:kern w:val="0"/>
          <w:sz w:val="27"/>
          <w:szCs w:val="27"/>
        </w:rPr>
        <w:t>同比上年下降</w:t>
      </w:r>
      <w:r w:rsidR="003854E5">
        <w:rPr>
          <w:rFonts w:ascii="宋体" w:eastAsia="宋体" w:hAnsi="宋体" w:cs="宋体" w:hint="eastAsia"/>
          <w:kern w:val="0"/>
          <w:sz w:val="27"/>
          <w:szCs w:val="27"/>
        </w:rPr>
        <w:t>5.84</w:t>
      </w:r>
      <w:r w:rsidR="00703345" w:rsidRPr="005916E1">
        <w:rPr>
          <w:rFonts w:ascii="宋体" w:eastAsia="宋体" w:hAnsi="宋体" w:cs="宋体" w:hint="eastAsia"/>
          <w:kern w:val="0"/>
          <w:sz w:val="27"/>
          <w:szCs w:val="27"/>
        </w:rPr>
        <w:t>%；</w:t>
      </w:r>
      <w:r w:rsidRPr="005916E1">
        <w:rPr>
          <w:rFonts w:ascii="宋体" w:eastAsia="宋体" w:hAnsi="宋体" w:cs="宋体" w:hint="eastAsia"/>
          <w:kern w:val="0"/>
          <w:sz w:val="27"/>
          <w:szCs w:val="27"/>
        </w:rPr>
        <w:t>中央补助经费拨款</w:t>
      </w:r>
      <w:r w:rsidR="00B10236">
        <w:rPr>
          <w:rFonts w:ascii="宋体" w:eastAsia="宋体" w:hAnsi="宋体" w:cs="宋体" w:hint="eastAsia"/>
          <w:kern w:val="0"/>
          <w:sz w:val="27"/>
          <w:szCs w:val="27"/>
        </w:rPr>
        <w:t>694.30</w:t>
      </w:r>
      <w:r w:rsidRPr="005916E1">
        <w:rPr>
          <w:rFonts w:ascii="宋体" w:eastAsia="宋体" w:hAnsi="宋体" w:cs="宋体" w:hint="eastAsia"/>
          <w:kern w:val="0"/>
          <w:sz w:val="27"/>
          <w:szCs w:val="27"/>
        </w:rPr>
        <w:t>万元</w:t>
      </w:r>
      <w:r w:rsidR="00703345" w:rsidRPr="005916E1">
        <w:rPr>
          <w:rFonts w:ascii="宋体" w:eastAsia="宋体" w:hAnsi="宋体" w:cs="宋体" w:hint="eastAsia"/>
          <w:kern w:val="0"/>
          <w:sz w:val="27"/>
          <w:szCs w:val="27"/>
        </w:rPr>
        <w:t>，同比上年</w:t>
      </w:r>
      <w:r w:rsidR="00B10236">
        <w:rPr>
          <w:rFonts w:ascii="宋体" w:eastAsia="宋体" w:hAnsi="宋体" w:cs="宋体" w:hint="eastAsia"/>
          <w:kern w:val="0"/>
          <w:sz w:val="27"/>
          <w:szCs w:val="27"/>
        </w:rPr>
        <w:t>增长6</w:t>
      </w:r>
      <w:r w:rsidR="003854E5">
        <w:rPr>
          <w:rFonts w:ascii="宋体" w:eastAsia="宋体" w:hAnsi="宋体" w:cs="宋体" w:hint="eastAsia"/>
          <w:kern w:val="0"/>
          <w:sz w:val="27"/>
          <w:szCs w:val="27"/>
        </w:rPr>
        <w:t>.24</w:t>
      </w:r>
      <w:r w:rsidR="00703345" w:rsidRPr="005916E1">
        <w:rPr>
          <w:rFonts w:ascii="宋体" w:eastAsia="宋体" w:hAnsi="宋体" w:cs="宋体" w:hint="eastAsia"/>
          <w:kern w:val="0"/>
          <w:sz w:val="27"/>
          <w:szCs w:val="27"/>
        </w:rPr>
        <w:t>%。</w:t>
      </w:r>
    </w:p>
    <w:p w:rsidR="00B10236" w:rsidRDefault="00E3518C" w:rsidP="005916E1">
      <w:pPr>
        <w:adjustRightInd w:val="0"/>
        <w:snapToGrid w:val="0"/>
        <w:spacing w:line="600" w:lineRule="exact"/>
        <w:ind w:rightChars="-104" w:right="-333" w:firstLineChars="200" w:firstLine="540"/>
        <w:rPr>
          <w:rFonts w:ascii="宋体" w:eastAsia="宋体" w:hAnsi="宋体" w:cs="宋体"/>
          <w:kern w:val="0"/>
          <w:sz w:val="27"/>
          <w:szCs w:val="27"/>
        </w:rPr>
      </w:pPr>
      <w:r w:rsidRPr="005916E1">
        <w:rPr>
          <w:rFonts w:ascii="宋体" w:eastAsia="宋体" w:hAnsi="宋体" w:cs="宋体" w:hint="eastAsia"/>
          <w:kern w:val="0"/>
          <w:sz w:val="27"/>
          <w:szCs w:val="27"/>
        </w:rPr>
        <w:t>（2）未纳入财政专户管理的收入</w:t>
      </w:r>
      <w:r w:rsidR="00B10236">
        <w:rPr>
          <w:rFonts w:ascii="宋体" w:eastAsia="宋体" w:hAnsi="宋体" w:cs="宋体" w:hint="eastAsia"/>
          <w:kern w:val="0"/>
          <w:sz w:val="27"/>
          <w:szCs w:val="27"/>
        </w:rPr>
        <w:t>225,371.24</w:t>
      </w:r>
      <w:r w:rsidRPr="005916E1">
        <w:rPr>
          <w:rFonts w:ascii="宋体" w:eastAsia="宋体" w:hAnsi="宋体" w:cs="宋体" w:hint="eastAsia"/>
          <w:kern w:val="0"/>
          <w:sz w:val="27"/>
          <w:szCs w:val="27"/>
        </w:rPr>
        <w:t>万元，</w:t>
      </w:r>
      <w:r w:rsidR="00451696" w:rsidRPr="005916E1">
        <w:rPr>
          <w:rFonts w:ascii="宋体" w:eastAsia="宋体" w:hAnsi="宋体" w:cs="宋体" w:hint="eastAsia"/>
          <w:kern w:val="0"/>
          <w:sz w:val="27"/>
          <w:szCs w:val="27"/>
        </w:rPr>
        <w:t>同比上年</w:t>
      </w:r>
      <w:r w:rsidR="00D61829">
        <w:rPr>
          <w:rFonts w:ascii="宋体" w:eastAsia="宋体" w:hAnsi="宋体" w:cs="宋体" w:hint="eastAsia"/>
          <w:kern w:val="0"/>
          <w:sz w:val="27"/>
          <w:szCs w:val="27"/>
        </w:rPr>
        <w:t>增</w:t>
      </w:r>
      <w:r w:rsidR="00D61829">
        <w:rPr>
          <w:rFonts w:ascii="宋体" w:eastAsia="宋体" w:hAnsi="宋体" w:cs="宋体"/>
          <w:kern w:val="0"/>
          <w:sz w:val="27"/>
          <w:szCs w:val="27"/>
        </w:rPr>
        <w:t>长</w:t>
      </w:r>
      <w:r w:rsidR="00B10236">
        <w:rPr>
          <w:rFonts w:ascii="宋体" w:eastAsia="宋体" w:hAnsi="宋体" w:cs="宋体" w:hint="eastAsia"/>
          <w:kern w:val="0"/>
          <w:sz w:val="27"/>
          <w:szCs w:val="27"/>
        </w:rPr>
        <w:t>24</w:t>
      </w:r>
      <w:r w:rsidR="003854E5">
        <w:rPr>
          <w:rFonts w:ascii="宋体" w:eastAsia="宋体" w:hAnsi="宋体" w:cs="宋体" w:hint="eastAsia"/>
          <w:kern w:val="0"/>
          <w:sz w:val="27"/>
          <w:szCs w:val="27"/>
        </w:rPr>
        <w:t>.07</w:t>
      </w:r>
      <w:r w:rsidR="00C361EF" w:rsidRPr="005916E1">
        <w:rPr>
          <w:rFonts w:ascii="宋体" w:eastAsia="宋体" w:hAnsi="宋体" w:cs="宋体" w:hint="eastAsia"/>
          <w:kern w:val="0"/>
          <w:sz w:val="27"/>
          <w:szCs w:val="27"/>
        </w:rPr>
        <w:t>%。</w:t>
      </w:r>
    </w:p>
    <w:p w:rsidR="008257DE" w:rsidRPr="005916E1" w:rsidRDefault="00E3518C" w:rsidP="005916E1">
      <w:pPr>
        <w:adjustRightInd w:val="0"/>
        <w:snapToGrid w:val="0"/>
        <w:spacing w:line="600" w:lineRule="exact"/>
        <w:ind w:rightChars="-104" w:right="-333" w:firstLineChars="200" w:firstLine="540"/>
        <w:rPr>
          <w:rFonts w:ascii="宋体" w:eastAsia="宋体" w:hAnsi="宋体" w:cs="宋体"/>
          <w:kern w:val="0"/>
          <w:sz w:val="27"/>
          <w:szCs w:val="27"/>
        </w:rPr>
      </w:pPr>
      <w:r w:rsidRPr="005916E1">
        <w:rPr>
          <w:rFonts w:ascii="宋体" w:eastAsia="宋体" w:hAnsi="宋体" w:cs="宋体" w:hint="eastAsia"/>
          <w:kern w:val="0"/>
          <w:sz w:val="27"/>
          <w:szCs w:val="27"/>
        </w:rPr>
        <w:t>（3）历年净结余收入</w:t>
      </w:r>
      <w:r w:rsidR="00B10236">
        <w:rPr>
          <w:rFonts w:ascii="宋体" w:eastAsia="宋体" w:hAnsi="宋体" w:cs="宋体" w:hint="eastAsia"/>
          <w:kern w:val="0"/>
          <w:sz w:val="27"/>
          <w:szCs w:val="27"/>
        </w:rPr>
        <w:t>20,000.00</w:t>
      </w:r>
      <w:r w:rsidRPr="005916E1">
        <w:rPr>
          <w:rFonts w:ascii="宋体" w:eastAsia="宋体" w:hAnsi="宋体" w:cs="宋体" w:hint="eastAsia"/>
          <w:kern w:val="0"/>
          <w:sz w:val="27"/>
          <w:szCs w:val="27"/>
        </w:rPr>
        <w:t>万元。</w:t>
      </w:r>
    </w:p>
    <w:p w:rsidR="008257DE" w:rsidRDefault="008257DE" w:rsidP="008257DE">
      <w:pPr>
        <w:tabs>
          <w:tab w:val="center" w:pos="4475"/>
        </w:tabs>
        <w:spacing w:line="600" w:lineRule="exact"/>
        <w:ind w:firstLine="645"/>
        <w:rPr>
          <w:rFonts w:ascii="黑体" w:eastAsia="黑体"/>
          <w:szCs w:val="32"/>
        </w:rPr>
      </w:pPr>
      <w:r>
        <w:rPr>
          <w:rFonts w:ascii="黑体" w:eastAsia="黑体" w:hint="eastAsia"/>
          <w:szCs w:val="32"/>
        </w:rPr>
        <w:t>三</w:t>
      </w:r>
      <w:r w:rsidRPr="009318AE">
        <w:rPr>
          <w:rFonts w:ascii="黑体" w:eastAsia="黑体" w:hint="eastAsia"/>
          <w:szCs w:val="32"/>
        </w:rPr>
        <w:t>、</w:t>
      </w:r>
      <w:r>
        <w:rPr>
          <w:rFonts w:ascii="黑体" w:eastAsia="黑体" w:hint="eastAsia"/>
          <w:szCs w:val="32"/>
        </w:rPr>
        <w:t>部门支出预算情况说明</w:t>
      </w:r>
    </w:p>
    <w:p w:rsidR="000468CF" w:rsidRDefault="000468CF" w:rsidP="005916E1">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hint="eastAsia"/>
          <w:kern w:val="0"/>
          <w:sz w:val="27"/>
          <w:szCs w:val="27"/>
        </w:rPr>
        <w:t>2020</w:t>
      </w:r>
      <w:r w:rsidR="00E3708A" w:rsidRPr="005916E1">
        <w:rPr>
          <w:rFonts w:ascii="宋体" w:eastAsia="宋体" w:hAnsi="宋体" w:cs="宋体" w:hint="eastAsia"/>
          <w:kern w:val="0"/>
          <w:sz w:val="27"/>
          <w:szCs w:val="27"/>
        </w:rPr>
        <w:t>年部门预算支出总计</w:t>
      </w:r>
      <w:r>
        <w:rPr>
          <w:rFonts w:ascii="宋体" w:eastAsia="宋体" w:hAnsi="宋体" w:cs="宋体" w:hint="eastAsia"/>
          <w:kern w:val="0"/>
          <w:sz w:val="27"/>
          <w:szCs w:val="27"/>
        </w:rPr>
        <w:t>248,624.30</w:t>
      </w:r>
      <w:r w:rsidR="00E3708A" w:rsidRPr="005916E1">
        <w:rPr>
          <w:rFonts w:ascii="宋体" w:eastAsia="宋体" w:hAnsi="宋体" w:cs="宋体" w:hint="eastAsia"/>
          <w:kern w:val="0"/>
          <w:sz w:val="27"/>
          <w:szCs w:val="27"/>
        </w:rPr>
        <w:t>万元，其中基本支出</w:t>
      </w:r>
      <w:r>
        <w:rPr>
          <w:rFonts w:ascii="宋体" w:eastAsia="宋体" w:hAnsi="宋体" w:cs="宋体" w:hint="eastAsia"/>
          <w:kern w:val="0"/>
          <w:sz w:val="27"/>
          <w:szCs w:val="27"/>
        </w:rPr>
        <w:t>6,678.29</w:t>
      </w:r>
      <w:r w:rsidR="00E3708A" w:rsidRPr="005916E1">
        <w:rPr>
          <w:rFonts w:ascii="宋体" w:eastAsia="宋体" w:hAnsi="宋体" w:cs="宋体" w:hint="eastAsia"/>
          <w:kern w:val="0"/>
          <w:sz w:val="27"/>
          <w:szCs w:val="27"/>
        </w:rPr>
        <w:t>万元，占支出总计的</w:t>
      </w:r>
      <w:r>
        <w:rPr>
          <w:rFonts w:ascii="宋体" w:eastAsia="宋体" w:hAnsi="宋体" w:cs="宋体" w:hint="eastAsia"/>
          <w:kern w:val="0"/>
          <w:sz w:val="27"/>
          <w:szCs w:val="27"/>
        </w:rPr>
        <w:t>2.69</w:t>
      </w:r>
      <w:r w:rsidR="00E3708A" w:rsidRPr="005916E1">
        <w:rPr>
          <w:rFonts w:ascii="宋体" w:eastAsia="宋体" w:hAnsi="宋体" w:cs="宋体" w:hint="eastAsia"/>
          <w:kern w:val="0"/>
          <w:sz w:val="27"/>
          <w:szCs w:val="27"/>
        </w:rPr>
        <w:t>%</w:t>
      </w:r>
      <w:r>
        <w:rPr>
          <w:rFonts w:ascii="宋体" w:eastAsia="宋体" w:hAnsi="宋体" w:cs="宋体" w:hint="eastAsia"/>
          <w:kern w:val="0"/>
          <w:sz w:val="27"/>
          <w:szCs w:val="27"/>
        </w:rPr>
        <w:t>，其中：工资福利支出5,086.53万元，商品和服务支出819.82万元，对个人和家庭的补助771.94万元。</w:t>
      </w:r>
    </w:p>
    <w:p w:rsidR="008257DE" w:rsidRPr="005916E1" w:rsidRDefault="00E3708A" w:rsidP="005916E1">
      <w:pPr>
        <w:adjustRightInd w:val="0"/>
        <w:snapToGrid w:val="0"/>
        <w:spacing w:line="600" w:lineRule="exact"/>
        <w:ind w:rightChars="-104" w:right="-333" w:firstLineChars="200" w:firstLine="540"/>
        <w:rPr>
          <w:rFonts w:ascii="宋体" w:eastAsia="宋体" w:hAnsi="宋体" w:cs="宋体"/>
          <w:kern w:val="0"/>
          <w:sz w:val="27"/>
          <w:szCs w:val="27"/>
        </w:rPr>
      </w:pPr>
      <w:r w:rsidRPr="005916E1">
        <w:rPr>
          <w:rFonts w:ascii="宋体" w:eastAsia="宋体" w:hAnsi="宋体" w:cs="宋体" w:hint="eastAsia"/>
          <w:kern w:val="0"/>
          <w:sz w:val="27"/>
          <w:szCs w:val="27"/>
        </w:rPr>
        <w:t>项目支出</w:t>
      </w:r>
      <w:r w:rsidR="000468CF">
        <w:rPr>
          <w:rFonts w:ascii="宋体" w:eastAsia="宋体" w:hAnsi="宋体" w:cs="宋体" w:hint="eastAsia"/>
          <w:kern w:val="0"/>
          <w:sz w:val="27"/>
          <w:szCs w:val="27"/>
        </w:rPr>
        <w:t>241,946.01</w:t>
      </w:r>
      <w:r w:rsidRPr="005916E1">
        <w:rPr>
          <w:rFonts w:ascii="宋体" w:eastAsia="宋体" w:hAnsi="宋体" w:cs="宋体" w:hint="eastAsia"/>
          <w:kern w:val="0"/>
          <w:sz w:val="27"/>
          <w:szCs w:val="27"/>
        </w:rPr>
        <w:t>万元，占支出总计的</w:t>
      </w:r>
      <w:r w:rsidR="000468CF">
        <w:rPr>
          <w:rFonts w:ascii="宋体" w:eastAsia="宋体" w:hAnsi="宋体" w:cs="宋体" w:hint="eastAsia"/>
          <w:kern w:val="0"/>
          <w:sz w:val="27"/>
          <w:szCs w:val="27"/>
        </w:rPr>
        <w:t>97.31</w:t>
      </w:r>
      <w:r w:rsidRPr="005916E1">
        <w:rPr>
          <w:rFonts w:ascii="宋体" w:eastAsia="宋体" w:hAnsi="宋体" w:cs="宋体" w:hint="eastAsia"/>
          <w:kern w:val="0"/>
          <w:sz w:val="27"/>
          <w:szCs w:val="27"/>
        </w:rPr>
        <w:t>%</w:t>
      </w:r>
      <w:r w:rsidR="000468CF">
        <w:rPr>
          <w:rFonts w:ascii="宋体" w:eastAsia="宋体" w:hAnsi="宋体" w:cs="宋体" w:hint="eastAsia"/>
          <w:kern w:val="0"/>
          <w:sz w:val="27"/>
          <w:szCs w:val="27"/>
        </w:rPr>
        <w:t>，其中：工资福利支出79,973.65万元，商品和服务支出125,604.93万元，对个人和家庭的补助335.45万元，资本性支出（基本建设）21,792.00万元，其他资本性支出14,239.98万元。</w:t>
      </w:r>
    </w:p>
    <w:p w:rsidR="00574525" w:rsidRDefault="008257DE" w:rsidP="00574525">
      <w:pPr>
        <w:tabs>
          <w:tab w:val="center" w:pos="4475"/>
        </w:tabs>
        <w:spacing w:line="600" w:lineRule="exact"/>
        <w:ind w:firstLine="645"/>
        <w:rPr>
          <w:rFonts w:ascii="黑体" w:eastAsia="黑体"/>
          <w:szCs w:val="32"/>
        </w:rPr>
      </w:pPr>
      <w:r>
        <w:rPr>
          <w:rFonts w:ascii="黑体" w:eastAsia="黑体" w:hint="eastAsia"/>
          <w:szCs w:val="32"/>
        </w:rPr>
        <w:t>四</w:t>
      </w:r>
      <w:r w:rsidR="00574525" w:rsidRPr="009318AE">
        <w:rPr>
          <w:rFonts w:ascii="黑体" w:eastAsia="黑体" w:hint="eastAsia"/>
          <w:szCs w:val="32"/>
        </w:rPr>
        <w:t>、</w:t>
      </w:r>
      <w:r w:rsidR="00FE4CAF">
        <w:rPr>
          <w:rFonts w:ascii="黑体" w:eastAsia="黑体" w:hint="eastAsia"/>
          <w:szCs w:val="32"/>
        </w:rPr>
        <w:t>财政拨款收支预算情况说明</w:t>
      </w:r>
    </w:p>
    <w:p w:rsidR="00FE4CAF" w:rsidRPr="005916E1" w:rsidRDefault="003854E5" w:rsidP="005916E1">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hint="eastAsia"/>
          <w:kern w:val="0"/>
          <w:sz w:val="27"/>
          <w:szCs w:val="27"/>
        </w:rPr>
        <w:t>2020</w:t>
      </w:r>
      <w:r w:rsidR="00BA1E3B" w:rsidRPr="005916E1">
        <w:rPr>
          <w:rFonts w:ascii="宋体" w:eastAsia="宋体" w:hAnsi="宋体" w:cs="宋体" w:hint="eastAsia"/>
          <w:kern w:val="0"/>
          <w:sz w:val="27"/>
          <w:szCs w:val="27"/>
        </w:rPr>
        <w:t>年财政拨款收支</w:t>
      </w:r>
      <w:r>
        <w:rPr>
          <w:rFonts w:ascii="宋体" w:eastAsia="宋体" w:hAnsi="宋体" w:cs="宋体" w:hint="eastAsia"/>
          <w:kern w:val="0"/>
          <w:sz w:val="27"/>
          <w:szCs w:val="27"/>
        </w:rPr>
        <w:t>3,253.06</w:t>
      </w:r>
      <w:r w:rsidR="00BA1E3B" w:rsidRPr="005916E1">
        <w:rPr>
          <w:rFonts w:ascii="宋体" w:eastAsia="宋体" w:hAnsi="宋体" w:cs="宋体" w:hint="eastAsia"/>
          <w:kern w:val="0"/>
          <w:sz w:val="27"/>
          <w:szCs w:val="27"/>
        </w:rPr>
        <w:t>万元，同比上年</w:t>
      </w:r>
      <w:r>
        <w:rPr>
          <w:rFonts w:ascii="宋体" w:eastAsia="宋体" w:hAnsi="宋体" w:cs="宋体" w:hint="eastAsia"/>
          <w:kern w:val="0"/>
          <w:sz w:val="27"/>
          <w:szCs w:val="27"/>
        </w:rPr>
        <w:t>3,371.04</w:t>
      </w:r>
      <w:r w:rsidR="00BA1E3B" w:rsidRPr="005916E1">
        <w:rPr>
          <w:rFonts w:ascii="宋体" w:eastAsia="宋体" w:hAnsi="宋体" w:cs="宋体" w:hint="eastAsia"/>
          <w:kern w:val="0"/>
          <w:sz w:val="27"/>
          <w:szCs w:val="27"/>
        </w:rPr>
        <w:t>万元减少</w:t>
      </w:r>
      <w:r>
        <w:rPr>
          <w:rFonts w:ascii="宋体" w:eastAsia="宋体" w:hAnsi="宋体" w:cs="宋体" w:hint="eastAsia"/>
          <w:kern w:val="0"/>
          <w:sz w:val="27"/>
          <w:szCs w:val="27"/>
        </w:rPr>
        <w:t>117.98</w:t>
      </w:r>
      <w:r w:rsidR="00BA1E3B" w:rsidRPr="005916E1">
        <w:rPr>
          <w:rFonts w:ascii="宋体" w:eastAsia="宋体" w:hAnsi="宋体" w:cs="宋体" w:hint="eastAsia"/>
          <w:kern w:val="0"/>
          <w:sz w:val="27"/>
          <w:szCs w:val="27"/>
        </w:rPr>
        <w:t>万元，下降</w:t>
      </w:r>
      <w:r>
        <w:rPr>
          <w:rFonts w:ascii="宋体" w:eastAsia="宋体" w:hAnsi="宋体" w:cs="宋体" w:hint="eastAsia"/>
          <w:kern w:val="0"/>
          <w:sz w:val="27"/>
          <w:szCs w:val="27"/>
        </w:rPr>
        <w:t>3.5</w:t>
      </w:r>
      <w:r w:rsidR="00E40EAF" w:rsidRPr="005916E1">
        <w:rPr>
          <w:rFonts w:ascii="宋体" w:eastAsia="宋体" w:hAnsi="宋体" w:cs="宋体" w:hint="eastAsia"/>
          <w:kern w:val="0"/>
          <w:sz w:val="27"/>
          <w:szCs w:val="27"/>
        </w:rPr>
        <w:t>%。</w:t>
      </w:r>
    </w:p>
    <w:p w:rsidR="00687920" w:rsidRDefault="008257DE" w:rsidP="00687920">
      <w:pPr>
        <w:tabs>
          <w:tab w:val="center" w:pos="4475"/>
        </w:tabs>
        <w:spacing w:line="600" w:lineRule="exact"/>
        <w:ind w:firstLine="645"/>
        <w:rPr>
          <w:rFonts w:ascii="黑体" w:eastAsia="黑体"/>
          <w:szCs w:val="32"/>
        </w:rPr>
      </w:pPr>
      <w:r>
        <w:rPr>
          <w:rFonts w:ascii="黑体" w:eastAsia="黑体" w:hint="eastAsia"/>
          <w:szCs w:val="32"/>
        </w:rPr>
        <w:t>五</w:t>
      </w:r>
      <w:r w:rsidR="00687920" w:rsidRPr="009318AE">
        <w:rPr>
          <w:rFonts w:ascii="黑体" w:eastAsia="黑体" w:hint="eastAsia"/>
          <w:szCs w:val="32"/>
        </w:rPr>
        <w:t>、</w:t>
      </w:r>
      <w:r w:rsidR="00687920" w:rsidRPr="00687920">
        <w:rPr>
          <w:rFonts w:ascii="黑体" w:eastAsia="黑体" w:hint="eastAsia"/>
          <w:szCs w:val="32"/>
        </w:rPr>
        <w:t>一般公共预算支出</w:t>
      </w:r>
      <w:r w:rsidR="00687920">
        <w:rPr>
          <w:rFonts w:ascii="黑体" w:eastAsia="黑体" w:hint="eastAsia"/>
          <w:szCs w:val="32"/>
        </w:rPr>
        <w:t>情况说明</w:t>
      </w:r>
    </w:p>
    <w:p w:rsidR="00851ED3" w:rsidRPr="005916E1" w:rsidRDefault="003854E5" w:rsidP="005916E1">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hint="eastAsia"/>
          <w:kern w:val="0"/>
          <w:sz w:val="27"/>
          <w:szCs w:val="27"/>
        </w:rPr>
        <w:t>2020</w:t>
      </w:r>
      <w:r w:rsidR="0047311D" w:rsidRPr="005916E1">
        <w:rPr>
          <w:rFonts w:ascii="宋体" w:eastAsia="宋体" w:hAnsi="宋体" w:cs="宋体" w:hint="eastAsia"/>
          <w:kern w:val="0"/>
          <w:sz w:val="27"/>
          <w:szCs w:val="27"/>
        </w:rPr>
        <w:t>年一般公共预算支出</w:t>
      </w:r>
      <w:r>
        <w:rPr>
          <w:rFonts w:ascii="宋体" w:eastAsia="宋体" w:hAnsi="宋体" w:cs="宋体" w:hint="eastAsia"/>
          <w:kern w:val="0"/>
          <w:sz w:val="27"/>
          <w:szCs w:val="27"/>
        </w:rPr>
        <w:t>3,253.06</w:t>
      </w:r>
      <w:r w:rsidR="0047311D" w:rsidRPr="005916E1">
        <w:rPr>
          <w:rFonts w:ascii="宋体" w:eastAsia="宋体" w:hAnsi="宋体" w:cs="宋体" w:hint="eastAsia"/>
          <w:kern w:val="0"/>
          <w:sz w:val="27"/>
          <w:szCs w:val="27"/>
        </w:rPr>
        <w:t>万元，其中基本支出</w:t>
      </w:r>
      <w:r>
        <w:rPr>
          <w:rFonts w:ascii="宋体" w:eastAsia="宋体" w:hAnsi="宋体" w:cs="宋体" w:hint="eastAsia"/>
          <w:kern w:val="0"/>
          <w:sz w:val="27"/>
          <w:szCs w:val="27"/>
        </w:rPr>
        <w:t>936.06</w:t>
      </w:r>
      <w:r w:rsidR="0047311D" w:rsidRPr="005916E1">
        <w:rPr>
          <w:rFonts w:ascii="宋体" w:eastAsia="宋体" w:hAnsi="宋体" w:cs="宋体" w:hint="eastAsia"/>
          <w:kern w:val="0"/>
          <w:sz w:val="27"/>
          <w:szCs w:val="27"/>
        </w:rPr>
        <w:t>万元，占一般公共预算支出合计的</w:t>
      </w:r>
      <w:r>
        <w:rPr>
          <w:rFonts w:ascii="宋体" w:eastAsia="宋体" w:hAnsi="宋体" w:cs="宋体" w:hint="eastAsia"/>
          <w:kern w:val="0"/>
          <w:sz w:val="27"/>
          <w:szCs w:val="27"/>
        </w:rPr>
        <w:t>28.77</w:t>
      </w:r>
      <w:r w:rsidR="0047311D" w:rsidRPr="005916E1">
        <w:rPr>
          <w:rFonts w:ascii="宋体" w:eastAsia="宋体" w:hAnsi="宋体" w:cs="宋体" w:hint="eastAsia"/>
          <w:kern w:val="0"/>
          <w:sz w:val="27"/>
          <w:szCs w:val="27"/>
        </w:rPr>
        <w:t>%；项目支出</w:t>
      </w:r>
      <w:r>
        <w:rPr>
          <w:rFonts w:ascii="宋体" w:eastAsia="宋体" w:hAnsi="宋体" w:cs="宋体" w:hint="eastAsia"/>
          <w:kern w:val="0"/>
          <w:sz w:val="27"/>
          <w:szCs w:val="27"/>
        </w:rPr>
        <w:t>2,317.00</w:t>
      </w:r>
      <w:r w:rsidR="0047311D" w:rsidRPr="005916E1">
        <w:rPr>
          <w:rFonts w:ascii="宋体" w:eastAsia="宋体" w:hAnsi="宋体" w:cs="宋体" w:hint="eastAsia"/>
          <w:kern w:val="0"/>
          <w:sz w:val="27"/>
          <w:szCs w:val="27"/>
        </w:rPr>
        <w:t>万元，占一般公共预算支出合计的</w:t>
      </w:r>
      <w:r>
        <w:rPr>
          <w:rFonts w:ascii="宋体" w:eastAsia="宋体" w:hAnsi="宋体" w:cs="宋体" w:hint="eastAsia"/>
          <w:kern w:val="0"/>
          <w:sz w:val="27"/>
          <w:szCs w:val="27"/>
        </w:rPr>
        <w:t>71.23</w:t>
      </w:r>
      <w:r w:rsidR="0047311D" w:rsidRPr="005916E1">
        <w:rPr>
          <w:rFonts w:ascii="宋体" w:eastAsia="宋体" w:hAnsi="宋体" w:cs="宋体" w:hint="eastAsia"/>
          <w:kern w:val="0"/>
          <w:sz w:val="27"/>
          <w:szCs w:val="27"/>
        </w:rPr>
        <w:t>%。</w:t>
      </w:r>
    </w:p>
    <w:p w:rsidR="00687920" w:rsidRPr="0047311D" w:rsidRDefault="008257DE" w:rsidP="00687920">
      <w:pPr>
        <w:tabs>
          <w:tab w:val="center" w:pos="4475"/>
        </w:tabs>
        <w:spacing w:line="600" w:lineRule="exact"/>
        <w:ind w:firstLine="645"/>
        <w:rPr>
          <w:rFonts w:ascii="黑体" w:eastAsia="黑体"/>
          <w:szCs w:val="32"/>
        </w:rPr>
      </w:pPr>
      <w:r w:rsidRPr="0047311D">
        <w:rPr>
          <w:rFonts w:ascii="黑体" w:eastAsia="黑体" w:hint="eastAsia"/>
          <w:szCs w:val="32"/>
        </w:rPr>
        <w:t>六</w:t>
      </w:r>
      <w:r w:rsidR="00687920" w:rsidRPr="0047311D">
        <w:rPr>
          <w:rFonts w:ascii="黑体" w:eastAsia="黑体" w:hint="eastAsia"/>
          <w:szCs w:val="32"/>
        </w:rPr>
        <w:t>、一般公共预算基本支出情况说明</w:t>
      </w:r>
    </w:p>
    <w:p w:rsidR="00851ED3" w:rsidRPr="005916E1" w:rsidRDefault="003854E5" w:rsidP="005916E1">
      <w:pPr>
        <w:adjustRightInd w:val="0"/>
        <w:snapToGrid w:val="0"/>
        <w:spacing w:line="600" w:lineRule="exact"/>
        <w:ind w:rightChars="-104" w:right="-333" w:firstLineChars="200" w:firstLine="540"/>
        <w:rPr>
          <w:rFonts w:ascii="宋体" w:eastAsia="宋体" w:hAnsi="宋体" w:cs="宋体"/>
          <w:kern w:val="0"/>
          <w:sz w:val="27"/>
          <w:szCs w:val="27"/>
        </w:rPr>
      </w:pPr>
      <w:r>
        <w:rPr>
          <w:rFonts w:ascii="宋体" w:eastAsia="宋体" w:hAnsi="宋体" w:cs="宋体" w:hint="eastAsia"/>
          <w:kern w:val="0"/>
          <w:sz w:val="27"/>
          <w:szCs w:val="27"/>
        </w:rPr>
        <w:t>2020</w:t>
      </w:r>
      <w:r w:rsidR="0047311D" w:rsidRPr="005916E1">
        <w:rPr>
          <w:rFonts w:ascii="宋体" w:eastAsia="宋体" w:hAnsi="宋体" w:cs="宋体" w:hint="eastAsia"/>
          <w:kern w:val="0"/>
          <w:sz w:val="27"/>
          <w:szCs w:val="27"/>
        </w:rPr>
        <w:t>年一般公共预算基本支出</w:t>
      </w:r>
      <w:r>
        <w:rPr>
          <w:rFonts w:ascii="宋体" w:eastAsia="宋体" w:hAnsi="宋体" w:cs="宋体" w:hint="eastAsia"/>
          <w:kern w:val="0"/>
          <w:sz w:val="27"/>
          <w:szCs w:val="27"/>
        </w:rPr>
        <w:t>936.06</w:t>
      </w:r>
      <w:r w:rsidR="00E968C5">
        <w:rPr>
          <w:rFonts w:ascii="宋体" w:eastAsia="宋体" w:hAnsi="宋体" w:cs="宋体" w:hint="eastAsia"/>
          <w:kern w:val="0"/>
          <w:sz w:val="27"/>
          <w:szCs w:val="27"/>
        </w:rPr>
        <w:t>万元</w:t>
      </w:r>
      <w:r>
        <w:rPr>
          <w:rFonts w:ascii="宋体" w:eastAsia="宋体" w:hAnsi="宋体" w:cs="宋体" w:hint="eastAsia"/>
          <w:kern w:val="0"/>
          <w:sz w:val="27"/>
          <w:szCs w:val="27"/>
        </w:rPr>
        <w:t>，均为人员经费，无公用经费</w:t>
      </w:r>
      <w:r w:rsidR="0047311D" w:rsidRPr="005916E1">
        <w:rPr>
          <w:rFonts w:ascii="宋体" w:eastAsia="宋体" w:hAnsi="宋体" w:cs="宋体" w:hint="eastAsia"/>
          <w:kern w:val="0"/>
          <w:sz w:val="27"/>
          <w:szCs w:val="27"/>
        </w:rPr>
        <w:t>。</w:t>
      </w:r>
    </w:p>
    <w:p w:rsidR="00687920" w:rsidRDefault="008257DE" w:rsidP="00687920">
      <w:pPr>
        <w:tabs>
          <w:tab w:val="center" w:pos="4475"/>
        </w:tabs>
        <w:spacing w:line="600" w:lineRule="exact"/>
        <w:ind w:firstLine="645"/>
        <w:rPr>
          <w:rFonts w:ascii="黑体" w:eastAsia="黑体"/>
          <w:szCs w:val="32"/>
        </w:rPr>
      </w:pPr>
      <w:r>
        <w:rPr>
          <w:rFonts w:ascii="黑体" w:eastAsia="黑体" w:hint="eastAsia"/>
          <w:szCs w:val="32"/>
        </w:rPr>
        <w:t>七</w:t>
      </w:r>
      <w:r w:rsidR="00687920" w:rsidRPr="009318AE">
        <w:rPr>
          <w:rFonts w:ascii="黑体" w:eastAsia="黑体" w:hint="eastAsia"/>
          <w:szCs w:val="32"/>
        </w:rPr>
        <w:t>、</w:t>
      </w:r>
      <w:r w:rsidR="008E64FD">
        <w:rPr>
          <w:rFonts w:ascii="黑体" w:eastAsia="黑体" w:hint="eastAsia"/>
          <w:szCs w:val="32"/>
        </w:rPr>
        <w:t>一般公共预算“三公”经费</w:t>
      </w:r>
      <w:r w:rsidR="00687920">
        <w:rPr>
          <w:rFonts w:ascii="黑体" w:eastAsia="黑体" w:hint="eastAsia"/>
          <w:szCs w:val="32"/>
        </w:rPr>
        <w:t>情况说明</w:t>
      </w:r>
    </w:p>
    <w:p w:rsidR="00415F00" w:rsidRPr="005916E1" w:rsidRDefault="00415F00" w:rsidP="0064500C">
      <w:pPr>
        <w:adjustRightInd w:val="0"/>
        <w:snapToGrid w:val="0"/>
        <w:spacing w:line="600" w:lineRule="exact"/>
        <w:ind w:rightChars="-104" w:right="-333" w:firstLineChars="200" w:firstLine="540"/>
        <w:rPr>
          <w:rFonts w:ascii="宋体" w:eastAsia="宋体" w:hAnsi="宋体" w:cs="宋体"/>
          <w:kern w:val="0"/>
          <w:sz w:val="27"/>
          <w:szCs w:val="27"/>
        </w:rPr>
      </w:pPr>
      <w:r w:rsidRPr="005916E1">
        <w:rPr>
          <w:rFonts w:ascii="宋体" w:eastAsia="宋体" w:hAnsi="宋体" w:cs="宋体" w:hint="eastAsia"/>
          <w:kern w:val="0"/>
          <w:sz w:val="27"/>
          <w:szCs w:val="27"/>
        </w:rPr>
        <w:t>我单位无一般公共预算安排的“三公”经费。</w:t>
      </w:r>
    </w:p>
    <w:p w:rsidR="00687920" w:rsidRDefault="008257DE" w:rsidP="00687920">
      <w:pPr>
        <w:tabs>
          <w:tab w:val="center" w:pos="4475"/>
        </w:tabs>
        <w:spacing w:line="600" w:lineRule="exact"/>
        <w:ind w:firstLine="645"/>
        <w:rPr>
          <w:rFonts w:ascii="黑体" w:eastAsia="黑体"/>
          <w:szCs w:val="32"/>
        </w:rPr>
      </w:pPr>
      <w:r>
        <w:rPr>
          <w:rFonts w:ascii="黑体" w:eastAsia="黑体" w:hint="eastAsia"/>
          <w:szCs w:val="32"/>
        </w:rPr>
        <w:lastRenderedPageBreak/>
        <w:t>八</w:t>
      </w:r>
      <w:r w:rsidR="00687920" w:rsidRPr="009318AE">
        <w:rPr>
          <w:rFonts w:ascii="黑体" w:eastAsia="黑体" w:hint="eastAsia"/>
          <w:szCs w:val="32"/>
        </w:rPr>
        <w:t>、</w:t>
      </w:r>
      <w:r w:rsidR="008E64FD" w:rsidRPr="008E64FD">
        <w:rPr>
          <w:rFonts w:ascii="黑体" w:eastAsia="黑体" w:hint="eastAsia"/>
          <w:szCs w:val="32"/>
        </w:rPr>
        <w:t>政府性基金预算</w:t>
      </w:r>
      <w:r w:rsidR="00687920">
        <w:rPr>
          <w:rFonts w:ascii="黑体" w:eastAsia="黑体" w:hint="eastAsia"/>
          <w:szCs w:val="32"/>
        </w:rPr>
        <w:t>情况说明</w:t>
      </w:r>
    </w:p>
    <w:p w:rsidR="009E0412" w:rsidRPr="002A141D" w:rsidRDefault="0093566E" w:rsidP="0064500C">
      <w:pPr>
        <w:tabs>
          <w:tab w:val="center" w:pos="4475"/>
        </w:tabs>
        <w:spacing w:line="600" w:lineRule="exact"/>
        <w:ind w:firstLineChars="200" w:firstLine="600"/>
        <w:rPr>
          <w:rFonts w:ascii="宋体" w:hAnsi="宋体" w:cs="宋体"/>
          <w:kern w:val="0"/>
          <w:sz w:val="30"/>
          <w:szCs w:val="30"/>
        </w:rPr>
      </w:pPr>
      <w:r>
        <w:rPr>
          <w:rFonts w:ascii="宋体" w:hAnsi="宋体" w:cs="宋体" w:hint="eastAsia"/>
          <w:kern w:val="0"/>
          <w:sz w:val="30"/>
          <w:szCs w:val="30"/>
        </w:rPr>
        <w:t>我单位</w:t>
      </w:r>
      <w:r w:rsidRPr="0093566E">
        <w:rPr>
          <w:rFonts w:ascii="宋体" w:hAnsi="宋体" w:cs="宋体" w:hint="eastAsia"/>
          <w:kern w:val="0"/>
          <w:sz w:val="30"/>
          <w:szCs w:val="30"/>
        </w:rPr>
        <w:t>无政府性基金</w:t>
      </w:r>
      <w:r w:rsidR="002A141D">
        <w:rPr>
          <w:rFonts w:ascii="宋体" w:hAnsi="宋体" w:cs="宋体" w:hint="eastAsia"/>
          <w:kern w:val="0"/>
          <w:sz w:val="30"/>
          <w:szCs w:val="30"/>
        </w:rPr>
        <w:t>安排的</w:t>
      </w:r>
      <w:r w:rsidRPr="0093566E">
        <w:rPr>
          <w:rFonts w:ascii="宋体" w:hAnsi="宋体" w:cs="宋体" w:hint="eastAsia"/>
          <w:kern w:val="0"/>
          <w:sz w:val="30"/>
          <w:szCs w:val="30"/>
        </w:rPr>
        <w:t>预算</w:t>
      </w:r>
      <w:r w:rsidR="002A141D">
        <w:rPr>
          <w:rFonts w:ascii="宋体" w:hAnsi="宋体" w:cs="宋体" w:hint="eastAsia"/>
          <w:kern w:val="0"/>
          <w:sz w:val="30"/>
          <w:szCs w:val="30"/>
        </w:rPr>
        <w:t>。</w:t>
      </w:r>
    </w:p>
    <w:p w:rsidR="00D22343" w:rsidRDefault="00D22343" w:rsidP="00D22343">
      <w:pPr>
        <w:tabs>
          <w:tab w:val="center" w:pos="4475"/>
        </w:tabs>
        <w:spacing w:line="600" w:lineRule="exact"/>
        <w:ind w:firstLine="645"/>
        <w:rPr>
          <w:rFonts w:ascii="黑体" w:eastAsia="黑体"/>
          <w:szCs w:val="32"/>
        </w:rPr>
      </w:pPr>
      <w:r>
        <w:rPr>
          <w:rFonts w:ascii="黑体" w:eastAsia="黑体" w:hint="eastAsia"/>
          <w:szCs w:val="32"/>
        </w:rPr>
        <w:t>九</w:t>
      </w:r>
      <w:r w:rsidRPr="009318AE">
        <w:rPr>
          <w:rFonts w:ascii="黑体" w:eastAsia="黑体" w:hint="eastAsia"/>
          <w:szCs w:val="32"/>
        </w:rPr>
        <w:t>、</w:t>
      </w:r>
      <w:r>
        <w:rPr>
          <w:rFonts w:ascii="黑体" w:eastAsia="黑体" w:hint="eastAsia"/>
          <w:szCs w:val="32"/>
        </w:rPr>
        <w:t>其他</w:t>
      </w:r>
      <w:r w:rsidR="00053233">
        <w:rPr>
          <w:rFonts w:ascii="黑体" w:eastAsia="黑体" w:hint="eastAsia"/>
          <w:szCs w:val="32"/>
        </w:rPr>
        <w:t>重要事项</w:t>
      </w:r>
      <w:r>
        <w:rPr>
          <w:rFonts w:ascii="黑体" w:eastAsia="黑体" w:hint="eastAsia"/>
          <w:szCs w:val="32"/>
        </w:rPr>
        <w:t>情况说明</w:t>
      </w:r>
    </w:p>
    <w:p w:rsidR="00741A4F" w:rsidRDefault="00053233" w:rsidP="00741A4F">
      <w:pPr>
        <w:tabs>
          <w:tab w:val="center" w:pos="4475"/>
        </w:tabs>
        <w:spacing w:line="600" w:lineRule="exact"/>
        <w:ind w:firstLine="645"/>
        <w:rPr>
          <w:rFonts w:ascii="黑体" w:eastAsia="黑体"/>
          <w:szCs w:val="32"/>
        </w:rPr>
      </w:pPr>
      <w:r>
        <w:rPr>
          <w:rFonts w:ascii="黑体" w:eastAsia="黑体" w:hint="eastAsia"/>
          <w:szCs w:val="32"/>
        </w:rPr>
        <w:t>（一）机关运行经费安排情况说明</w:t>
      </w:r>
    </w:p>
    <w:p w:rsidR="00DC6891" w:rsidRPr="002A141D" w:rsidRDefault="00DC6891" w:rsidP="0064500C">
      <w:pPr>
        <w:tabs>
          <w:tab w:val="center" w:pos="4475"/>
        </w:tabs>
        <w:spacing w:line="600" w:lineRule="exact"/>
        <w:ind w:firstLineChars="200" w:firstLine="600"/>
        <w:rPr>
          <w:rFonts w:ascii="宋体" w:hAnsi="宋体" w:cs="宋体"/>
          <w:kern w:val="0"/>
          <w:sz w:val="30"/>
          <w:szCs w:val="30"/>
        </w:rPr>
      </w:pPr>
      <w:r>
        <w:rPr>
          <w:rFonts w:ascii="宋体" w:hAnsi="宋体" w:cs="宋体" w:hint="eastAsia"/>
          <w:kern w:val="0"/>
          <w:sz w:val="30"/>
          <w:szCs w:val="30"/>
        </w:rPr>
        <w:t>我单位</w:t>
      </w:r>
      <w:proofErr w:type="gramStart"/>
      <w:r w:rsidRPr="0093566E">
        <w:rPr>
          <w:rFonts w:ascii="宋体" w:hAnsi="宋体" w:cs="宋体" w:hint="eastAsia"/>
          <w:kern w:val="0"/>
          <w:sz w:val="30"/>
          <w:szCs w:val="30"/>
        </w:rPr>
        <w:t>无</w:t>
      </w:r>
      <w:r>
        <w:rPr>
          <w:rFonts w:ascii="宋体" w:hAnsi="宋体" w:cs="宋体" w:hint="eastAsia"/>
          <w:kern w:val="0"/>
          <w:sz w:val="30"/>
          <w:szCs w:val="30"/>
        </w:rPr>
        <w:t>机关</w:t>
      </w:r>
      <w:proofErr w:type="gramEnd"/>
      <w:r>
        <w:rPr>
          <w:rFonts w:ascii="宋体" w:hAnsi="宋体" w:cs="宋体" w:hint="eastAsia"/>
          <w:kern w:val="0"/>
          <w:sz w:val="30"/>
          <w:szCs w:val="30"/>
        </w:rPr>
        <w:t>运行经费安排的</w:t>
      </w:r>
      <w:r w:rsidRPr="0093566E">
        <w:rPr>
          <w:rFonts w:ascii="宋体" w:hAnsi="宋体" w:cs="宋体" w:hint="eastAsia"/>
          <w:kern w:val="0"/>
          <w:sz w:val="30"/>
          <w:szCs w:val="30"/>
        </w:rPr>
        <w:t>预算</w:t>
      </w:r>
      <w:r>
        <w:rPr>
          <w:rFonts w:ascii="宋体" w:hAnsi="宋体" w:cs="宋体" w:hint="eastAsia"/>
          <w:kern w:val="0"/>
          <w:sz w:val="30"/>
          <w:szCs w:val="30"/>
        </w:rPr>
        <w:t>。</w:t>
      </w:r>
    </w:p>
    <w:p w:rsidR="00053233" w:rsidRDefault="00053233" w:rsidP="00574525">
      <w:pPr>
        <w:tabs>
          <w:tab w:val="center" w:pos="4475"/>
        </w:tabs>
        <w:spacing w:line="600" w:lineRule="exact"/>
        <w:ind w:firstLine="645"/>
        <w:rPr>
          <w:rFonts w:ascii="黑体" w:eastAsia="黑体" w:hAnsi="Arial" w:cs="Arial"/>
          <w:kern w:val="0"/>
        </w:rPr>
      </w:pPr>
      <w:r>
        <w:rPr>
          <w:rFonts w:ascii="黑体" w:eastAsia="黑体" w:hint="eastAsia"/>
          <w:szCs w:val="32"/>
        </w:rPr>
        <w:t>（二）</w:t>
      </w:r>
      <w:r w:rsidR="009E0412" w:rsidRPr="009318AE">
        <w:rPr>
          <w:rFonts w:ascii="黑体" w:eastAsia="黑体" w:hAnsi="Arial" w:cs="Arial" w:hint="eastAsia"/>
          <w:kern w:val="0"/>
        </w:rPr>
        <w:t>政府采购预算安排情况</w:t>
      </w:r>
      <w:r w:rsidR="009E0412">
        <w:rPr>
          <w:rFonts w:ascii="黑体" w:eastAsia="黑体" w:hAnsi="Arial" w:cs="Arial" w:hint="eastAsia"/>
          <w:kern w:val="0"/>
        </w:rPr>
        <w:t>说明</w:t>
      </w:r>
    </w:p>
    <w:p w:rsidR="000151F8" w:rsidRPr="00D977D6" w:rsidRDefault="00D977D6" w:rsidP="005916E1">
      <w:pPr>
        <w:adjustRightInd w:val="0"/>
        <w:snapToGrid w:val="0"/>
        <w:spacing w:line="600" w:lineRule="exact"/>
        <w:ind w:rightChars="-104" w:right="-333" w:firstLineChars="200" w:firstLine="540"/>
        <w:rPr>
          <w:rFonts w:ascii="宋体" w:eastAsia="宋体" w:hAnsi="宋体" w:cs="宋体"/>
          <w:kern w:val="0"/>
          <w:sz w:val="27"/>
          <w:szCs w:val="27"/>
        </w:rPr>
      </w:pPr>
      <w:r w:rsidRPr="00D977D6">
        <w:rPr>
          <w:rFonts w:ascii="宋体" w:eastAsia="宋体" w:hAnsi="宋体" w:cs="宋体" w:hint="eastAsia"/>
          <w:kern w:val="0"/>
          <w:sz w:val="27"/>
          <w:szCs w:val="27"/>
        </w:rPr>
        <w:t>2020</w:t>
      </w:r>
      <w:r w:rsidR="00500617" w:rsidRPr="00D977D6">
        <w:rPr>
          <w:rFonts w:ascii="宋体" w:eastAsia="宋体" w:hAnsi="宋体" w:cs="宋体" w:hint="eastAsia"/>
          <w:kern w:val="0"/>
          <w:sz w:val="27"/>
          <w:szCs w:val="27"/>
        </w:rPr>
        <w:t>年政府采购预算</w:t>
      </w:r>
      <w:r w:rsidRPr="00D977D6">
        <w:rPr>
          <w:rFonts w:ascii="宋体" w:eastAsia="宋体" w:hAnsi="宋体" w:cs="宋体" w:hint="eastAsia"/>
          <w:kern w:val="0"/>
          <w:sz w:val="27"/>
          <w:szCs w:val="27"/>
        </w:rPr>
        <w:t>35802.21万元，其中：政府</w:t>
      </w:r>
      <w:r w:rsidR="00500617" w:rsidRPr="00D977D6">
        <w:rPr>
          <w:rFonts w:ascii="宋体" w:eastAsia="宋体" w:hAnsi="宋体" w:cs="宋体" w:hint="eastAsia"/>
          <w:kern w:val="0"/>
          <w:sz w:val="27"/>
          <w:szCs w:val="27"/>
        </w:rPr>
        <w:t>集中采购预算</w:t>
      </w:r>
      <w:r w:rsidRPr="00D977D6">
        <w:rPr>
          <w:rFonts w:ascii="宋体" w:eastAsia="宋体" w:hAnsi="宋体" w:cs="宋体" w:hint="eastAsia"/>
          <w:kern w:val="0"/>
          <w:sz w:val="27"/>
          <w:szCs w:val="27"/>
        </w:rPr>
        <w:t>5128.50</w:t>
      </w:r>
      <w:r w:rsidR="00500617" w:rsidRPr="00D977D6">
        <w:rPr>
          <w:rFonts w:ascii="宋体" w:eastAsia="宋体" w:hAnsi="宋体" w:cs="宋体" w:hint="eastAsia"/>
          <w:kern w:val="0"/>
          <w:sz w:val="27"/>
          <w:szCs w:val="27"/>
        </w:rPr>
        <w:t>万元，占政府采购预算</w:t>
      </w:r>
      <w:r w:rsidRPr="00D977D6">
        <w:rPr>
          <w:rFonts w:ascii="宋体" w:eastAsia="宋体" w:hAnsi="宋体" w:cs="宋体" w:hint="eastAsia"/>
          <w:kern w:val="0"/>
          <w:sz w:val="27"/>
          <w:szCs w:val="27"/>
        </w:rPr>
        <w:t>14.32</w:t>
      </w:r>
      <w:r w:rsidR="00500617" w:rsidRPr="00D977D6">
        <w:rPr>
          <w:rFonts w:ascii="宋体" w:eastAsia="宋体" w:hAnsi="宋体" w:cs="宋体" w:hint="eastAsia"/>
          <w:kern w:val="0"/>
          <w:sz w:val="27"/>
          <w:szCs w:val="27"/>
        </w:rPr>
        <w:t>%</w:t>
      </w:r>
      <w:r w:rsidRPr="00D977D6">
        <w:rPr>
          <w:rFonts w:ascii="宋体" w:eastAsia="宋体" w:hAnsi="宋体" w:cs="宋体" w:hint="eastAsia"/>
          <w:kern w:val="0"/>
          <w:sz w:val="27"/>
          <w:szCs w:val="27"/>
        </w:rPr>
        <w:t>；分散采购30673.71万元，占政府采购预算85.68%。</w:t>
      </w:r>
    </w:p>
    <w:p w:rsidR="009E0412" w:rsidRPr="00003AE0" w:rsidRDefault="009E0412" w:rsidP="00574525">
      <w:pPr>
        <w:tabs>
          <w:tab w:val="center" w:pos="4475"/>
        </w:tabs>
        <w:spacing w:line="600" w:lineRule="exact"/>
        <w:ind w:firstLine="645"/>
        <w:rPr>
          <w:rFonts w:ascii="黑体" w:eastAsia="黑体" w:hAnsi="Arial" w:cs="Arial"/>
          <w:kern w:val="0"/>
        </w:rPr>
      </w:pPr>
      <w:r w:rsidRPr="00003AE0">
        <w:rPr>
          <w:rFonts w:ascii="黑体" w:eastAsia="黑体" w:hAnsi="Arial" w:cs="Arial" w:hint="eastAsia"/>
          <w:kern w:val="0"/>
        </w:rPr>
        <w:t>（三）</w:t>
      </w:r>
      <w:r w:rsidR="000151F8" w:rsidRPr="00003AE0">
        <w:rPr>
          <w:rFonts w:ascii="黑体" w:eastAsia="黑体" w:hAnsi="Arial" w:cs="Arial" w:hint="eastAsia"/>
          <w:kern w:val="0"/>
        </w:rPr>
        <w:t>国有资产占用情况说明</w:t>
      </w:r>
    </w:p>
    <w:p w:rsidR="00F529AA" w:rsidRDefault="00F529AA" w:rsidP="00F529AA">
      <w:pPr>
        <w:adjustRightInd w:val="0"/>
        <w:snapToGrid w:val="0"/>
        <w:spacing w:line="600" w:lineRule="exact"/>
        <w:ind w:rightChars="-104" w:right="-333" w:firstLineChars="200" w:firstLine="540"/>
        <w:rPr>
          <w:rFonts w:ascii="宋体" w:eastAsia="宋体" w:hAnsi="宋体" w:cs="宋体"/>
          <w:kern w:val="0"/>
          <w:sz w:val="27"/>
          <w:szCs w:val="27"/>
        </w:rPr>
      </w:pPr>
      <w:r w:rsidRPr="00003AE0">
        <w:rPr>
          <w:rFonts w:ascii="宋体" w:eastAsia="宋体" w:hAnsi="宋体" w:cs="宋体" w:hint="eastAsia"/>
          <w:kern w:val="0"/>
          <w:sz w:val="27"/>
          <w:szCs w:val="27"/>
        </w:rPr>
        <w:t>截止</w:t>
      </w:r>
      <w:r w:rsidR="00D977D6" w:rsidRPr="00003AE0">
        <w:rPr>
          <w:rFonts w:ascii="宋体" w:eastAsia="宋体" w:hAnsi="宋体" w:cs="宋体" w:hint="eastAsia"/>
          <w:kern w:val="0"/>
          <w:sz w:val="27"/>
          <w:szCs w:val="27"/>
        </w:rPr>
        <w:t>2019</w:t>
      </w:r>
      <w:r w:rsidRPr="00003AE0">
        <w:rPr>
          <w:rFonts w:ascii="宋体" w:eastAsia="宋体" w:hAnsi="宋体" w:cs="宋体" w:hint="eastAsia"/>
          <w:kern w:val="0"/>
          <w:sz w:val="27"/>
          <w:szCs w:val="27"/>
        </w:rPr>
        <w:t>年12月31</w:t>
      </w:r>
      <w:r w:rsidR="0008476D" w:rsidRPr="00003AE0">
        <w:rPr>
          <w:rFonts w:ascii="宋体" w:eastAsia="宋体" w:hAnsi="宋体" w:cs="宋体" w:hint="eastAsia"/>
          <w:kern w:val="0"/>
          <w:sz w:val="27"/>
          <w:szCs w:val="27"/>
        </w:rPr>
        <w:t>日，我院</w:t>
      </w:r>
      <w:r w:rsidRPr="00003AE0">
        <w:rPr>
          <w:rFonts w:ascii="宋体" w:eastAsia="宋体" w:hAnsi="宋体" w:cs="宋体" w:hint="eastAsia"/>
          <w:kern w:val="0"/>
          <w:sz w:val="27"/>
          <w:szCs w:val="27"/>
        </w:rPr>
        <w:t>单价50万元（含）以上的通用设备27台，；单价100万元（含）以上的通用设备</w:t>
      </w:r>
      <w:r w:rsidR="00003AE0" w:rsidRPr="00003AE0">
        <w:rPr>
          <w:rFonts w:ascii="宋体" w:eastAsia="宋体" w:hAnsi="宋体" w:cs="宋体" w:hint="eastAsia"/>
          <w:kern w:val="0"/>
          <w:sz w:val="27"/>
          <w:szCs w:val="27"/>
        </w:rPr>
        <w:t>131</w:t>
      </w:r>
      <w:r w:rsidRPr="00003AE0">
        <w:rPr>
          <w:rFonts w:ascii="宋体" w:eastAsia="宋体" w:hAnsi="宋体" w:cs="宋体" w:hint="eastAsia"/>
          <w:kern w:val="0"/>
          <w:sz w:val="27"/>
          <w:szCs w:val="27"/>
        </w:rPr>
        <w:t>台。</w:t>
      </w:r>
    </w:p>
    <w:p w:rsidR="009A7999" w:rsidRPr="00F529AA" w:rsidRDefault="009A7999" w:rsidP="00F529AA">
      <w:pPr>
        <w:adjustRightInd w:val="0"/>
        <w:snapToGrid w:val="0"/>
        <w:spacing w:line="600" w:lineRule="exact"/>
        <w:ind w:rightChars="-104" w:right="-333" w:firstLineChars="200" w:firstLine="540"/>
        <w:rPr>
          <w:rFonts w:ascii="宋体" w:eastAsia="宋体" w:hAnsi="宋体" w:cs="宋体"/>
          <w:kern w:val="0"/>
          <w:sz w:val="27"/>
          <w:szCs w:val="27"/>
        </w:rPr>
      </w:pPr>
    </w:p>
    <w:p w:rsidR="00574525" w:rsidRPr="0003622E" w:rsidRDefault="00937239" w:rsidP="00F529AA">
      <w:pPr>
        <w:tabs>
          <w:tab w:val="center" w:pos="4475"/>
        </w:tabs>
        <w:spacing w:line="600" w:lineRule="exact"/>
        <w:jc w:val="center"/>
        <w:rPr>
          <w:rFonts w:ascii="黑体" w:eastAsia="黑体"/>
          <w:szCs w:val="32"/>
        </w:rPr>
      </w:pPr>
      <w:r w:rsidRPr="0003622E">
        <w:rPr>
          <w:rFonts w:ascii="黑体" w:eastAsia="黑体" w:hint="eastAsia"/>
          <w:szCs w:val="32"/>
        </w:rPr>
        <w:t>第四</w:t>
      </w:r>
      <w:r w:rsidR="00574525" w:rsidRPr="0003622E">
        <w:rPr>
          <w:rFonts w:ascii="黑体" w:eastAsia="黑体" w:hint="eastAsia"/>
          <w:szCs w:val="32"/>
        </w:rPr>
        <w:t>部分：名词解释</w:t>
      </w:r>
    </w:p>
    <w:p w:rsidR="0093566E" w:rsidRPr="005916E1" w:rsidRDefault="0093566E" w:rsidP="00F529AA">
      <w:pPr>
        <w:adjustRightInd w:val="0"/>
        <w:snapToGrid w:val="0"/>
        <w:spacing w:line="600" w:lineRule="exact"/>
        <w:ind w:rightChars="-104" w:right="-333" w:firstLineChars="200" w:firstLine="540"/>
        <w:rPr>
          <w:rFonts w:ascii="宋体" w:eastAsia="宋体" w:hAnsi="宋体" w:cs="宋体"/>
          <w:kern w:val="0"/>
          <w:sz w:val="27"/>
          <w:szCs w:val="27"/>
        </w:rPr>
      </w:pPr>
      <w:r w:rsidRPr="005916E1">
        <w:rPr>
          <w:rFonts w:ascii="宋体" w:eastAsia="宋体" w:hAnsi="宋体" w:cs="宋体" w:hint="eastAsia"/>
          <w:kern w:val="0"/>
          <w:sz w:val="27"/>
          <w:szCs w:val="27"/>
        </w:rPr>
        <w:t>一、财政拨款：指一般公共预算财政拨款和政府下基金预算财政拨款。</w:t>
      </w:r>
    </w:p>
    <w:p w:rsidR="0093566E" w:rsidRPr="005916E1" w:rsidRDefault="0093566E" w:rsidP="00F529AA">
      <w:pPr>
        <w:adjustRightInd w:val="0"/>
        <w:snapToGrid w:val="0"/>
        <w:spacing w:line="600" w:lineRule="exact"/>
        <w:ind w:rightChars="-104" w:right="-333" w:firstLineChars="200" w:firstLine="540"/>
        <w:rPr>
          <w:rFonts w:ascii="宋体" w:eastAsia="宋体" w:hAnsi="宋体" w:cs="宋体"/>
          <w:kern w:val="0"/>
          <w:sz w:val="27"/>
          <w:szCs w:val="27"/>
        </w:rPr>
      </w:pPr>
      <w:r w:rsidRPr="005916E1">
        <w:rPr>
          <w:rFonts w:ascii="宋体" w:eastAsia="宋体" w:hAnsi="宋体" w:cs="宋体" w:hint="eastAsia"/>
          <w:kern w:val="0"/>
          <w:sz w:val="27"/>
          <w:szCs w:val="27"/>
        </w:rPr>
        <w:t>二、一般公共预算：包括公共财政拨款（补助）资金、专项收入。</w:t>
      </w:r>
    </w:p>
    <w:p w:rsidR="0093566E" w:rsidRPr="005916E1" w:rsidRDefault="0093566E" w:rsidP="00F529AA">
      <w:pPr>
        <w:adjustRightInd w:val="0"/>
        <w:snapToGrid w:val="0"/>
        <w:spacing w:line="600" w:lineRule="exact"/>
        <w:ind w:rightChars="-104" w:right="-333" w:firstLineChars="200" w:firstLine="540"/>
        <w:rPr>
          <w:rFonts w:ascii="宋体" w:eastAsia="宋体" w:hAnsi="宋体" w:cs="宋体"/>
          <w:kern w:val="0"/>
          <w:sz w:val="27"/>
          <w:szCs w:val="27"/>
        </w:rPr>
      </w:pPr>
      <w:r w:rsidRPr="005916E1">
        <w:rPr>
          <w:rFonts w:ascii="宋体" w:eastAsia="宋体" w:hAnsi="宋体" w:cs="宋体" w:hint="eastAsia"/>
          <w:kern w:val="0"/>
          <w:sz w:val="27"/>
          <w:szCs w:val="27"/>
        </w:rPr>
        <w:t>三、财政专户管理资金：包括专户管理行政事业性收入（主要是教育收费）、其他非税收入、</w:t>
      </w:r>
    </w:p>
    <w:p w:rsidR="0093566E" w:rsidRPr="005916E1" w:rsidRDefault="0093566E" w:rsidP="00F529AA">
      <w:pPr>
        <w:adjustRightInd w:val="0"/>
        <w:snapToGrid w:val="0"/>
        <w:spacing w:line="600" w:lineRule="exact"/>
        <w:ind w:rightChars="-104" w:right="-333" w:firstLineChars="200" w:firstLine="540"/>
        <w:rPr>
          <w:rFonts w:ascii="宋体" w:eastAsia="宋体" w:hAnsi="宋体" w:cs="宋体"/>
          <w:kern w:val="0"/>
          <w:sz w:val="27"/>
          <w:szCs w:val="27"/>
        </w:rPr>
      </w:pPr>
      <w:r w:rsidRPr="005916E1">
        <w:rPr>
          <w:rFonts w:ascii="宋体" w:eastAsia="宋体" w:hAnsi="宋体" w:cs="宋体" w:hint="eastAsia"/>
          <w:kern w:val="0"/>
          <w:sz w:val="27"/>
          <w:szCs w:val="27"/>
        </w:rPr>
        <w:t>四、其他资金：包括事业收入、其他收入。</w:t>
      </w:r>
    </w:p>
    <w:p w:rsidR="0093566E" w:rsidRPr="005916E1" w:rsidRDefault="0093566E" w:rsidP="00F529AA">
      <w:pPr>
        <w:adjustRightInd w:val="0"/>
        <w:snapToGrid w:val="0"/>
        <w:spacing w:line="600" w:lineRule="exact"/>
        <w:ind w:rightChars="-104" w:right="-333" w:firstLineChars="200" w:firstLine="540"/>
        <w:rPr>
          <w:rFonts w:ascii="宋体" w:eastAsia="宋体" w:hAnsi="宋体" w:cs="宋体"/>
          <w:kern w:val="0"/>
          <w:sz w:val="27"/>
          <w:szCs w:val="27"/>
        </w:rPr>
      </w:pPr>
      <w:r w:rsidRPr="005916E1">
        <w:rPr>
          <w:rFonts w:ascii="宋体" w:eastAsia="宋体" w:hAnsi="宋体" w:cs="宋体" w:hint="eastAsia"/>
          <w:kern w:val="0"/>
          <w:sz w:val="27"/>
          <w:szCs w:val="27"/>
        </w:rPr>
        <w:t>五、基本支出：指为保障机构正常运转、完成工作任务而发生的人员支出和公用支出。</w:t>
      </w:r>
    </w:p>
    <w:p w:rsidR="0093566E" w:rsidRPr="005916E1" w:rsidRDefault="0093566E" w:rsidP="00F529AA">
      <w:pPr>
        <w:adjustRightInd w:val="0"/>
        <w:snapToGrid w:val="0"/>
        <w:spacing w:line="600" w:lineRule="exact"/>
        <w:ind w:rightChars="-104" w:right="-333" w:firstLineChars="200" w:firstLine="540"/>
        <w:rPr>
          <w:rFonts w:ascii="宋体" w:eastAsia="宋体" w:hAnsi="宋体" w:cs="宋体"/>
          <w:kern w:val="0"/>
          <w:sz w:val="27"/>
          <w:szCs w:val="27"/>
        </w:rPr>
      </w:pPr>
      <w:r w:rsidRPr="005916E1">
        <w:rPr>
          <w:rFonts w:ascii="宋体" w:eastAsia="宋体" w:hAnsi="宋体" w:cs="宋体" w:hint="eastAsia"/>
          <w:kern w:val="0"/>
          <w:sz w:val="27"/>
          <w:szCs w:val="27"/>
        </w:rPr>
        <w:t>六、项目支出：指在基本支出之外为完成特定工作任务和事业发展目标所发生的支出。</w:t>
      </w:r>
    </w:p>
    <w:p w:rsidR="002C7C82" w:rsidRPr="009A7999" w:rsidRDefault="0093566E" w:rsidP="009A7999">
      <w:pPr>
        <w:adjustRightInd w:val="0"/>
        <w:snapToGrid w:val="0"/>
        <w:spacing w:line="600" w:lineRule="exact"/>
        <w:ind w:rightChars="-104" w:right="-333" w:firstLineChars="200" w:firstLine="540"/>
        <w:rPr>
          <w:rFonts w:ascii="宋体" w:eastAsia="宋体" w:hAnsi="宋体" w:cs="宋体"/>
          <w:kern w:val="0"/>
          <w:sz w:val="27"/>
          <w:szCs w:val="27"/>
        </w:rPr>
      </w:pPr>
      <w:r w:rsidRPr="005916E1">
        <w:rPr>
          <w:rFonts w:ascii="宋体" w:eastAsia="宋体" w:hAnsi="宋体" w:cs="宋体" w:hint="eastAsia"/>
          <w:kern w:val="0"/>
          <w:sz w:val="27"/>
          <w:szCs w:val="27"/>
        </w:rPr>
        <w:t>七、“三公”经费：指部门用一般公共预算财政拨款安排的因公出国（境）</w:t>
      </w:r>
      <w:r w:rsidRPr="005916E1">
        <w:rPr>
          <w:rFonts w:ascii="宋体" w:eastAsia="宋体" w:hAnsi="宋体" w:cs="宋体" w:hint="eastAsia"/>
          <w:kern w:val="0"/>
          <w:sz w:val="27"/>
          <w:szCs w:val="27"/>
        </w:rPr>
        <w:lastRenderedPageBreak/>
        <w:t>费、公务用车购 置及运行费和公务接待费。其中，因公出国（境）</w:t>
      </w:r>
      <w:proofErr w:type="gramStart"/>
      <w:r w:rsidRPr="005916E1">
        <w:rPr>
          <w:rFonts w:ascii="宋体" w:eastAsia="宋体" w:hAnsi="宋体" w:cs="宋体" w:hint="eastAsia"/>
          <w:kern w:val="0"/>
          <w:sz w:val="27"/>
          <w:szCs w:val="27"/>
        </w:rPr>
        <w:t>费反映</w:t>
      </w:r>
      <w:proofErr w:type="gramEnd"/>
      <w:r w:rsidRPr="005916E1">
        <w:rPr>
          <w:rFonts w:ascii="宋体" w:eastAsia="宋体" w:hAnsi="宋体" w:cs="宋体" w:hint="eastAsia"/>
          <w:kern w:val="0"/>
          <w:sz w:val="27"/>
          <w:szCs w:val="27"/>
        </w:rPr>
        <w:t>单位公务出国（境）的住宿费、旅费、伙食补助费、杂费、培训费等支出；公务用车购置及运行</w:t>
      </w:r>
      <w:proofErr w:type="gramStart"/>
      <w:r w:rsidRPr="005916E1">
        <w:rPr>
          <w:rFonts w:ascii="宋体" w:eastAsia="宋体" w:hAnsi="宋体" w:cs="宋体" w:hint="eastAsia"/>
          <w:kern w:val="0"/>
          <w:sz w:val="27"/>
          <w:szCs w:val="27"/>
        </w:rPr>
        <w:t>费反映</w:t>
      </w:r>
      <w:proofErr w:type="gramEnd"/>
      <w:r w:rsidRPr="005916E1">
        <w:rPr>
          <w:rFonts w:ascii="宋体" w:eastAsia="宋体" w:hAnsi="宋体" w:cs="宋体" w:hint="eastAsia"/>
          <w:kern w:val="0"/>
          <w:sz w:val="27"/>
          <w:szCs w:val="27"/>
        </w:rPr>
        <w:t>单位公务用车购置费、燃料费、 维修费、过路过桥费、保险费、安全奖励费用等支出；公务接待</w:t>
      </w:r>
      <w:proofErr w:type="gramStart"/>
      <w:r w:rsidRPr="005916E1">
        <w:rPr>
          <w:rFonts w:ascii="宋体" w:eastAsia="宋体" w:hAnsi="宋体" w:cs="宋体" w:hint="eastAsia"/>
          <w:kern w:val="0"/>
          <w:sz w:val="27"/>
          <w:szCs w:val="27"/>
        </w:rPr>
        <w:t>费反映</w:t>
      </w:r>
      <w:proofErr w:type="gramEnd"/>
      <w:r w:rsidRPr="005916E1">
        <w:rPr>
          <w:rFonts w:ascii="宋体" w:eastAsia="宋体" w:hAnsi="宋体" w:cs="宋体" w:hint="eastAsia"/>
          <w:kern w:val="0"/>
          <w:sz w:val="27"/>
          <w:szCs w:val="27"/>
        </w:rPr>
        <w:t>单位按规定开支的各类。</w:t>
      </w:r>
    </w:p>
    <w:sectPr w:rsidR="002C7C82" w:rsidRPr="009A7999" w:rsidSect="00455F54">
      <w:pgSz w:w="11906" w:h="16838" w:code="9"/>
      <w:pgMar w:top="1440" w:right="1440" w:bottom="1440" w:left="1440" w:header="851" w:footer="992" w:gutter="0"/>
      <w:pgNumType w:fmt="numberInDash"/>
      <w:cols w:space="425"/>
      <w:docGrid w:linePitch="634" w:charSpace="-21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657" w:rsidRDefault="00684657">
      <w:r>
        <w:separator/>
      </w:r>
    </w:p>
  </w:endnote>
  <w:endnote w:type="continuationSeparator" w:id="0">
    <w:p w:rsidR="00684657" w:rsidRDefault="006846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2F7" w:rsidRDefault="00CC7883" w:rsidP="001C5D93">
    <w:pPr>
      <w:pStyle w:val="a3"/>
      <w:framePr w:wrap="around" w:vAnchor="text" w:hAnchor="margin" w:xAlign="center" w:y="1"/>
      <w:rPr>
        <w:rStyle w:val="a4"/>
      </w:rPr>
    </w:pPr>
    <w:r>
      <w:rPr>
        <w:rStyle w:val="a4"/>
      </w:rPr>
      <w:fldChar w:fldCharType="begin"/>
    </w:r>
    <w:r w:rsidR="007712F7">
      <w:rPr>
        <w:rStyle w:val="a4"/>
      </w:rPr>
      <w:instrText xml:space="preserve">PAGE  </w:instrText>
    </w:r>
    <w:r>
      <w:rPr>
        <w:rStyle w:val="a4"/>
      </w:rPr>
      <w:fldChar w:fldCharType="end"/>
    </w:r>
  </w:p>
  <w:p w:rsidR="007712F7" w:rsidRDefault="007712F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2F7" w:rsidRPr="004B6415" w:rsidRDefault="00CC7883" w:rsidP="001C5D93">
    <w:pPr>
      <w:pStyle w:val="a3"/>
      <w:framePr w:wrap="around" w:vAnchor="text" w:hAnchor="margin" w:xAlign="center" w:y="1"/>
      <w:rPr>
        <w:rStyle w:val="a4"/>
        <w:rFonts w:eastAsia="宋体"/>
        <w:sz w:val="28"/>
      </w:rPr>
    </w:pPr>
    <w:r w:rsidRPr="004B6415">
      <w:rPr>
        <w:rStyle w:val="a4"/>
        <w:rFonts w:eastAsia="宋体"/>
        <w:sz w:val="28"/>
      </w:rPr>
      <w:fldChar w:fldCharType="begin"/>
    </w:r>
    <w:r w:rsidR="007712F7" w:rsidRPr="004B6415">
      <w:rPr>
        <w:rStyle w:val="a4"/>
        <w:rFonts w:eastAsia="宋体"/>
        <w:sz w:val="28"/>
      </w:rPr>
      <w:instrText xml:space="preserve">PAGE  </w:instrText>
    </w:r>
    <w:r w:rsidRPr="004B6415">
      <w:rPr>
        <w:rStyle w:val="a4"/>
        <w:rFonts w:eastAsia="宋体"/>
        <w:sz w:val="28"/>
      </w:rPr>
      <w:fldChar w:fldCharType="separate"/>
    </w:r>
    <w:r w:rsidR="00003AE0">
      <w:rPr>
        <w:rStyle w:val="a4"/>
        <w:rFonts w:eastAsia="宋体"/>
        <w:noProof/>
        <w:sz w:val="28"/>
      </w:rPr>
      <w:t>- 16 -</w:t>
    </w:r>
    <w:r w:rsidRPr="004B6415">
      <w:rPr>
        <w:rStyle w:val="a4"/>
        <w:rFonts w:eastAsia="宋体"/>
        <w:sz w:val="28"/>
      </w:rPr>
      <w:fldChar w:fldCharType="end"/>
    </w:r>
  </w:p>
  <w:p w:rsidR="007712F7" w:rsidRDefault="007712F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657" w:rsidRDefault="00684657">
      <w:r>
        <w:separator/>
      </w:r>
    </w:p>
  </w:footnote>
  <w:footnote w:type="continuationSeparator" w:id="0">
    <w:p w:rsidR="00684657" w:rsidRDefault="006846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F06B4"/>
    <w:multiLevelType w:val="hybridMultilevel"/>
    <w:tmpl w:val="93EAFA74"/>
    <w:lvl w:ilvl="0" w:tplc="A90EF9FA">
      <w:start w:val="1"/>
      <w:numFmt w:val="none"/>
      <w:lvlText w:val="一、"/>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2426077C"/>
    <w:multiLevelType w:val="hybridMultilevel"/>
    <w:tmpl w:val="E8744578"/>
    <w:lvl w:ilvl="0" w:tplc="E3EA3230">
      <w:start w:val="1"/>
      <w:numFmt w:val="japaneseCounting"/>
      <w:lvlText w:val="（%1）"/>
      <w:lvlJc w:val="left"/>
      <w:pPr>
        <w:tabs>
          <w:tab w:val="num" w:pos="1725"/>
        </w:tabs>
        <w:ind w:left="1725" w:hanging="1080"/>
      </w:pPr>
      <w:rPr>
        <w:rFonts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2">
    <w:nsid w:val="24A32EDF"/>
    <w:multiLevelType w:val="hybridMultilevel"/>
    <w:tmpl w:val="B1243C7A"/>
    <w:lvl w:ilvl="0" w:tplc="E7288458">
      <w:start w:val="1"/>
      <w:numFmt w:val="japaneseCounting"/>
      <w:lvlText w:val="（%1）"/>
      <w:lvlJc w:val="left"/>
      <w:pPr>
        <w:tabs>
          <w:tab w:val="num" w:pos="1725"/>
        </w:tabs>
        <w:ind w:left="1725" w:hanging="1080"/>
      </w:pPr>
      <w:rPr>
        <w:rFonts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3">
    <w:nsid w:val="2EC03FCF"/>
    <w:multiLevelType w:val="hybridMultilevel"/>
    <w:tmpl w:val="06E84A30"/>
    <w:lvl w:ilvl="0" w:tplc="9BE664D0">
      <w:start w:val="1"/>
      <w:numFmt w:val="japaneseCounting"/>
      <w:lvlText w:val="（%1）"/>
      <w:lvlJc w:val="left"/>
      <w:pPr>
        <w:tabs>
          <w:tab w:val="num" w:pos="2520"/>
        </w:tabs>
        <w:ind w:left="2520" w:hanging="1080"/>
      </w:pPr>
      <w:rPr>
        <w:rFonts w:hint="default"/>
      </w:rPr>
    </w:lvl>
    <w:lvl w:ilvl="1" w:tplc="04090019" w:tentative="1">
      <w:start w:val="1"/>
      <w:numFmt w:val="lowerLetter"/>
      <w:lvlText w:val="%2)"/>
      <w:lvlJc w:val="left"/>
      <w:pPr>
        <w:tabs>
          <w:tab w:val="num" w:pos="2280"/>
        </w:tabs>
        <w:ind w:left="2280" w:hanging="420"/>
      </w:pPr>
    </w:lvl>
    <w:lvl w:ilvl="2" w:tplc="0409001B" w:tentative="1">
      <w:start w:val="1"/>
      <w:numFmt w:val="lowerRoman"/>
      <w:lvlText w:val="%3."/>
      <w:lvlJc w:val="righ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9" w:tentative="1">
      <w:start w:val="1"/>
      <w:numFmt w:val="lowerLetter"/>
      <w:lvlText w:val="%5)"/>
      <w:lvlJc w:val="left"/>
      <w:pPr>
        <w:tabs>
          <w:tab w:val="num" w:pos="3540"/>
        </w:tabs>
        <w:ind w:left="3540" w:hanging="420"/>
      </w:pPr>
    </w:lvl>
    <w:lvl w:ilvl="5" w:tplc="0409001B" w:tentative="1">
      <w:start w:val="1"/>
      <w:numFmt w:val="lowerRoman"/>
      <w:lvlText w:val="%6."/>
      <w:lvlJc w:val="righ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9" w:tentative="1">
      <w:start w:val="1"/>
      <w:numFmt w:val="lowerLetter"/>
      <w:lvlText w:val="%8)"/>
      <w:lvlJc w:val="left"/>
      <w:pPr>
        <w:tabs>
          <w:tab w:val="num" w:pos="4800"/>
        </w:tabs>
        <w:ind w:left="4800" w:hanging="420"/>
      </w:pPr>
    </w:lvl>
    <w:lvl w:ilvl="8" w:tplc="0409001B" w:tentative="1">
      <w:start w:val="1"/>
      <w:numFmt w:val="lowerRoman"/>
      <w:lvlText w:val="%9."/>
      <w:lvlJc w:val="right"/>
      <w:pPr>
        <w:tabs>
          <w:tab w:val="num" w:pos="5220"/>
        </w:tabs>
        <w:ind w:left="5220" w:hanging="420"/>
      </w:pPr>
    </w:lvl>
  </w:abstractNum>
  <w:abstractNum w:abstractNumId="4">
    <w:nsid w:val="30E4490B"/>
    <w:multiLevelType w:val="hybridMultilevel"/>
    <w:tmpl w:val="A2B0B980"/>
    <w:lvl w:ilvl="0" w:tplc="1E8898BA">
      <w:start w:val="2"/>
      <w:numFmt w:val="japaneseCounting"/>
      <w:lvlText w:val="（%1）"/>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5">
    <w:nsid w:val="3BA43CC8"/>
    <w:multiLevelType w:val="hybridMultilevel"/>
    <w:tmpl w:val="14F8E0F6"/>
    <w:lvl w:ilvl="0" w:tplc="CF0A3844">
      <w:start w:val="2"/>
      <w:numFmt w:val="japaneseCounting"/>
      <w:lvlText w:val="（%1）"/>
      <w:lvlJc w:val="left"/>
      <w:pPr>
        <w:tabs>
          <w:tab w:val="num" w:pos="1725"/>
        </w:tabs>
        <w:ind w:left="1725" w:hanging="1080"/>
      </w:pPr>
      <w:rPr>
        <w:rFonts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6">
    <w:nsid w:val="4AE7571B"/>
    <w:multiLevelType w:val="hybridMultilevel"/>
    <w:tmpl w:val="D9868E1E"/>
    <w:lvl w:ilvl="0" w:tplc="DC08C02C">
      <w:start w:val="1"/>
      <w:numFmt w:val="japaneseCounting"/>
      <w:lvlText w:val="（%1）"/>
      <w:lvlJc w:val="left"/>
      <w:pPr>
        <w:tabs>
          <w:tab w:val="num" w:pos="1725"/>
        </w:tabs>
        <w:ind w:left="1725" w:hanging="1080"/>
      </w:pPr>
      <w:rPr>
        <w:rFonts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7">
    <w:nsid w:val="58AB5B66"/>
    <w:multiLevelType w:val="hybridMultilevel"/>
    <w:tmpl w:val="9AA67076"/>
    <w:lvl w:ilvl="0" w:tplc="C49657BE">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8">
    <w:nsid w:val="711E6D23"/>
    <w:multiLevelType w:val="multilevel"/>
    <w:tmpl w:val="D9868E1E"/>
    <w:lvl w:ilvl="0">
      <w:start w:val="1"/>
      <w:numFmt w:val="japaneseCounting"/>
      <w:lvlText w:val="（%1）"/>
      <w:lvlJc w:val="left"/>
      <w:pPr>
        <w:tabs>
          <w:tab w:val="num" w:pos="1725"/>
        </w:tabs>
        <w:ind w:left="1725" w:hanging="1080"/>
      </w:pPr>
      <w:rPr>
        <w:rFonts w:hint="default"/>
      </w:rPr>
    </w:lvl>
    <w:lvl w:ilvl="1">
      <w:start w:val="1"/>
      <w:numFmt w:val="lowerLetter"/>
      <w:lvlText w:val="%2)"/>
      <w:lvlJc w:val="left"/>
      <w:pPr>
        <w:tabs>
          <w:tab w:val="num" w:pos="1485"/>
        </w:tabs>
        <w:ind w:left="1485" w:hanging="420"/>
      </w:pPr>
    </w:lvl>
    <w:lvl w:ilvl="2">
      <w:start w:val="1"/>
      <w:numFmt w:val="lowerRoman"/>
      <w:lvlText w:val="%3."/>
      <w:lvlJc w:val="right"/>
      <w:pPr>
        <w:tabs>
          <w:tab w:val="num" w:pos="1905"/>
        </w:tabs>
        <w:ind w:left="1905" w:hanging="420"/>
      </w:pPr>
    </w:lvl>
    <w:lvl w:ilvl="3">
      <w:start w:val="1"/>
      <w:numFmt w:val="decimal"/>
      <w:lvlText w:val="%4."/>
      <w:lvlJc w:val="left"/>
      <w:pPr>
        <w:tabs>
          <w:tab w:val="num" w:pos="2325"/>
        </w:tabs>
        <w:ind w:left="2325" w:hanging="420"/>
      </w:pPr>
    </w:lvl>
    <w:lvl w:ilvl="4">
      <w:start w:val="1"/>
      <w:numFmt w:val="lowerLetter"/>
      <w:lvlText w:val="%5)"/>
      <w:lvlJc w:val="left"/>
      <w:pPr>
        <w:tabs>
          <w:tab w:val="num" w:pos="2745"/>
        </w:tabs>
        <w:ind w:left="2745" w:hanging="420"/>
      </w:pPr>
    </w:lvl>
    <w:lvl w:ilvl="5">
      <w:start w:val="1"/>
      <w:numFmt w:val="lowerRoman"/>
      <w:lvlText w:val="%6."/>
      <w:lvlJc w:val="right"/>
      <w:pPr>
        <w:tabs>
          <w:tab w:val="num" w:pos="3165"/>
        </w:tabs>
        <w:ind w:left="3165" w:hanging="420"/>
      </w:pPr>
    </w:lvl>
    <w:lvl w:ilvl="6">
      <w:start w:val="1"/>
      <w:numFmt w:val="decimal"/>
      <w:lvlText w:val="%7."/>
      <w:lvlJc w:val="left"/>
      <w:pPr>
        <w:tabs>
          <w:tab w:val="num" w:pos="3585"/>
        </w:tabs>
        <w:ind w:left="3585" w:hanging="420"/>
      </w:pPr>
    </w:lvl>
    <w:lvl w:ilvl="7">
      <w:start w:val="1"/>
      <w:numFmt w:val="lowerLetter"/>
      <w:lvlText w:val="%8)"/>
      <w:lvlJc w:val="left"/>
      <w:pPr>
        <w:tabs>
          <w:tab w:val="num" w:pos="4005"/>
        </w:tabs>
        <w:ind w:left="4005" w:hanging="420"/>
      </w:pPr>
    </w:lvl>
    <w:lvl w:ilvl="8">
      <w:start w:val="1"/>
      <w:numFmt w:val="lowerRoman"/>
      <w:lvlText w:val="%9."/>
      <w:lvlJc w:val="right"/>
      <w:pPr>
        <w:tabs>
          <w:tab w:val="num" w:pos="4425"/>
        </w:tabs>
        <w:ind w:left="4425" w:hanging="420"/>
      </w:pPr>
    </w:lvl>
  </w:abstractNum>
  <w:num w:numId="1">
    <w:abstractNumId w:val="2"/>
  </w:num>
  <w:num w:numId="2">
    <w:abstractNumId w:val="3"/>
  </w:num>
  <w:num w:numId="3">
    <w:abstractNumId w:val="4"/>
  </w:num>
  <w:num w:numId="4">
    <w:abstractNumId w:val="6"/>
  </w:num>
  <w:num w:numId="5">
    <w:abstractNumId w:val="8"/>
  </w:num>
  <w:num w:numId="6">
    <w:abstractNumId w:val="5"/>
  </w:num>
  <w:num w:numId="7">
    <w:abstractNumId w:val="1"/>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HorizontalSpacing w:val="155"/>
  <w:drawingGridVerticalSpacing w:val="317"/>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7310"/>
    <w:rsid w:val="00000EE9"/>
    <w:rsid w:val="00003AE0"/>
    <w:rsid w:val="000060B9"/>
    <w:rsid w:val="00007E60"/>
    <w:rsid w:val="00010D80"/>
    <w:rsid w:val="00011EA0"/>
    <w:rsid w:val="00013FC5"/>
    <w:rsid w:val="000148DA"/>
    <w:rsid w:val="000151F8"/>
    <w:rsid w:val="00015373"/>
    <w:rsid w:val="00015844"/>
    <w:rsid w:val="00015A27"/>
    <w:rsid w:val="00015DB6"/>
    <w:rsid w:val="00016F0A"/>
    <w:rsid w:val="0002203E"/>
    <w:rsid w:val="00022683"/>
    <w:rsid w:val="00023A61"/>
    <w:rsid w:val="000264A8"/>
    <w:rsid w:val="000267C8"/>
    <w:rsid w:val="0002778C"/>
    <w:rsid w:val="00030107"/>
    <w:rsid w:val="00032004"/>
    <w:rsid w:val="0003234C"/>
    <w:rsid w:val="00033636"/>
    <w:rsid w:val="00034928"/>
    <w:rsid w:val="0003622E"/>
    <w:rsid w:val="000367F9"/>
    <w:rsid w:val="0003703B"/>
    <w:rsid w:val="0003742B"/>
    <w:rsid w:val="000431E0"/>
    <w:rsid w:val="0004320C"/>
    <w:rsid w:val="00044411"/>
    <w:rsid w:val="000468CF"/>
    <w:rsid w:val="00051922"/>
    <w:rsid w:val="00051C9D"/>
    <w:rsid w:val="00053233"/>
    <w:rsid w:val="00053585"/>
    <w:rsid w:val="00055554"/>
    <w:rsid w:val="00056171"/>
    <w:rsid w:val="00056F20"/>
    <w:rsid w:val="00057CA7"/>
    <w:rsid w:val="00057D74"/>
    <w:rsid w:val="00064C16"/>
    <w:rsid w:val="00065B65"/>
    <w:rsid w:val="000663B8"/>
    <w:rsid w:val="0006724F"/>
    <w:rsid w:val="00067C0C"/>
    <w:rsid w:val="00067DB2"/>
    <w:rsid w:val="00070AED"/>
    <w:rsid w:val="00072F64"/>
    <w:rsid w:val="00073012"/>
    <w:rsid w:val="00076467"/>
    <w:rsid w:val="000811BC"/>
    <w:rsid w:val="00082659"/>
    <w:rsid w:val="0008476D"/>
    <w:rsid w:val="000860A8"/>
    <w:rsid w:val="0008706C"/>
    <w:rsid w:val="000875C7"/>
    <w:rsid w:val="0009096A"/>
    <w:rsid w:val="00090BDD"/>
    <w:rsid w:val="00091713"/>
    <w:rsid w:val="00091CA3"/>
    <w:rsid w:val="0009451B"/>
    <w:rsid w:val="00097627"/>
    <w:rsid w:val="000A08BA"/>
    <w:rsid w:val="000A0E14"/>
    <w:rsid w:val="000A3A62"/>
    <w:rsid w:val="000A6FB7"/>
    <w:rsid w:val="000B21C1"/>
    <w:rsid w:val="000C124D"/>
    <w:rsid w:val="000C140F"/>
    <w:rsid w:val="000C21E0"/>
    <w:rsid w:val="000C4124"/>
    <w:rsid w:val="000C5FCD"/>
    <w:rsid w:val="000C7055"/>
    <w:rsid w:val="000C740A"/>
    <w:rsid w:val="000D268D"/>
    <w:rsid w:val="000D5A0E"/>
    <w:rsid w:val="000D7186"/>
    <w:rsid w:val="000D71B2"/>
    <w:rsid w:val="000E1684"/>
    <w:rsid w:val="000E225F"/>
    <w:rsid w:val="000F47FC"/>
    <w:rsid w:val="00101350"/>
    <w:rsid w:val="00101B18"/>
    <w:rsid w:val="001050DB"/>
    <w:rsid w:val="00106218"/>
    <w:rsid w:val="00106F58"/>
    <w:rsid w:val="0011108B"/>
    <w:rsid w:val="00111A3E"/>
    <w:rsid w:val="00114358"/>
    <w:rsid w:val="001146BC"/>
    <w:rsid w:val="00114A70"/>
    <w:rsid w:val="001201FD"/>
    <w:rsid w:val="001208E4"/>
    <w:rsid w:val="00130211"/>
    <w:rsid w:val="001306E3"/>
    <w:rsid w:val="0013117E"/>
    <w:rsid w:val="0013209C"/>
    <w:rsid w:val="00132645"/>
    <w:rsid w:val="00134527"/>
    <w:rsid w:val="00134936"/>
    <w:rsid w:val="00136E45"/>
    <w:rsid w:val="00137047"/>
    <w:rsid w:val="00140594"/>
    <w:rsid w:val="00140B5D"/>
    <w:rsid w:val="0014199E"/>
    <w:rsid w:val="00143EF5"/>
    <w:rsid w:val="00143FB2"/>
    <w:rsid w:val="00146AE4"/>
    <w:rsid w:val="00150008"/>
    <w:rsid w:val="00155B29"/>
    <w:rsid w:val="00156031"/>
    <w:rsid w:val="00161994"/>
    <w:rsid w:val="00163B9A"/>
    <w:rsid w:val="00165235"/>
    <w:rsid w:val="00167133"/>
    <w:rsid w:val="00172266"/>
    <w:rsid w:val="00174035"/>
    <w:rsid w:val="00175D3D"/>
    <w:rsid w:val="00177676"/>
    <w:rsid w:val="001808B0"/>
    <w:rsid w:val="00184BA7"/>
    <w:rsid w:val="00185309"/>
    <w:rsid w:val="001869CE"/>
    <w:rsid w:val="00187310"/>
    <w:rsid w:val="00191321"/>
    <w:rsid w:val="00192C28"/>
    <w:rsid w:val="00192F2C"/>
    <w:rsid w:val="00195476"/>
    <w:rsid w:val="00196600"/>
    <w:rsid w:val="001970FF"/>
    <w:rsid w:val="001A2D5D"/>
    <w:rsid w:val="001A5275"/>
    <w:rsid w:val="001A68DA"/>
    <w:rsid w:val="001B07AF"/>
    <w:rsid w:val="001B2CB4"/>
    <w:rsid w:val="001B398E"/>
    <w:rsid w:val="001B6EE7"/>
    <w:rsid w:val="001B7263"/>
    <w:rsid w:val="001C1620"/>
    <w:rsid w:val="001C1B0E"/>
    <w:rsid w:val="001C530B"/>
    <w:rsid w:val="001C545B"/>
    <w:rsid w:val="001C5D93"/>
    <w:rsid w:val="001C7B74"/>
    <w:rsid w:val="001D024F"/>
    <w:rsid w:val="001D3262"/>
    <w:rsid w:val="001D5472"/>
    <w:rsid w:val="001E44AD"/>
    <w:rsid w:val="001E524D"/>
    <w:rsid w:val="001E6974"/>
    <w:rsid w:val="001F10EE"/>
    <w:rsid w:val="001F15C5"/>
    <w:rsid w:val="001F2E8F"/>
    <w:rsid w:val="001F3D52"/>
    <w:rsid w:val="001F6F1D"/>
    <w:rsid w:val="0020115D"/>
    <w:rsid w:val="0020218D"/>
    <w:rsid w:val="00204386"/>
    <w:rsid w:val="00205036"/>
    <w:rsid w:val="002077E2"/>
    <w:rsid w:val="00207CEC"/>
    <w:rsid w:val="00211820"/>
    <w:rsid w:val="00212363"/>
    <w:rsid w:val="002151A5"/>
    <w:rsid w:val="00216663"/>
    <w:rsid w:val="00217700"/>
    <w:rsid w:val="0021777E"/>
    <w:rsid w:val="00220514"/>
    <w:rsid w:val="002205AB"/>
    <w:rsid w:val="00223E8B"/>
    <w:rsid w:val="00223F72"/>
    <w:rsid w:val="002268F5"/>
    <w:rsid w:val="00230944"/>
    <w:rsid w:val="00230A4D"/>
    <w:rsid w:val="002310A6"/>
    <w:rsid w:val="00233FB8"/>
    <w:rsid w:val="002340F3"/>
    <w:rsid w:val="0023579A"/>
    <w:rsid w:val="00236095"/>
    <w:rsid w:val="00236E2F"/>
    <w:rsid w:val="0024342D"/>
    <w:rsid w:val="0024522A"/>
    <w:rsid w:val="00246262"/>
    <w:rsid w:val="00246281"/>
    <w:rsid w:val="0024743A"/>
    <w:rsid w:val="002517DE"/>
    <w:rsid w:val="00251B72"/>
    <w:rsid w:val="002576F9"/>
    <w:rsid w:val="00260107"/>
    <w:rsid w:val="00261B8D"/>
    <w:rsid w:val="00261D31"/>
    <w:rsid w:val="00263BDD"/>
    <w:rsid w:val="00263FEA"/>
    <w:rsid w:val="00264C3D"/>
    <w:rsid w:val="00265A78"/>
    <w:rsid w:val="00265C0D"/>
    <w:rsid w:val="00266514"/>
    <w:rsid w:val="00266640"/>
    <w:rsid w:val="0026673E"/>
    <w:rsid w:val="00266839"/>
    <w:rsid w:val="00267FC2"/>
    <w:rsid w:val="00272D82"/>
    <w:rsid w:val="00273673"/>
    <w:rsid w:val="00273AAB"/>
    <w:rsid w:val="00273BF7"/>
    <w:rsid w:val="0027442A"/>
    <w:rsid w:val="00275A5F"/>
    <w:rsid w:val="00276F13"/>
    <w:rsid w:val="00276FE4"/>
    <w:rsid w:val="00277C96"/>
    <w:rsid w:val="00283F59"/>
    <w:rsid w:val="00287008"/>
    <w:rsid w:val="002879DF"/>
    <w:rsid w:val="00292045"/>
    <w:rsid w:val="0029213B"/>
    <w:rsid w:val="00292964"/>
    <w:rsid w:val="0029483C"/>
    <w:rsid w:val="00294957"/>
    <w:rsid w:val="002965F8"/>
    <w:rsid w:val="002A141D"/>
    <w:rsid w:val="002A2B5D"/>
    <w:rsid w:val="002A435F"/>
    <w:rsid w:val="002A57C2"/>
    <w:rsid w:val="002A7ED2"/>
    <w:rsid w:val="002B05EA"/>
    <w:rsid w:val="002B1411"/>
    <w:rsid w:val="002B5B95"/>
    <w:rsid w:val="002B6832"/>
    <w:rsid w:val="002C0654"/>
    <w:rsid w:val="002C260B"/>
    <w:rsid w:val="002C2EA9"/>
    <w:rsid w:val="002C4C06"/>
    <w:rsid w:val="002C7A9A"/>
    <w:rsid w:val="002C7C82"/>
    <w:rsid w:val="002D1F3F"/>
    <w:rsid w:val="002D53A3"/>
    <w:rsid w:val="002D6195"/>
    <w:rsid w:val="002D6D45"/>
    <w:rsid w:val="002E125A"/>
    <w:rsid w:val="002E15BD"/>
    <w:rsid w:val="002E188C"/>
    <w:rsid w:val="002E332C"/>
    <w:rsid w:val="002E39BC"/>
    <w:rsid w:val="002E44AF"/>
    <w:rsid w:val="002E52E3"/>
    <w:rsid w:val="002E547C"/>
    <w:rsid w:val="002E5613"/>
    <w:rsid w:val="002E5815"/>
    <w:rsid w:val="002E5BD8"/>
    <w:rsid w:val="002E77D8"/>
    <w:rsid w:val="002F05B1"/>
    <w:rsid w:val="002F1F07"/>
    <w:rsid w:val="002F49F8"/>
    <w:rsid w:val="002F5297"/>
    <w:rsid w:val="003005A3"/>
    <w:rsid w:val="00305E4B"/>
    <w:rsid w:val="00307AD8"/>
    <w:rsid w:val="003113A6"/>
    <w:rsid w:val="00313806"/>
    <w:rsid w:val="00314B8F"/>
    <w:rsid w:val="00315F5F"/>
    <w:rsid w:val="00316279"/>
    <w:rsid w:val="003206D6"/>
    <w:rsid w:val="0032137E"/>
    <w:rsid w:val="0032186E"/>
    <w:rsid w:val="003225F9"/>
    <w:rsid w:val="00324991"/>
    <w:rsid w:val="003273DA"/>
    <w:rsid w:val="00327A01"/>
    <w:rsid w:val="0033087A"/>
    <w:rsid w:val="00330AFF"/>
    <w:rsid w:val="00331BB9"/>
    <w:rsid w:val="003322C1"/>
    <w:rsid w:val="0033249D"/>
    <w:rsid w:val="00335DD3"/>
    <w:rsid w:val="003378E9"/>
    <w:rsid w:val="00337F81"/>
    <w:rsid w:val="00342E99"/>
    <w:rsid w:val="00343405"/>
    <w:rsid w:val="00347034"/>
    <w:rsid w:val="00350486"/>
    <w:rsid w:val="00352FEC"/>
    <w:rsid w:val="00353F27"/>
    <w:rsid w:val="0035772E"/>
    <w:rsid w:val="0036067B"/>
    <w:rsid w:val="00361026"/>
    <w:rsid w:val="003616E6"/>
    <w:rsid w:val="00361A65"/>
    <w:rsid w:val="00361CC1"/>
    <w:rsid w:val="0036451B"/>
    <w:rsid w:val="00376E5F"/>
    <w:rsid w:val="0038270A"/>
    <w:rsid w:val="00382929"/>
    <w:rsid w:val="00384559"/>
    <w:rsid w:val="003854E5"/>
    <w:rsid w:val="00392ED7"/>
    <w:rsid w:val="0039575A"/>
    <w:rsid w:val="00396736"/>
    <w:rsid w:val="0039769D"/>
    <w:rsid w:val="00397921"/>
    <w:rsid w:val="003A0425"/>
    <w:rsid w:val="003A0FA8"/>
    <w:rsid w:val="003A1429"/>
    <w:rsid w:val="003A199F"/>
    <w:rsid w:val="003A7AC4"/>
    <w:rsid w:val="003B1D70"/>
    <w:rsid w:val="003B2CDC"/>
    <w:rsid w:val="003B4C9D"/>
    <w:rsid w:val="003B592B"/>
    <w:rsid w:val="003B7568"/>
    <w:rsid w:val="003C5741"/>
    <w:rsid w:val="003C6EDC"/>
    <w:rsid w:val="003C7752"/>
    <w:rsid w:val="003D3514"/>
    <w:rsid w:val="003D4EE4"/>
    <w:rsid w:val="003D71A3"/>
    <w:rsid w:val="003E1840"/>
    <w:rsid w:val="003E3511"/>
    <w:rsid w:val="003E356F"/>
    <w:rsid w:val="003F37DB"/>
    <w:rsid w:val="003F3FE1"/>
    <w:rsid w:val="00403918"/>
    <w:rsid w:val="00404197"/>
    <w:rsid w:val="00406E73"/>
    <w:rsid w:val="00407DBD"/>
    <w:rsid w:val="00413B84"/>
    <w:rsid w:val="00415F00"/>
    <w:rsid w:val="00416D29"/>
    <w:rsid w:val="00417585"/>
    <w:rsid w:val="004215AD"/>
    <w:rsid w:val="004219B6"/>
    <w:rsid w:val="0042680A"/>
    <w:rsid w:val="0042726F"/>
    <w:rsid w:val="00427D28"/>
    <w:rsid w:val="00430060"/>
    <w:rsid w:val="00431DA7"/>
    <w:rsid w:val="004335A2"/>
    <w:rsid w:val="00435BC8"/>
    <w:rsid w:val="004376CB"/>
    <w:rsid w:val="00437F2A"/>
    <w:rsid w:val="00441D96"/>
    <w:rsid w:val="0044201B"/>
    <w:rsid w:val="00444F7D"/>
    <w:rsid w:val="004506F7"/>
    <w:rsid w:val="00451696"/>
    <w:rsid w:val="00451A5D"/>
    <w:rsid w:val="00452E0C"/>
    <w:rsid w:val="00455F54"/>
    <w:rsid w:val="0045649A"/>
    <w:rsid w:val="00456AF8"/>
    <w:rsid w:val="00461C08"/>
    <w:rsid w:val="0046237E"/>
    <w:rsid w:val="0046348B"/>
    <w:rsid w:val="004637D9"/>
    <w:rsid w:val="00470269"/>
    <w:rsid w:val="00472546"/>
    <w:rsid w:val="00472BDD"/>
    <w:rsid w:val="0047311D"/>
    <w:rsid w:val="004735E9"/>
    <w:rsid w:val="00474125"/>
    <w:rsid w:val="00476B8A"/>
    <w:rsid w:val="00483AFF"/>
    <w:rsid w:val="004859ED"/>
    <w:rsid w:val="00485EC1"/>
    <w:rsid w:val="00491ED1"/>
    <w:rsid w:val="00492D25"/>
    <w:rsid w:val="00494941"/>
    <w:rsid w:val="00495645"/>
    <w:rsid w:val="0049749E"/>
    <w:rsid w:val="0049762C"/>
    <w:rsid w:val="004A39D5"/>
    <w:rsid w:val="004A5425"/>
    <w:rsid w:val="004A6DA6"/>
    <w:rsid w:val="004A74B3"/>
    <w:rsid w:val="004A7834"/>
    <w:rsid w:val="004B1D29"/>
    <w:rsid w:val="004B2910"/>
    <w:rsid w:val="004B6415"/>
    <w:rsid w:val="004C02AB"/>
    <w:rsid w:val="004C189F"/>
    <w:rsid w:val="004C1D46"/>
    <w:rsid w:val="004C2E28"/>
    <w:rsid w:val="004C5205"/>
    <w:rsid w:val="004C643A"/>
    <w:rsid w:val="004C7143"/>
    <w:rsid w:val="004C7613"/>
    <w:rsid w:val="004D03F4"/>
    <w:rsid w:val="004D03F8"/>
    <w:rsid w:val="004D2C3E"/>
    <w:rsid w:val="004D2D98"/>
    <w:rsid w:val="004D4578"/>
    <w:rsid w:val="004D6E3F"/>
    <w:rsid w:val="004E2773"/>
    <w:rsid w:val="004E2FA4"/>
    <w:rsid w:val="004E51E5"/>
    <w:rsid w:val="004F21A8"/>
    <w:rsid w:val="004F2CEC"/>
    <w:rsid w:val="004F3E2A"/>
    <w:rsid w:val="004F50E9"/>
    <w:rsid w:val="004F6386"/>
    <w:rsid w:val="004F6E34"/>
    <w:rsid w:val="004F74D3"/>
    <w:rsid w:val="00500617"/>
    <w:rsid w:val="005012A6"/>
    <w:rsid w:val="005027E2"/>
    <w:rsid w:val="00502928"/>
    <w:rsid w:val="0050379E"/>
    <w:rsid w:val="00504A6E"/>
    <w:rsid w:val="0050595F"/>
    <w:rsid w:val="0050645D"/>
    <w:rsid w:val="00506E24"/>
    <w:rsid w:val="00511F7E"/>
    <w:rsid w:val="00517CEF"/>
    <w:rsid w:val="0052040A"/>
    <w:rsid w:val="0052052B"/>
    <w:rsid w:val="0052261F"/>
    <w:rsid w:val="00524866"/>
    <w:rsid w:val="00525C3C"/>
    <w:rsid w:val="0052631F"/>
    <w:rsid w:val="00530149"/>
    <w:rsid w:val="0053063F"/>
    <w:rsid w:val="0053346E"/>
    <w:rsid w:val="005351FB"/>
    <w:rsid w:val="00536D2E"/>
    <w:rsid w:val="005407E2"/>
    <w:rsid w:val="00541D4F"/>
    <w:rsid w:val="00542E67"/>
    <w:rsid w:val="00543FFB"/>
    <w:rsid w:val="00544138"/>
    <w:rsid w:val="005442BA"/>
    <w:rsid w:val="0054450A"/>
    <w:rsid w:val="0054511F"/>
    <w:rsid w:val="0054735F"/>
    <w:rsid w:val="005514D6"/>
    <w:rsid w:val="00552308"/>
    <w:rsid w:val="00552466"/>
    <w:rsid w:val="00552CE9"/>
    <w:rsid w:val="00553DD4"/>
    <w:rsid w:val="00556F51"/>
    <w:rsid w:val="005626F8"/>
    <w:rsid w:val="005661FC"/>
    <w:rsid w:val="0057144F"/>
    <w:rsid w:val="00573C5E"/>
    <w:rsid w:val="00574525"/>
    <w:rsid w:val="00574B09"/>
    <w:rsid w:val="00580764"/>
    <w:rsid w:val="0058159D"/>
    <w:rsid w:val="00584216"/>
    <w:rsid w:val="005872C9"/>
    <w:rsid w:val="00591654"/>
    <w:rsid w:val="005916E1"/>
    <w:rsid w:val="005926D5"/>
    <w:rsid w:val="00593441"/>
    <w:rsid w:val="00594A3A"/>
    <w:rsid w:val="0059576C"/>
    <w:rsid w:val="005A0A21"/>
    <w:rsid w:val="005A1F48"/>
    <w:rsid w:val="005A348C"/>
    <w:rsid w:val="005A6DAF"/>
    <w:rsid w:val="005A770F"/>
    <w:rsid w:val="005B7504"/>
    <w:rsid w:val="005B7623"/>
    <w:rsid w:val="005C2C95"/>
    <w:rsid w:val="005C2F0F"/>
    <w:rsid w:val="005C3D2A"/>
    <w:rsid w:val="005C52C8"/>
    <w:rsid w:val="005D045C"/>
    <w:rsid w:val="005D16AC"/>
    <w:rsid w:val="005D2A38"/>
    <w:rsid w:val="005D2E98"/>
    <w:rsid w:val="005D4BBC"/>
    <w:rsid w:val="005D55EE"/>
    <w:rsid w:val="005E10C8"/>
    <w:rsid w:val="005E164C"/>
    <w:rsid w:val="005E2940"/>
    <w:rsid w:val="005E480F"/>
    <w:rsid w:val="005E4B73"/>
    <w:rsid w:val="005E528E"/>
    <w:rsid w:val="005F3B3A"/>
    <w:rsid w:val="005F563D"/>
    <w:rsid w:val="005F5715"/>
    <w:rsid w:val="005F7A08"/>
    <w:rsid w:val="00603346"/>
    <w:rsid w:val="006034CA"/>
    <w:rsid w:val="00605995"/>
    <w:rsid w:val="006069EC"/>
    <w:rsid w:val="00607080"/>
    <w:rsid w:val="0061134B"/>
    <w:rsid w:val="00611814"/>
    <w:rsid w:val="00612E7E"/>
    <w:rsid w:val="00614755"/>
    <w:rsid w:val="006164EA"/>
    <w:rsid w:val="00617364"/>
    <w:rsid w:val="00625B6B"/>
    <w:rsid w:val="006278FD"/>
    <w:rsid w:val="0063115F"/>
    <w:rsid w:val="00631D5F"/>
    <w:rsid w:val="0063305C"/>
    <w:rsid w:val="00634AFF"/>
    <w:rsid w:val="006372C8"/>
    <w:rsid w:val="00637A73"/>
    <w:rsid w:val="0064095F"/>
    <w:rsid w:val="0064500C"/>
    <w:rsid w:val="00646A3F"/>
    <w:rsid w:val="00646D78"/>
    <w:rsid w:val="00650E9D"/>
    <w:rsid w:val="006628F0"/>
    <w:rsid w:val="006632E2"/>
    <w:rsid w:val="00664AE0"/>
    <w:rsid w:val="00665E00"/>
    <w:rsid w:val="0066753C"/>
    <w:rsid w:val="006723A9"/>
    <w:rsid w:val="00673644"/>
    <w:rsid w:val="006739E3"/>
    <w:rsid w:val="006753FC"/>
    <w:rsid w:val="006764C0"/>
    <w:rsid w:val="0067655F"/>
    <w:rsid w:val="0068082F"/>
    <w:rsid w:val="0068270E"/>
    <w:rsid w:val="00682E1C"/>
    <w:rsid w:val="00684657"/>
    <w:rsid w:val="00687920"/>
    <w:rsid w:val="00693DFF"/>
    <w:rsid w:val="0069408B"/>
    <w:rsid w:val="00695A4D"/>
    <w:rsid w:val="00696ADB"/>
    <w:rsid w:val="00697085"/>
    <w:rsid w:val="006976AE"/>
    <w:rsid w:val="006A0F3A"/>
    <w:rsid w:val="006A1817"/>
    <w:rsid w:val="006A22D3"/>
    <w:rsid w:val="006A30F8"/>
    <w:rsid w:val="006A4359"/>
    <w:rsid w:val="006B02DE"/>
    <w:rsid w:val="006B1C84"/>
    <w:rsid w:val="006B5795"/>
    <w:rsid w:val="006C04C2"/>
    <w:rsid w:val="006C4E4B"/>
    <w:rsid w:val="006C5581"/>
    <w:rsid w:val="006C603C"/>
    <w:rsid w:val="006C6C4C"/>
    <w:rsid w:val="006D0351"/>
    <w:rsid w:val="006D0934"/>
    <w:rsid w:val="006D0E3A"/>
    <w:rsid w:val="006D2100"/>
    <w:rsid w:val="006E5A4E"/>
    <w:rsid w:val="006E5B08"/>
    <w:rsid w:val="006E7D56"/>
    <w:rsid w:val="006F2E53"/>
    <w:rsid w:val="006F3051"/>
    <w:rsid w:val="006F3052"/>
    <w:rsid w:val="006F4D1A"/>
    <w:rsid w:val="006F5E1F"/>
    <w:rsid w:val="006F74A2"/>
    <w:rsid w:val="007003C2"/>
    <w:rsid w:val="00702FF3"/>
    <w:rsid w:val="00703345"/>
    <w:rsid w:val="007049CA"/>
    <w:rsid w:val="007055CF"/>
    <w:rsid w:val="00713796"/>
    <w:rsid w:val="00715E45"/>
    <w:rsid w:val="0071704F"/>
    <w:rsid w:val="00717AF3"/>
    <w:rsid w:val="00717EBD"/>
    <w:rsid w:val="007215B5"/>
    <w:rsid w:val="00721CA1"/>
    <w:rsid w:val="00721ED1"/>
    <w:rsid w:val="00723969"/>
    <w:rsid w:val="00723F8A"/>
    <w:rsid w:val="0072530A"/>
    <w:rsid w:val="00726310"/>
    <w:rsid w:val="00726F46"/>
    <w:rsid w:val="007311AA"/>
    <w:rsid w:val="00731EB6"/>
    <w:rsid w:val="007320C2"/>
    <w:rsid w:val="00732910"/>
    <w:rsid w:val="00735EC2"/>
    <w:rsid w:val="00741A4F"/>
    <w:rsid w:val="00741AD2"/>
    <w:rsid w:val="007440FD"/>
    <w:rsid w:val="00750313"/>
    <w:rsid w:val="00751D29"/>
    <w:rsid w:val="00754102"/>
    <w:rsid w:val="00754465"/>
    <w:rsid w:val="00754A58"/>
    <w:rsid w:val="00755C6A"/>
    <w:rsid w:val="00756A64"/>
    <w:rsid w:val="00756FD2"/>
    <w:rsid w:val="00760E6D"/>
    <w:rsid w:val="007623EB"/>
    <w:rsid w:val="00762CA2"/>
    <w:rsid w:val="007651F4"/>
    <w:rsid w:val="00765471"/>
    <w:rsid w:val="0076624C"/>
    <w:rsid w:val="0076698A"/>
    <w:rsid w:val="0076789A"/>
    <w:rsid w:val="00770CE1"/>
    <w:rsid w:val="007712F7"/>
    <w:rsid w:val="00771B1B"/>
    <w:rsid w:val="00771FF4"/>
    <w:rsid w:val="00772169"/>
    <w:rsid w:val="00773612"/>
    <w:rsid w:val="007736FA"/>
    <w:rsid w:val="0077697B"/>
    <w:rsid w:val="00781069"/>
    <w:rsid w:val="00781884"/>
    <w:rsid w:val="007824F6"/>
    <w:rsid w:val="0078300C"/>
    <w:rsid w:val="00785707"/>
    <w:rsid w:val="00786022"/>
    <w:rsid w:val="00794F21"/>
    <w:rsid w:val="007A0F76"/>
    <w:rsid w:val="007A1F72"/>
    <w:rsid w:val="007A1FBB"/>
    <w:rsid w:val="007A2E6F"/>
    <w:rsid w:val="007A3E70"/>
    <w:rsid w:val="007A792C"/>
    <w:rsid w:val="007A7CC8"/>
    <w:rsid w:val="007B3250"/>
    <w:rsid w:val="007B3DEA"/>
    <w:rsid w:val="007B5B90"/>
    <w:rsid w:val="007C0AD5"/>
    <w:rsid w:val="007C0D06"/>
    <w:rsid w:val="007C3E74"/>
    <w:rsid w:val="007C5287"/>
    <w:rsid w:val="007C57FF"/>
    <w:rsid w:val="007D0B5A"/>
    <w:rsid w:val="007D0FCD"/>
    <w:rsid w:val="007D1478"/>
    <w:rsid w:val="007D3797"/>
    <w:rsid w:val="007D46B6"/>
    <w:rsid w:val="007D5D2B"/>
    <w:rsid w:val="007D7A78"/>
    <w:rsid w:val="007E418A"/>
    <w:rsid w:val="007E41C6"/>
    <w:rsid w:val="007E4D05"/>
    <w:rsid w:val="007F065C"/>
    <w:rsid w:val="007F3164"/>
    <w:rsid w:val="007F370F"/>
    <w:rsid w:val="007F7591"/>
    <w:rsid w:val="00801B0F"/>
    <w:rsid w:val="00804D92"/>
    <w:rsid w:val="008058AA"/>
    <w:rsid w:val="00806457"/>
    <w:rsid w:val="00812633"/>
    <w:rsid w:val="008127A1"/>
    <w:rsid w:val="00812CDE"/>
    <w:rsid w:val="00816031"/>
    <w:rsid w:val="00816170"/>
    <w:rsid w:val="00817F50"/>
    <w:rsid w:val="008201F0"/>
    <w:rsid w:val="00820491"/>
    <w:rsid w:val="00822C8B"/>
    <w:rsid w:val="00824D7A"/>
    <w:rsid w:val="008257DE"/>
    <w:rsid w:val="00826A4E"/>
    <w:rsid w:val="00826F98"/>
    <w:rsid w:val="00830B1F"/>
    <w:rsid w:val="00830F36"/>
    <w:rsid w:val="00832A28"/>
    <w:rsid w:val="00835925"/>
    <w:rsid w:val="008373B9"/>
    <w:rsid w:val="0084027F"/>
    <w:rsid w:val="0084226A"/>
    <w:rsid w:val="00843925"/>
    <w:rsid w:val="00845B2E"/>
    <w:rsid w:val="008467D1"/>
    <w:rsid w:val="00846B02"/>
    <w:rsid w:val="0085052A"/>
    <w:rsid w:val="008505D1"/>
    <w:rsid w:val="00851D97"/>
    <w:rsid w:val="00851ED3"/>
    <w:rsid w:val="00853369"/>
    <w:rsid w:val="00860CC8"/>
    <w:rsid w:val="008631E9"/>
    <w:rsid w:val="00864002"/>
    <w:rsid w:val="00864B30"/>
    <w:rsid w:val="0086552B"/>
    <w:rsid w:val="00865922"/>
    <w:rsid w:val="008667D3"/>
    <w:rsid w:val="008705E7"/>
    <w:rsid w:val="00872478"/>
    <w:rsid w:val="00877DB0"/>
    <w:rsid w:val="0088264A"/>
    <w:rsid w:val="00886FAD"/>
    <w:rsid w:val="0089088E"/>
    <w:rsid w:val="00890939"/>
    <w:rsid w:val="00894696"/>
    <w:rsid w:val="00896C77"/>
    <w:rsid w:val="0089741C"/>
    <w:rsid w:val="008A582D"/>
    <w:rsid w:val="008B4114"/>
    <w:rsid w:val="008B4958"/>
    <w:rsid w:val="008B4A4A"/>
    <w:rsid w:val="008B70FC"/>
    <w:rsid w:val="008B7D63"/>
    <w:rsid w:val="008C31BC"/>
    <w:rsid w:val="008C330B"/>
    <w:rsid w:val="008C337A"/>
    <w:rsid w:val="008C4401"/>
    <w:rsid w:val="008D016B"/>
    <w:rsid w:val="008D1715"/>
    <w:rsid w:val="008D22D3"/>
    <w:rsid w:val="008D2DEA"/>
    <w:rsid w:val="008D2EC3"/>
    <w:rsid w:val="008D49ED"/>
    <w:rsid w:val="008D4D40"/>
    <w:rsid w:val="008D4DD4"/>
    <w:rsid w:val="008D538C"/>
    <w:rsid w:val="008D6E6F"/>
    <w:rsid w:val="008E196B"/>
    <w:rsid w:val="008E2412"/>
    <w:rsid w:val="008E4E2A"/>
    <w:rsid w:val="008E64FD"/>
    <w:rsid w:val="008E72EE"/>
    <w:rsid w:val="008E736E"/>
    <w:rsid w:val="008F0CC3"/>
    <w:rsid w:val="008F184F"/>
    <w:rsid w:val="008F4902"/>
    <w:rsid w:val="008F5C51"/>
    <w:rsid w:val="0090042C"/>
    <w:rsid w:val="0090046A"/>
    <w:rsid w:val="00907738"/>
    <w:rsid w:val="00910E47"/>
    <w:rsid w:val="009118A1"/>
    <w:rsid w:val="00912A77"/>
    <w:rsid w:val="009143D7"/>
    <w:rsid w:val="009152D7"/>
    <w:rsid w:val="00920C7F"/>
    <w:rsid w:val="009220BA"/>
    <w:rsid w:val="0092363D"/>
    <w:rsid w:val="00923B9E"/>
    <w:rsid w:val="009251D0"/>
    <w:rsid w:val="0092548A"/>
    <w:rsid w:val="009263FB"/>
    <w:rsid w:val="009273E1"/>
    <w:rsid w:val="00930E53"/>
    <w:rsid w:val="009318AE"/>
    <w:rsid w:val="00932E31"/>
    <w:rsid w:val="0093509C"/>
    <w:rsid w:val="0093516D"/>
    <w:rsid w:val="0093566E"/>
    <w:rsid w:val="00937239"/>
    <w:rsid w:val="00942FF6"/>
    <w:rsid w:val="009444C0"/>
    <w:rsid w:val="00947F81"/>
    <w:rsid w:val="00950A29"/>
    <w:rsid w:val="0095156E"/>
    <w:rsid w:val="00953B32"/>
    <w:rsid w:val="009569D2"/>
    <w:rsid w:val="00962FF7"/>
    <w:rsid w:val="00971168"/>
    <w:rsid w:val="00975BA5"/>
    <w:rsid w:val="00976006"/>
    <w:rsid w:val="00976940"/>
    <w:rsid w:val="00981064"/>
    <w:rsid w:val="00982BBD"/>
    <w:rsid w:val="00984D24"/>
    <w:rsid w:val="0098594C"/>
    <w:rsid w:val="00985E87"/>
    <w:rsid w:val="00986A35"/>
    <w:rsid w:val="00990A43"/>
    <w:rsid w:val="00991F23"/>
    <w:rsid w:val="00991F9B"/>
    <w:rsid w:val="00992D90"/>
    <w:rsid w:val="00994991"/>
    <w:rsid w:val="00995A32"/>
    <w:rsid w:val="009961F4"/>
    <w:rsid w:val="009A242E"/>
    <w:rsid w:val="009A755D"/>
    <w:rsid w:val="009A7999"/>
    <w:rsid w:val="009B525B"/>
    <w:rsid w:val="009B6AF2"/>
    <w:rsid w:val="009B6B8F"/>
    <w:rsid w:val="009C00D2"/>
    <w:rsid w:val="009C2FBB"/>
    <w:rsid w:val="009C4D4E"/>
    <w:rsid w:val="009C623A"/>
    <w:rsid w:val="009D0D17"/>
    <w:rsid w:val="009D268D"/>
    <w:rsid w:val="009D274C"/>
    <w:rsid w:val="009D53C7"/>
    <w:rsid w:val="009D5C89"/>
    <w:rsid w:val="009D66EB"/>
    <w:rsid w:val="009D6EDA"/>
    <w:rsid w:val="009D6F56"/>
    <w:rsid w:val="009E0412"/>
    <w:rsid w:val="009E04EC"/>
    <w:rsid w:val="009E1100"/>
    <w:rsid w:val="009E12D7"/>
    <w:rsid w:val="009E40F9"/>
    <w:rsid w:val="009E4DCD"/>
    <w:rsid w:val="009E552D"/>
    <w:rsid w:val="009E5DB2"/>
    <w:rsid w:val="009E6B08"/>
    <w:rsid w:val="009E6BBC"/>
    <w:rsid w:val="009E797A"/>
    <w:rsid w:val="009E7BD3"/>
    <w:rsid w:val="009F2BB0"/>
    <w:rsid w:val="009F409F"/>
    <w:rsid w:val="009F44C4"/>
    <w:rsid w:val="009F4BA6"/>
    <w:rsid w:val="009F64CC"/>
    <w:rsid w:val="00A0182F"/>
    <w:rsid w:val="00A056AA"/>
    <w:rsid w:val="00A05B23"/>
    <w:rsid w:val="00A07550"/>
    <w:rsid w:val="00A1377F"/>
    <w:rsid w:val="00A13AD5"/>
    <w:rsid w:val="00A20CEF"/>
    <w:rsid w:val="00A216A2"/>
    <w:rsid w:val="00A21F2B"/>
    <w:rsid w:val="00A2287F"/>
    <w:rsid w:val="00A26614"/>
    <w:rsid w:val="00A30CC2"/>
    <w:rsid w:val="00A33103"/>
    <w:rsid w:val="00A33A9D"/>
    <w:rsid w:val="00A345DF"/>
    <w:rsid w:val="00A35A71"/>
    <w:rsid w:val="00A40AC6"/>
    <w:rsid w:val="00A40CF1"/>
    <w:rsid w:val="00A411B1"/>
    <w:rsid w:val="00A417FA"/>
    <w:rsid w:val="00A421E6"/>
    <w:rsid w:val="00A42358"/>
    <w:rsid w:val="00A4700D"/>
    <w:rsid w:val="00A47822"/>
    <w:rsid w:val="00A51B91"/>
    <w:rsid w:val="00A52487"/>
    <w:rsid w:val="00A55EDE"/>
    <w:rsid w:val="00A61E50"/>
    <w:rsid w:val="00A63FD7"/>
    <w:rsid w:val="00A640DB"/>
    <w:rsid w:val="00A641E1"/>
    <w:rsid w:val="00A647C5"/>
    <w:rsid w:val="00A659DF"/>
    <w:rsid w:val="00A661F5"/>
    <w:rsid w:val="00A72A0D"/>
    <w:rsid w:val="00A73939"/>
    <w:rsid w:val="00A73F2C"/>
    <w:rsid w:val="00A740C7"/>
    <w:rsid w:val="00A82545"/>
    <w:rsid w:val="00A8597C"/>
    <w:rsid w:val="00A878DA"/>
    <w:rsid w:val="00A90F76"/>
    <w:rsid w:val="00A91F87"/>
    <w:rsid w:val="00A97394"/>
    <w:rsid w:val="00AA0CD4"/>
    <w:rsid w:val="00AA429E"/>
    <w:rsid w:val="00AA5838"/>
    <w:rsid w:val="00AB171A"/>
    <w:rsid w:val="00AB2E58"/>
    <w:rsid w:val="00AB3BC4"/>
    <w:rsid w:val="00AB48C0"/>
    <w:rsid w:val="00AB6A8E"/>
    <w:rsid w:val="00AC4D43"/>
    <w:rsid w:val="00AC5875"/>
    <w:rsid w:val="00AC5F0E"/>
    <w:rsid w:val="00AC60FC"/>
    <w:rsid w:val="00AC6449"/>
    <w:rsid w:val="00AC74AE"/>
    <w:rsid w:val="00AD119A"/>
    <w:rsid w:val="00AD1363"/>
    <w:rsid w:val="00AD27CA"/>
    <w:rsid w:val="00AE2936"/>
    <w:rsid w:val="00AE41EC"/>
    <w:rsid w:val="00AF1C2D"/>
    <w:rsid w:val="00AF62C3"/>
    <w:rsid w:val="00AF708A"/>
    <w:rsid w:val="00AF790C"/>
    <w:rsid w:val="00B012AB"/>
    <w:rsid w:val="00B039BE"/>
    <w:rsid w:val="00B0732A"/>
    <w:rsid w:val="00B10229"/>
    <w:rsid w:val="00B10236"/>
    <w:rsid w:val="00B11C8C"/>
    <w:rsid w:val="00B121A8"/>
    <w:rsid w:val="00B1254D"/>
    <w:rsid w:val="00B15505"/>
    <w:rsid w:val="00B15933"/>
    <w:rsid w:val="00B1669B"/>
    <w:rsid w:val="00B16F5A"/>
    <w:rsid w:val="00B22FDF"/>
    <w:rsid w:val="00B235D7"/>
    <w:rsid w:val="00B24160"/>
    <w:rsid w:val="00B252EB"/>
    <w:rsid w:val="00B2640B"/>
    <w:rsid w:val="00B30BE2"/>
    <w:rsid w:val="00B318D7"/>
    <w:rsid w:val="00B31B0D"/>
    <w:rsid w:val="00B3439F"/>
    <w:rsid w:val="00B3574D"/>
    <w:rsid w:val="00B36888"/>
    <w:rsid w:val="00B36E4A"/>
    <w:rsid w:val="00B37B25"/>
    <w:rsid w:val="00B43C59"/>
    <w:rsid w:val="00B44E12"/>
    <w:rsid w:val="00B46033"/>
    <w:rsid w:val="00B461F3"/>
    <w:rsid w:val="00B46861"/>
    <w:rsid w:val="00B5004B"/>
    <w:rsid w:val="00B50888"/>
    <w:rsid w:val="00B50FDE"/>
    <w:rsid w:val="00B51BE0"/>
    <w:rsid w:val="00B52066"/>
    <w:rsid w:val="00B5390F"/>
    <w:rsid w:val="00B553E7"/>
    <w:rsid w:val="00B56378"/>
    <w:rsid w:val="00B578AD"/>
    <w:rsid w:val="00B60A49"/>
    <w:rsid w:val="00B61375"/>
    <w:rsid w:val="00B61822"/>
    <w:rsid w:val="00B618B2"/>
    <w:rsid w:val="00B65446"/>
    <w:rsid w:val="00B7014D"/>
    <w:rsid w:val="00B8089B"/>
    <w:rsid w:val="00B83096"/>
    <w:rsid w:val="00B85CFC"/>
    <w:rsid w:val="00B90B0E"/>
    <w:rsid w:val="00B90F1E"/>
    <w:rsid w:val="00B94B86"/>
    <w:rsid w:val="00BA1E3B"/>
    <w:rsid w:val="00BA67E2"/>
    <w:rsid w:val="00BA779B"/>
    <w:rsid w:val="00BB0744"/>
    <w:rsid w:val="00BB1E90"/>
    <w:rsid w:val="00BB71DF"/>
    <w:rsid w:val="00BB74A1"/>
    <w:rsid w:val="00BC56FD"/>
    <w:rsid w:val="00BC7BC7"/>
    <w:rsid w:val="00BD3C15"/>
    <w:rsid w:val="00BD4074"/>
    <w:rsid w:val="00BD4B32"/>
    <w:rsid w:val="00BE0021"/>
    <w:rsid w:val="00BF03DD"/>
    <w:rsid w:val="00BF3A63"/>
    <w:rsid w:val="00BF55F8"/>
    <w:rsid w:val="00C100C2"/>
    <w:rsid w:val="00C14C14"/>
    <w:rsid w:val="00C14C3E"/>
    <w:rsid w:val="00C14D9A"/>
    <w:rsid w:val="00C21277"/>
    <w:rsid w:val="00C2241F"/>
    <w:rsid w:val="00C23DC3"/>
    <w:rsid w:val="00C24F7E"/>
    <w:rsid w:val="00C30424"/>
    <w:rsid w:val="00C30B4E"/>
    <w:rsid w:val="00C30BAA"/>
    <w:rsid w:val="00C353AB"/>
    <w:rsid w:val="00C35469"/>
    <w:rsid w:val="00C361EF"/>
    <w:rsid w:val="00C40663"/>
    <w:rsid w:val="00C4173D"/>
    <w:rsid w:val="00C42250"/>
    <w:rsid w:val="00C44A96"/>
    <w:rsid w:val="00C44BF0"/>
    <w:rsid w:val="00C45314"/>
    <w:rsid w:val="00C4597C"/>
    <w:rsid w:val="00C46C98"/>
    <w:rsid w:val="00C47BA8"/>
    <w:rsid w:val="00C51837"/>
    <w:rsid w:val="00C5257C"/>
    <w:rsid w:val="00C541B2"/>
    <w:rsid w:val="00C5436E"/>
    <w:rsid w:val="00C545CB"/>
    <w:rsid w:val="00C54F14"/>
    <w:rsid w:val="00C55A60"/>
    <w:rsid w:val="00C5718E"/>
    <w:rsid w:val="00C717C8"/>
    <w:rsid w:val="00C726E0"/>
    <w:rsid w:val="00C72AA9"/>
    <w:rsid w:val="00C73B5D"/>
    <w:rsid w:val="00C77890"/>
    <w:rsid w:val="00C80B38"/>
    <w:rsid w:val="00C81E99"/>
    <w:rsid w:val="00C872AA"/>
    <w:rsid w:val="00C90F4C"/>
    <w:rsid w:val="00C915F6"/>
    <w:rsid w:val="00C92B5A"/>
    <w:rsid w:val="00C945A4"/>
    <w:rsid w:val="00CA2B9B"/>
    <w:rsid w:val="00CA32A2"/>
    <w:rsid w:val="00CA3D4B"/>
    <w:rsid w:val="00CA4619"/>
    <w:rsid w:val="00CA5002"/>
    <w:rsid w:val="00CA55FB"/>
    <w:rsid w:val="00CA6433"/>
    <w:rsid w:val="00CA7428"/>
    <w:rsid w:val="00CA7D85"/>
    <w:rsid w:val="00CC071F"/>
    <w:rsid w:val="00CC3CE8"/>
    <w:rsid w:val="00CC47E5"/>
    <w:rsid w:val="00CC572E"/>
    <w:rsid w:val="00CC7067"/>
    <w:rsid w:val="00CC7545"/>
    <w:rsid w:val="00CC7883"/>
    <w:rsid w:val="00CC7C20"/>
    <w:rsid w:val="00CD0D87"/>
    <w:rsid w:val="00CD198F"/>
    <w:rsid w:val="00CD507B"/>
    <w:rsid w:val="00CD75C4"/>
    <w:rsid w:val="00CE5F07"/>
    <w:rsid w:val="00CE6567"/>
    <w:rsid w:val="00CE7B0E"/>
    <w:rsid w:val="00CF081B"/>
    <w:rsid w:val="00CF3719"/>
    <w:rsid w:val="00CF40C6"/>
    <w:rsid w:val="00CF6F47"/>
    <w:rsid w:val="00D00003"/>
    <w:rsid w:val="00D004E1"/>
    <w:rsid w:val="00D01420"/>
    <w:rsid w:val="00D0264A"/>
    <w:rsid w:val="00D03234"/>
    <w:rsid w:val="00D03C3C"/>
    <w:rsid w:val="00D070DD"/>
    <w:rsid w:val="00D07666"/>
    <w:rsid w:val="00D10342"/>
    <w:rsid w:val="00D1129F"/>
    <w:rsid w:val="00D15E81"/>
    <w:rsid w:val="00D20F94"/>
    <w:rsid w:val="00D211D1"/>
    <w:rsid w:val="00D22343"/>
    <w:rsid w:val="00D23BC7"/>
    <w:rsid w:val="00D26A91"/>
    <w:rsid w:val="00D30C37"/>
    <w:rsid w:val="00D34ABF"/>
    <w:rsid w:val="00D34D4D"/>
    <w:rsid w:val="00D41241"/>
    <w:rsid w:val="00D542DE"/>
    <w:rsid w:val="00D5751A"/>
    <w:rsid w:val="00D61829"/>
    <w:rsid w:val="00D62F6C"/>
    <w:rsid w:val="00D63BB6"/>
    <w:rsid w:val="00D64010"/>
    <w:rsid w:val="00D67DBA"/>
    <w:rsid w:val="00D67EFC"/>
    <w:rsid w:val="00D7020F"/>
    <w:rsid w:val="00D7079B"/>
    <w:rsid w:val="00D708DC"/>
    <w:rsid w:val="00D72ED1"/>
    <w:rsid w:val="00D73536"/>
    <w:rsid w:val="00D7404F"/>
    <w:rsid w:val="00D7647F"/>
    <w:rsid w:val="00D76B7B"/>
    <w:rsid w:val="00D76C9E"/>
    <w:rsid w:val="00D82FEF"/>
    <w:rsid w:val="00D83742"/>
    <w:rsid w:val="00D8683D"/>
    <w:rsid w:val="00D90672"/>
    <w:rsid w:val="00D91D3E"/>
    <w:rsid w:val="00D94D51"/>
    <w:rsid w:val="00D95ADF"/>
    <w:rsid w:val="00D977D6"/>
    <w:rsid w:val="00D97AFF"/>
    <w:rsid w:val="00DA36B3"/>
    <w:rsid w:val="00DA650D"/>
    <w:rsid w:val="00DA6862"/>
    <w:rsid w:val="00DA68A3"/>
    <w:rsid w:val="00DA74E7"/>
    <w:rsid w:val="00DB0661"/>
    <w:rsid w:val="00DB2328"/>
    <w:rsid w:val="00DC1659"/>
    <w:rsid w:val="00DC1B91"/>
    <w:rsid w:val="00DC277B"/>
    <w:rsid w:val="00DC29D9"/>
    <w:rsid w:val="00DC3B52"/>
    <w:rsid w:val="00DC59BF"/>
    <w:rsid w:val="00DC6383"/>
    <w:rsid w:val="00DC6891"/>
    <w:rsid w:val="00DD0006"/>
    <w:rsid w:val="00DD0DE9"/>
    <w:rsid w:val="00DD1E90"/>
    <w:rsid w:val="00DE19D5"/>
    <w:rsid w:val="00DE3390"/>
    <w:rsid w:val="00DE3714"/>
    <w:rsid w:val="00DE3AEA"/>
    <w:rsid w:val="00DE521E"/>
    <w:rsid w:val="00DF2BA7"/>
    <w:rsid w:val="00DF40EE"/>
    <w:rsid w:val="00DF5754"/>
    <w:rsid w:val="00E00A80"/>
    <w:rsid w:val="00E00C16"/>
    <w:rsid w:val="00E01238"/>
    <w:rsid w:val="00E019BC"/>
    <w:rsid w:val="00E044D7"/>
    <w:rsid w:val="00E04E47"/>
    <w:rsid w:val="00E0518F"/>
    <w:rsid w:val="00E06C16"/>
    <w:rsid w:val="00E07435"/>
    <w:rsid w:val="00E07652"/>
    <w:rsid w:val="00E07759"/>
    <w:rsid w:val="00E101A8"/>
    <w:rsid w:val="00E10A6E"/>
    <w:rsid w:val="00E126E3"/>
    <w:rsid w:val="00E128A6"/>
    <w:rsid w:val="00E13978"/>
    <w:rsid w:val="00E14C12"/>
    <w:rsid w:val="00E15E25"/>
    <w:rsid w:val="00E17E66"/>
    <w:rsid w:val="00E21EB5"/>
    <w:rsid w:val="00E21EEA"/>
    <w:rsid w:val="00E23568"/>
    <w:rsid w:val="00E24C44"/>
    <w:rsid w:val="00E2521E"/>
    <w:rsid w:val="00E25DBE"/>
    <w:rsid w:val="00E30B27"/>
    <w:rsid w:val="00E3518C"/>
    <w:rsid w:val="00E3537E"/>
    <w:rsid w:val="00E36209"/>
    <w:rsid w:val="00E3708A"/>
    <w:rsid w:val="00E40EAF"/>
    <w:rsid w:val="00E42301"/>
    <w:rsid w:val="00E43DC6"/>
    <w:rsid w:val="00E43EC8"/>
    <w:rsid w:val="00E4448E"/>
    <w:rsid w:val="00E45467"/>
    <w:rsid w:val="00E45F1C"/>
    <w:rsid w:val="00E469B4"/>
    <w:rsid w:val="00E46A67"/>
    <w:rsid w:val="00E4759C"/>
    <w:rsid w:val="00E52631"/>
    <w:rsid w:val="00E53592"/>
    <w:rsid w:val="00E54B9B"/>
    <w:rsid w:val="00E55297"/>
    <w:rsid w:val="00E55C74"/>
    <w:rsid w:val="00E61325"/>
    <w:rsid w:val="00E61A34"/>
    <w:rsid w:val="00E6280A"/>
    <w:rsid w:val="00E65264"/>
    <w:rsid w:val="00E662D1"/>
    <w:rsid w:val="00E7053A"/>
    <w:rsid w:val="00E7165D"/>
    <w:rsid w:val="00E73008"/>
    <w:rsid w:val="00E732B9"/>
    <w:rsid w:val="00E762F1"/>
    <w:rsid w:val="00E8069F"/>
    <w:rsid w:val="00E806D7"/>
    <w:rsid w:val="00E80744"/>
    <w:rsid w:val="00E811FD"/>
    <w:rsid w:val="00E854AE"/>
    <w:rsid w:val="00E877FB"/>
    <w:rsid w:val="00E8784B"/>
    <w:rsid w:val="00E922B0"/>
    <w:rsid w:val="00E92779"/>
    <w:rsid w:val="00E968C5"/>
    <w:rsid w:val="00EA0C87"/>
    <w:rsid w:val="00EB061D"/>
    <w:rsid w:val="00EB5ABE"/>
    <w:rsid w:val="00EB6E4F"/>
    <w:rsid w:val="00EC2EB8"/>
    <w:rsid w:val="00EC688F"/>
    <w:rsid w:val="00EC70BA"/>
    <w:rsid w:val="00EC7873"/>
    <w:rsid w:val="00EC7A83"/>
    <w:rsid w:val="00ED1D3C"/>
    <w:rsid w:val="00ED25AB"/>
    <w:rsid w:val="00ED2B47"/>
    <w:rsid w:val="00ED56E6"/>
    <w:rsid w:val="00ED60B0"/>
    <w:rsid w:val="00ED68A9"/>
    <w:rsid w:val="00ED7C0D"/>
    <w:rsid w:val="00EE08C7"/>
    <w:rsid w:val="00EE1CAF"/>
    <w:rsid w:val="00EE4D9D"/>
    <w:rsid w:val="00EE5B75"/>
    <w:rsid w:val="00EE7FA2"/>
    <w:rsid w:val="00EF1E3F"/>
    <w:rsid w:val="00EF205B"/>
    <w:rsid w:val="00EF39B4"/>
    <w:rsid w:val="00EF61F3"/>
    <w:rsid w:val="00EF6382"/>
    <w:rsid w:val="00EF709C"/>
    <w:rsid w:val="00EF72A2"/>
    <w:rsid w:val="00F001F2"/>
    <w:rsid w:val="00F00F82"/>
    <w:rsid w:val="00F05DB1"/>
    <w:rsid w:val="00F06214"/>
    <w:rsid w:val="00F079E3"/>
    <w:rsid w:val="00F10F99"/>
    <w:rsid w:val="00F137EC"/>
    <w:rsid w:val="00F147BD"/>
    <w:rsid w:val="00F15A79"/>
    <w:rsid w:val="00F1631F"/>
    <w:rsid w:val="00F23C0D"/>
    <w:rsid w:val="00F32745"/>
    <w:rsid w:val="00F3365A"/>
    <w:rsid w:val="00F405EC"/>
    <w:rsid w:val="00F41686"/>
    <w:rsid w:val="00F42E64"/>
    <w:rsid w:val="00F513F0"/>
    <w:rsid w:val="00F529AA"/>
    <w:rsid w:val="00F52A95"/>
    <w:rsid w:val="00F5446A"/>
    <w:rsid w:val="00F56134"/>
    <w:rsid w:val="00F57AD0"/>
    <w:rsid w:val="00F631EB"/>
    <w:rsid w:val="00F65372"/>
    <w:rsid w:val="00F65AA3"/>
    <w:rsid w:val="00F67E36"/>
    <w:rsid w:val="00F701AC"/>
    <w:rsid w:val="00F7406A"/>
    <w:rsid w:val="00F74117"/>
    <w:rsid w:val="00F77245"/>
    <w:rsid w:val="00F80A54"/>
    <w:rsid w:val="00F81821"/>
    <w:rsid w:val="00F834E7"/>
    <w:rsid w:val="00F86804"/>
    <w:rsid w:val="00F87DD5"/>
    <w:rsid w:val="00F93CBD"/>
    <w:rsid w:val="00F93D33"/>
    <w:rsid w:val="00F95079"/>
    <w:rsid w:val="00F95E43"/>
    <w:rsid w:val="00F9714C"/>
    <w:rsid w:val="00FA1085"/>
    <w:rsid w:val="00FA6FE4"/>
    <w:rsid w:val="00FA7BC8"/>
    <w:rsid w:val="00FA7F31"/>
    <w:rsid w:val="00FB1B1C"/>
    <w:rsid w:val="00FB2121"/>
    <w:rsid w:val="00FB2D0A"/>
    <w:rsid w:val="00FB41A6"/>
    <w:rsid w:val="00FB484E"/>
    <w:rsid w:val="00FB53DA"/>
    <w:rsid w:val="00FB5AE5"/>
    <w:rsid w:val="00FB6C0A"/>
    <w:rsid w:val="00FB712A"/>
    <w:rsid w:val="00FB7572"/>
    <w:rsid w:val="00FB7683"/>
    <w:rsid w:val="00FC1C12"/>
    <w:rsid w:val="00FC5503"/>
    <w:rsid w:val="00FC6BD7"/>
    <w:rsid w:val="00FD232E"/>
    <w:rsid w:val="00FD323F"/>
    <w:rsid w:val="00FD5015"/>
    <w:rsid w:val="00FD78C3"/>
    <w:rsid w:val="00FE3387"/>
    <w:rsid w:val="00FE3AB5"/>
    <w:rsid w:val="00FE3F1E"/>
    <w:rsid w:val="00FE4CAF"/>
    <w:rsid w:val="00FE5C11"/>
    <w:rsid w:val="00FE7385"/>
    <w:rsid w:val="00FF2784"/>
    <w:rsid w:val="00FF6401"/>
    <w:rsid w:val="00FF77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7D9"/>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
    <w:name w:val="Char Char Char Char Char Char Char"/>
    <w:basedOn w:val="a"/>
    <w:rsid w:val="00187310"/>
    <w:rPr>
      <w:szCs w:val="21"/>
    </w:rPr>
  </w:style>
  <w:style w:type="paragraph" w:styleId="a3">
    <w:name w:val="footer"/>
    <w:basedOn w:val="a"/>
    <w:rsid w:val="00605995"/>
    <w:pPr>
      <w:tabs>
        <w:tab w:val="center" w:pos="4153"/>
        <w:tab w:val="right" w:pos="8306"/>
      </w:tabs>
      <w:snapToGrid w:val="0"/>
      <w:jc w:val="left"/>
    </w:pPr>
    <w:rPr>
      <w:sz w:val="18"/>
      <w:szCs w:val="18"/>
    </w:rPr>
  </w:style>
  <w:style w:type="character" w:styleId="a4">
    <w:name w:val="page number"/>
    <w:basedOn w:val="a0"/>
    <w:rsid w:val="00605995"/>
  </w:style>
  <w:style w:type="paragraph" w:styleId="a5">
    <w:name w:val="header"/>
    <w:basedOn w:val="a"/>
    <w:link w:val="Char"/>
    <w:uiPriority w:val="99"/>
    <w:rsid w:val="0060599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uiPriority w:val="99"/>
    <w:rsid w:val="007D0B5A"/>
    <w:rPr>
      <w:rFonts w:eastAsia="仿宋_GB2312"/>
      <w:kern w:val="2"/>
      <w:sz w:val="18"/>
      <w:szCs w:val="18"/>
    </w:rPr>
  </w:style>
  <w:style w:type="paragraph" w:styleId="a6">
    <w:name w:val="Plain Text"/>
    <w:basedOn w:val="a"/>
    <w:rsid w:val="00091CA3"/>
    <w:rPr>
      <w:rFonts w:ascii="宋体" w:hAnsi="Courier New" w:cs="Courier New"/>
      <w:szCs w:val="21"/>
    </w:rPr>
  </w:style>
  <w:style w:type="character" w:styleId="a7">
    <w:name w:val="Strong"/>
    <w:qFormat/>
    <w:rsid w:val="007B3250"/>
    <w:rPr>
      <w:b/>
      <w:bCs/>
    </w:rPr>
  </w:style>
  <w:style w:type="paragraph" w:styleId="a8">
    <w:name w:val="Date"/>
    <w:basedOn w:val="a"/>
    <w:next w:val="a"/>
    <w:rsid w:val="00F56134"/>
    <w:pPr>
      <w:ind w:leftChars="2500" w:left="100"/>
    </w:pPr>
  </w:style>
  <w:style w:type="paragraph" w:styleId="a9">
    <w:name w:val="Balloon Text"/>
    <w:basedOn w:val="a"/>
    <w:semiHidden/>
    <w:rsid w:val="004C2E28"/>
    <w:rPr>
      <w:sz w:val="18"/>
      <w:szCs w:val="18"/>
    </w:rPr>
  </w:style>
  <w:style w:type="paragraph" w:styleId="aa">
    <w:name w:val="Normal (Web)"/>
    <w:basedOn w:val="a"/>
    <w:uiPriority w:val="99"/>
    <w:unhideWhenUsed/>
    <w:rsid w:val="00506E24"/>
    <w:pPr>
      <w:widowControl/>
      <w:jc w:val="left"/>
    </w:pPr>
    <w:rPr>
      <w:rFonts w:ascii="宋体" w:eastAsia="宋体" w:hAnsi="宋体" w:cs="宋体"/>
      <w:kern w:val="0"/>
      <w:sz w:val="24"/>
    </w:rPr>
  </w:style>
  <w:style w:type="paragraph" w:styleId="ab">
    <w:name w:val="List Paragraph"/>
    <w:basedOn w:val="a"/>
    <w:uiPriority w:val="34"/>
    <w:qFormat/>
    <w:rsid w:val="000C7055"/>
    <w:pPr>
      <w:ind w:firstLineChars="200" w:firstLine="420"/>
    </w:pPr>
  </w:style>
</w:styles>
</file>

<file path=word/webSettings.xml><?xml version="1.0" encoding="utf-8"?>
<w:webSettings xmlns:r="http://schemas.openxmlformats.org/officeDocument/2006/relationships" xmlns:w="http://schemas.openxmlformats.org/wordprocessingml/2006/main">
  <w:divs>
    <w:div w:id="64229430">
      <w:bodyDiv w:val="1"/>
      <w:marLeft w:val="0"/>
      <w:marRight w:val="0"/>
      <w:marTop w:val="0"/>
      <w:marBottom w:val="0"/>
      <w:divBdr>
        <w:top w:val="none" w:sz="0" w:space="0" w:color="auto"/>
        <w:left w:val="none" w:sz="0" w:space="0" w:color="auto"/>
        <w:bottom w:val="none" w:sz="0" w:space="0" w:color="auto"/>
        <w:right w:val="none" w:sz="0" w:space="0" w:color="auto"/>
      </w:divBdr>
      <w:divsChild>
        <w:div w:id="1088766724">
          <w:marLeft w:val="0"/>
          <w:marRight w:val="0"/>
          <w:marTop w:val="100"/>
          <w:marBottom w:val="100"/>
          <w:divBdr>
            <w:top w:val="none" w:sz="0" w:space="0" w:color="auto"/>
            <w:left w:val="none" w:sz="0" w:space="0" w:color="auto"/>
            <w:bottom w:val="none" w:sz="0" w:space="0" w:color="auto"/>
            <w:right w:val="none" w:sz="0" w:space="0" w:color="auto"/>
          </w:divBdr>
          <w:divsChild>
            <w:div w:id="1340235207">
              <w:marLeft w:val="0"/>
              <w:marRight w:val="0"/>
              <w:marTop w:val="0"/>
              <w:marBottom w:val="0"/>
              <w:divBdr>
                <w:top w:val="none" w:sz="0" w:space="0" w:color="auto"/>
                <w:left w:val="none" w:sz="0" w:space="0" w:color="auto"/>
                <w:bottom w:val="none" w:sz="0" w:space="0" w:color="auto"/>
                <w:right w:val="none" w:sz="0" w:space="0" w:color="auto"/>
              </w:divBdr>
              <w:divsChild>
                <w:div w:id="741296125">
                  <w:marLeft w:val="0"/>
                  <w:marRight w:val="0"/>
                  <w:marTop w:val="0"/>
                  <w:marBottom w:val="0"/>
                  <w:divBdr>
                    <w:top w:val="single" w:sz="12" w:space="0" w:color="7EB9E4"/>
                    <w:left w:val="single" w:sz="6" w:space="8" w:color="E7E7E7"/>
                    <w:bottom w:val="single" w:sz="6" w:space="2" w:color="E7E7E7"/>
                    <w:right w:val="single" w:sz="6" w:space="8" w:color="E7E7E7"/>
                  </w:divBdr>
                  <w:divsChild>
                    <w:div w:id="1454980298">
                      <w:marLeft w:val="0"/>
                      <w:marRight w:val="0"/>
                      <w:marTop w:val="0"/>
                      <w:marBottom w:val="0"/>
                      <w:divBdr>
                        <w:top w:val="none" w:sz="0" w:space="0" w:color="auto"/>
                        <w:left w:val="none" w:sz="0" w:space="0" w:color="auto"/>
                        <w:bottom w:val="none" w:sz="0" w:space="0" w:color="auto"/>
                        <w:right w:val="none" w:sz="0" w:space="0" w:color="auto"/>
                      </w:divBdr>
                      <w:divsChild>
                        <w:div w:id="1051806264">
                          <w:marLeft w:val="0"/>
                          <w:marRight w:val="0"/>
                          <w:marTop w:val="0"/>
                          <w:marBottom w:val="225"/>
                          <w:divBdr>
                            <w:top w:val="none" w:sz="0" w:space="0" w:color="auto"/>
                            <w:left w:val="none" w:sz="0" w:space="0" w:color="auto"/>
                            <w:bottom w:val="dashed" w:sz="6" w:space="31" w:color="999999"/>
                            <w:right w:val="none" w:sz="0" w:space="0" w:color="auto"/>
                          </w:divBdr>
                        </w:div>
                      </w:divsChild>
                    </w:div>
                  </w:divsChild>
                </w:div>
              </w:divsChild>
            </w:div>
          </w:divsChild>
        </w:div>
      </w:divsChild>
    </w:div>
    <w:div w:id="67390293">
      <w:bodyDiv w:val="1"/>
      <w:marLeft w:val="0"/>
      <w:marRight w:val="0"/>
      <w:marTop w:val="0"/>
      <w:marBottom w:val="0"/>
      <w:divBdr>
        <w:top w:val="none" w:sz="0" w:space="0" w:color="auto"/>
        <w:left w:val="none" w:sz="0" w:space="0" w:color="auto"/>
        <w:bottom w:val="none" w:sz="0" w:space="0" w:color="auto"/>
        <w:right w:val="none" w:sz="0" w:space="0" w:color="auto"/>
      </w:divBdr>
    </w:div>
    <w:div w:id="89353048">
      <w:bodyDiv w:val="1"/>
      <w:marLeft w:val="0"/>
      <w:marRight w:val="0"/>
      <w:marTop w:val="0"/>
      <w:marBottom w:val="0"/>
      <w:divBdr>
        <w:top w:val="none" w:sz="0" w:space="0" w:color="auto"/>
        <w:left w:val="none" w:sz="0" w:space="0" w:color="auto"/>
        <w:bottom w:val="none" w:sz="0" w:space="0" w:color="auto"/>
        <w:right w:val="none" w:sz="0" w:space="0" w:color="auto"/>
      </w:divBdr>
    </w:div>
    <w:div w:id="95054345">
      <w:bodyDiv w:val="1"/>
      <w:marLeft w:val="0"/>
      <w:marRight w:val="0"/>
      <w:marTop w:val="0"/>
      <w:marBottom w:val="0"/>
      <w:divBdr>
        <w:top w:val="none" w:sz="0" w:space="0" w:color="auto"/>
        <w:left w:val="none" w:sz="0" w:space="0" w:color="auto"/>
        <w:bottom w:val="none" w:sz="0" w:space="0" w:color="auto"/>
        <w:right w:val="none" w:sz="0" w:space="0" w:color="auto"/>
      </w:divBdr>
    </w:div>
    <w:div w:id="117191357">
      <w:bodyDiv w:val="1"/>
      <w:marLeft w:val="0"/>
      <w:marRight w:val="0"/>
      <w:marTop w:val="0"/>
      <w:marBottom w:val="0"/>
      <w:divBdr>
        <w:top w:val="none" w:sz="0" w:space="0" w:color="auto"/>
        <w:left w:val="none" w:sz="0" w:space="0" w:color="auto"/>
        <w:bottom w:val="none" w:sz="0" w:space="0" w:color="auto"/>
        <w:right w:val="none" w:sz="0" w:space="0" w:color="auto"/>
      </w:divBdr>
      <w:divsChild>
        <w:div w:id="1452817065">
          <w:marLeft w:val="0"/>
          <w:marRight w:val="0"/>
          <w:marTop w:val="0"/>
          <w:marBottom w:val="0"/>
          <w:divBdr>
            <w:top w:val="none" w:sz="0" w:space="0" w:color="auto"/>
            <w:left w:val="none" w:sz="0" w:space="0" w:color="auto"/>
            <w:bottom w:val="none" w:sz="0" w:space="0" w:color="auto"/>
            <w:right w:val="none" w:sz="0" w:space="0" w:color="auto"/>
          </w:divBdr>
          <w:divsChild>
            <w:div w:id="270169388">
              <w:marLeft w:val="0"/>
              <w:marRight w:val="0"/>
              <w:marTop w:val="0"/>
              <w:marBottom w:val="0"/>
              <w:divBdr>
                <w:top w:val="none" w:sz="0" w:space="0" w:color="auto"/>
                <w:left w:val="single" w:sz="6" w:space="0" w:color="D6E5F8"/>
                <w:bottom w:val="single" w:sz="6" w:space="0" w:color="D6E5F8"/>
                <w:right w:val="single" w:sz="6" w:space="0" w:color="D6E5F8"/>
              </w:divBdr>
              <w:divsChild>
                <w:div w:id="14187102">
                  <w:marLeft w:val="0"/>
                  <w:marRight w:val="0"/>
                  <w:marTop w:val="0"/>
                  <w:marBottom w:val="0"/>
                  <w:divBdr>
                    <w:top w:val="none" w:sz="0" w:space="0" w:color="auto"/>
                    <w:left w:val="none" w:sz="0" w:space="0" w:color="auto"/>
                    <w:bottom w:val="none" w:sz="0" w:space="0" w:color="auto"/>
                    <w:right w:val="none" w:sz="0" w:space="0" w:color="auto"/>
                  </w:divBdr>
                  <w:divsChild>
                    <w:div w:id="265617888">
                      <w:marLeft w:val="0"/>
                      <w:marRight w:val="0"/>
                      <w:marTop w:val="0"/>
                      <w:marBottom w:val="0"/>
                      <w:divBdr>
                        <w:top w:val="dashed" w:sz="6" w:space="19" w:color="CBCBCB"/>
                        <w:left w:val="none" w:sz="0" w:space="0" w:color="auto"/>
                        <w:bottom w:val="none" w:sz="0" w:space="0" w:color="auto"/>
                        <w:right w:val="none" w:sz="0" w:space="0" w:color="auto"/>
                      </w:divBdr>
                      <w:divsChild>
                        <w:div w:id="1386946115">
                          <w:marLeft w:val="0"/>
                          <w:marRight w:val="0"/>
                          <w:marTop w:val="0"/>
                          <w:marBottom w:val="0"/>
                          <w:divBdr>
                            <w:top w:val="none" w:sz="0" w:space="0" w:color="auto"/>
                            <w:left w:val="none" w:sz="0" w:space="0" w:color="auto"/>
                            <w:bottom w:val="none" w:sz="0" w:space="0" w:color="auto"/>
                            <w:right w:val="none" w:sz="0" w:space="0" w:color="auto"/>
                          </w:divBdr>
                          <w:divsChild>
                            <w:div w:id="1418744860">
                              <w:marLeft w:val="0"/>
                              <w:marRight w:val="0"/>
                              <w:marTop w:val="0"/>
                              <w:marBottom w:val="120"/>
                              <w:divBdr>
                                <w:top w:val="none" w:sz="0" w:space="0" w:color="auto"/>
                                <w:left w:val="none" w:sz="0" w:space="0" w:color="auto"/>
                                <w:bottom w:val="none" w:sz="0" w:space="0" w:color="auto"/>
                                <w:right w:val="none" w:sz="0" w:space="0" w:color="auto"/>
                              </w:divBdr>
                              <w:divsChild>
                                <w:div w:id="21129734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278128">
      <w:bodyDiv w:val="1"/>
      <w:marLeft w:val="0"/>
      <w:marRight w:val="0"/>
      <w:marTop w:val="0"/>
      <w:marBottom w:val="0"/>
      <w:divBdr>
        <w:top w:val="none" w:sz="0" w:space="0" w:color="auto"/>
        <w:left w:val="none" w:sz="0" w:space="0" w:color="auto"/>
        <w:bottom w:val="none" w:sz="0" w:space="0" w:color="auto"/>
        <w:right w:val="none" w:sz="0" w:space="0" w:color="auto"/>
      </w:divBdr>
    </w:div>
    <w:div w:id="194656667">
      <w:bodyDiv w:val="1"/>
      <w:marLeft w:val="0"/>
      <w:marRight w:val="0"/>
      <w:marTop w:val="0"/>
      <w:marBottom w:val="0"/>
      <w:divBdr>
        <w:top w:val="none" w:sz="0" w:space="0" w:color="auto"/>
        <w:left w:val="none" w:sz="0" w:space="0" w:color="auto"/>
        <w:bottom w:val="none" w:sz="0" w:space="0" w:color="auto"/>
        <w:right w:val="none" w:sz="0" w:space="0" w:color="auto"/>
      </w:divBdr>
    </w:div>
    <w:div w:id="205070988">
      <w:bodyDiv w:val="1"/>
      <w:marLeft w:val="0"/>
      <w:marRight w:val="0"/>
      <w:marTop w:val="0"/>
      <w:marBottom w:val="0"/>
      <w:divBdr>
        <w:top w:val="none" w:sz="0" w:space="0" w:color="auto"/>
        <w:left w:val="none" w:sz="0" w:space="0" w:color="auto"/>
        <w:bottom w:val="none" w:sz="0" w:space="0" w:color="auto"/>
        <w:right w:val="none" w:sz="0" w:space="0" w:color="auto"/>
      </w:divBdr>
    </w:div>
    <w:div w:id="217784034">
      <w:bodyDiv w:val="1"/>
      <w:marLeft w:val="0"/>
      <w:marRight w:val="0"/>
      <w:marTop w:val="0"/>
      <w:marBottom w:val="0"/>
      <w:divBdr>
        <w:top w:val="none" w:sz="0" w:space="0" w:color="auto"/>
        <w:left w:val="none" w:sz="0" w:space="0" w:color="auto"/>
        <w:bottom w:val="none" w:sz="0" w:space="0" w:color="auto"/>
        <w:right w:val="none" w:sz="0" w:space="0" w:color="auto"/>
      </w:divBdr>
    </w:div>
    <w:div w:id="221521979">
      <w:bodyDiv w:val="1"/>
      <w:marLeft w:val="0"/>
      <w:marRight w:val="0"/>
      <w:marTop w:val="0"/>
      <w:marBottom w:val="0"/>
      <w:divBdr>
        <w:top w:val="none" w:sz="0" w:space="0" w:color="auto"/>
        <w:left w:val="none" w:sz="0" w:space="0" w:color="auto"/>
        <w:bottom w:val="none" w:sz="0" w:space="0" w:color="auto"/>
        <w:right w:val="none" w:sz="0" w:space="0" w:color="auto"/>
      </w:divBdr>
    </w:div>
    <w:div w:id="271402215">
      <w:bodyDiv w:val="1"/>
      <w:marLeft w:val="0"/>
      <w:marRight w:val="0"/>
      <w:marTop w:val="0"/>
      <w:marBottom w:val="0"/>
      <w:divBdr>
        <w:top w:val="none" w:sz="0" w:space="0" w:color="auto"/>
        <w:left w:val="none" w:sz="0" w:space="0" w:color="auto"/>
        <w:bottom w:val="none" w:sz="0" w:space="0" w:color="auto"/>
        <w:right w:val="none" w:sz="0" w:space="0" w:color="auto"/>
      </w:divBdr>
    </w:div>
    <w:div w:id="278336014">
      <w:bodyDiv w:val="1"/>
      <w:marLeft w:val="0"/>
      <w:marRight w:val="0"/>
      <w:marTop w:val="0"/>
      <w:marBottom w:val="0"/>
      <w:divBdr>
        <w:top w:val="none" w:sz="0" w:space="0" w:color="auto"/>
        <w:left w:val="none" w:sz="0" w:space="0" w:color="auto"/>
        <w:bottom w:val="none" w:sz="0" w:space="0" w:color="auto"/>
        <w:right w:val="none" w:sz="0" w:space="0" w:color="auto"/>
      </w:divBdr>
    </w:div>
    <w:div w:id="279727152">
      <w:bodyDiv w:val="1"/>
      <w:marLeft w:val="0"/>
      <w:marRight w:val="0"/>
      <w:marTop w:val="0"/>
      <w:marBottom w:val="0"/>
      <w:divBdr>
        <w:top w:val="none" w:sz="0" w:space="0" w:color="auto"/>
        <w:left w:val="none" w:sz="0" w:space="0" w:color="auto"/>
        <w:bottom w:val="none" w:sz="0" w:space="0" w:color="auto"/>
        <w:right w:val="none" w:sz="0" w:space="0" w:color="auto"/>
      </w:divBdr>
    </w:div>
    <w:div w:id="304089720">
      <w:bodyDiv w:val="1"/>
      <w:marLeft w:val="0"/>
      <w:marRight w:val="0"/>
      <w:marTop w:val="0"/>
      <w:marBottom w:val="0"/>
      <w:divBdr>
        <w:top w:val="none" w:sz="0" w:space="0" w:color="auto"/>
        <w:left w:val="none" w:sz="0" w:space="0" w:color="auto"/>
        <w:bottom w:val="none" w:sz="0" w:space="0" w:color="auto"/>
        <w:right w:val="none" w:sz="0" w:space="0" w:color="auto"/>
      </w:divBdr>
    </w:div>
    <w:div w:id="318388052">
      <w:bodyDiv w:val="1"/>
      <w:marLeft w:val="0"/>
      <w:marRight w:val="0"/>
      <w:marTop w:val="0"/>
      <w:marBottom w:val="0"/>
      <w:divBdr>
        <w:top w:val="none" w:sz="0" w:space="0" w:color="auto"/>
        <w:left w:val="none" w:sz="0" w:space="0" w:color="auto"/>
        <w:bottom w:val="none" w:sz="0" w:space="0" w:color="auto"/>
        <w:right w:val="none" w:sz="0" w:space="0" w:color="auto"/>
      </w:divBdr>
    </w:div>
    <w:div w:id="349307495">
      <w:bodyDiv w:val="1"/>
      <w:marLeft w:val="0"/>
      <w:marRight w:val="0"/>
      <w:marTop w:val="0"/>
      <w:marBottom w:val="0"/>
      <w:divBdr>
        <w:top w:val="none" w:sz="0" w:space="0" w:color="auto"/>
        <w:left w:val="none" w:sz="0" w:space="0" w:color="auto"/>
        <w:bottom w:val="none" w:sz="0" w:space="0" w:color="auto"/>
        <w:right w:val="none" w:sz="0" w:space="0" w:color="auto"/>
      </w:divBdr>
    </w:div>
    <w:div w:id="358773957">
      <w:bodyDiv w:val="1"/>
      <w:marLeft w:val="0"/>
      <w:marRight w:val="0"/>
      <w:marTop w:val="0"/>
      <w:marBottom w:val="0"/>
      <w:divBdr>
        <w:top w:val="none" w:sz="0" w:space="0" w:color="auto"/>
        <w:left w:val="none" w:sz="0" w:space="0" w:color="auto"/>
        <w:bottom w:val="none" w:sz="0" w:space="0" w:color="auto"/>
        <w:right w:val="none" w:sz="0" w:space="0" w:color="auto"/>
      </w:divBdr>
    </w:div>
    <w:div w:id="368839667">
      <w:bodyDiv w:val="1"/>
      <w:marLeft w:val="0"/>
      <w:marRight w:val="0"/>
      <w:marTop w:val="0"/>
      <w:marBottom w:val="0"/>
      <w:divBdr>
        <w:top w:val="none" w:sz="0" w:space="0" w:color="auto"/>
        <w:left w:val="none" w:sz="0" w:space="0" w:color="auto"/>
        <w:bottom w:val="none" w:sz="0" w:space="0" w:color="auto"/>
        <w:right w:val="none" w:sz="0" w:space="0" w:color="auto"/>
      </w:divBdr>
    </w:div>
    <w:div w:id="396323993">
      <w:bodyDiv w:val="1"/>
      <w:marLeft w:val="0"/>
      <w:marRight w:val="0"/>
      <w:marTop w:val="0"/>
      <w:marBottom w:val="0"/>
      <w:divBdr>
        <w:top w:val="none" w:sz="0" w:space="0" w:color="auto"/>
        <w:left w:val="none" w:sz="0" w:space="0" w:color="auto"/>
        <w:bottom w:val="none" w:sz="0" w:space="0" w:color="auto"/>
        <w:right w:val="none" w:sz="0" w:space="0" w:color="auto"/>
      </w:divBdr>
    </w:div>
    <w:div w:id="437943890">
      <w:bodyDiv w:val="1"/>
      <w:marLeft w:val="0"/>
      <w:marRight w:val="0"/>
      <w:marTop w:val="0"/>
      <w:marBottom w:val="0"/>
      <w:divBdr>
        <w:top w:val="none" w:sz="0" w:space="0" w:color="auto"/>
        <w:left w:val="none" w:sz="0" w:space="0" w:color="auto"/>
        <w:bottom w:val="none" w:sz="0" w:space="0" w:color="auto"/>
        <w:right w:val="none" w:sz="0" w:space="0" w:color="auto"/>
      </w:divBdr>
    </w:div>
    <w:div w:id="444545133">
      <w:bodyDiv w:val="1"/>
      <w:marLeft w:val="0"/>
      <w:marRight w:val="0"/>
      <w:marTop w:val="0"/>
      <w:marBottom w:val="0"/>
      <w:divBdr>
        <w:top w:val="none" w:sz="0" w:space="0" w:color="auto"/>
        <w:left w:val="none" w:sz="0" w:space="0" w:color="auto"/>
        <w:bottom w:val="none" w:sz="0" w:space="0" w:color="auto"/>
        <w:right w:val="none" w:sz="0" w:space="0" w:color="auto"/>
      </w:divBdr>
    </w:div>
    <w:div w:id="468017911">
      <w:bodyDiv w:val="1"/>
      <w:marLeft w:val="0"/>
      <w:marRight w:val="0"/>
      <w:marTop w:val="0"/>
      <w:marBottom w:val="0"/>
      <w:divBdr>
        <w:top w:val="none" w:sz="0" w:space="0" w:color="auto"/>
        <w:left w:val="none" w:sz="0" w:space="0" w:color="auto"/>
        <w:bottom w:val="none" w:sz="0" w:space="0" w:color="auto"/>
        <w:right w:val="none" w:sz="0" w:space="0" w:color="auto"/>
      </w:divBdr>
    </w:div>
    <w:div w:id="470368480">
      <w:bodyDiv w:val="1"/>
      <w:marLeft w:val="0"/>
      <w:marRight w:val="0"/>
      <w:marTop w:val="0"/>
      <w:marBottom w:val="0"/>
      <w:divBdr>
        <w:top w:val="none" w:sz="0" w:space="0" w:color="auto"/>
        <w:left w:val="none" w:sz="0" w:space="0" w:color="auto"/>
        <w:bottom w:val="none" w:sz="0" w:space="0" w:color="auto"/>
        <w:right w:val="none" w:sz="0" w:space="0" w:color="auto"/>
      </w:divBdr>
    </w:div>
    <w:div w:id="518005506">
      <w:bodyDiv w:val="1"/>
      <w:marLeft w:val="0"/>
      <w:marRight w:val="0"/>
      <w:marTop w:val="0"/>
      <w:marBottom w:val="0"/>
      <w:divBdr>
        <w:top w:val="none" w:sz="0" w:space="0" w:color="auto"/>
        <w:left w:val="none" w:sz="0" w:space="0" w:color="auto"/>
        <w:bottom w:val="none" w:sz="0" w:space="0" w:color="auto"/>
        <w:right w:val="none" w:sz="0" w:space="0" w:color="auto"/>
      </w:divBdr>
    </w:div>
    <w:div w:id="548499811">
      <w:bodyDiv w:val="1"/>
      <w:marLeft w:val="0"/>
      <w:marRight w:val="0"/>
      <w:marTop w:val="0"/>
      <w:marBottom w:val="0"/>
      <w:divBdr>
        <w:top w:val="none" w:sz="0" w:space="0" w:color="auto"/>
        <w:left w:val="none" w:sz="0" w:space="0" w:color="auto"/>
        <w:bottom w:val="none" w:sz="0" w:space="0" w:color="auto"/>
        <w:right w:val="none" w:sz="0" w:space="0" w:color="auto"/>
      </w:divBdr>
    </w:div>
    <w:div w:id="549347295">
      <w:bodyDiv w:val="1"/>
      <w:marLeft w:val="0"/>
      <w:marRight w:val="0"/>
      <w:marTop w:val="0"/>
      <w:marBottom w:val="0"/>
      <w:divBdr>
        <w:top w:val="none" w:sz="0" w:space="0" w:color="auto"/>
        <w:left w:val="none" w:sz="0" w:space="0" w:color="auto"/>
        <w:bottom w:val="none" w:sz="0" w:space="0" w:color="auto"/>
        <w:right w:val="none" w:sz="0" w:space="0" w:color="auto"/>
      </w:divBdr>
    </w:div>
    <w:div w:id="554126187">
      <w:bodyDiv w:val="1"/>
      <w:marLeft w:val="0"/>
      <w:marRight w:val="0"/>
      <w:marTop w:val="0"/>
      <w:marBottom w:val="0"/>
      <w:divBdr>
        <w:top w:val="none" w:sz="0" w:space="0" w:color="auto"/>
        <w:left w:val="none" w:sz="0" w:space="0" w:color="auto"/>
        <w:bottom w:val="none" w:sz="0" w:space="0" w:color="auto"/>
        <w:right w:val="none" w:sz="0" w:space="0" w:color="auto"/>
      </w:divBdr>
    </w:div>
    <w:div w:id="570703185">
      <w:bodyDiv w:val="1"/>
      <w:marLeft w:val="0"/>
      <w:marRight w:val="0"/>
      <w:marTop w:val="0"/>
      <w:marBottom w:val="0"/>
      <w:divBdr>
        <w:top w:val="none" w:sz="0" w:space="0" w:color="auto"/>
        <w:left w:val="none" w:sz="0" w:space="0" w:color="auto"/>
        <w:bottom w:val="none" w:sz="0" w:space="0" w:color="auto"/>
        <w:right w:val="none" w:sz="0" w:space="0" w:color="auto"/>
      </w:divBdr>
    </w:div>
    <w:div w:id="601764892">
      <w:bodyDiv w:val="1"/>
      <w:marLeft w:val="0"/>
      <w:marRight w:val="0"/>
      <w:marTop w:val="0"/>
      <w:marBottom w:val="0"/>
      <w:divBdr>
        <w:top w:val="none" w:sz="0" w:space="0" w:color="auto"/>
        <w:left w:val="none" w:sz="0" w:space="0" w:color="auto"/>
        <w:bottom w:val="none" w:sz="0" w:space="0" w:color="auto"/>
        <w:right w:val="none" w:sz="0" w:space="0" w:color="auto"/>
      </w:divBdr>
    </w:div>
    <w:div w:id="604504383">
      <w:bodyDiv w:val="1"/>
      <w:marLeft w:val="0"/>
      <w:marRight w:val="0"/>
      <w:marTop w:val="0"/>
      <w:marBottom w:val="0"/>
      <w:divBdr>
        <w:top w:val="none" w:sz="0" w:space="0" w:color="auto"/>
        <w:left w:val="none" w:sz="0" w:space="0" w:color="auto"/>
        <w:bottom w:val="none" w:sz="0" w:space="0" w:color="auto"/>
        <w:right w:val="none" w:sz="0" w:space="0" w:color="auto"/>
      </w:divBdr>
    </w:div>
    <w:div w:id="632061100">
      <w:bodyDiv w:val="1"/>
      <w:marLeft w:val="0"/>
      <w:marRight w:val="0"/>
      <w:marTop w:val="0"/>
      <w:marBottom w:val="0"/>
      <w:divBdr>
        <w:top w:val="none" w:sz="0" w:space="0" w:color="auto"/>
        <w:left w:val="none" w:sz="0" w:space="0" w:color="auto"/>
        <w:bottom w:val="none" w:sz="0" w:space="0" w:color="auto"/>
        <w:right w:val="none" w:sz="0" w:space="0" w:color="auto"/>
      </w:divBdr>
    </w:div>
    <w:div w:id="638999551">
      <w:bodyDiv w:val="1"/>
      <w:marLeft w:val="0"/>
      <w:marRight w:val="0"/>
      <w:marTop w:val="0"/>
      <w:marBottom w:val="0"/>
      <w:divBdr>
        <w:top w:val="none" w:sz="0" w:space="0" w:color="auto"/>
        <w:left w:val="none" w:sz="0" w:space="0" w:color="auto"/>
        <w:bottom w:val="none" w:sz="0" w:space="0" w:color="auto"/>
        <w:right w:val="none" w:sz="0" w:space="0" w:color="auto"/>
      </w:divBdr>
    </w:div>
    <w:div w:id="700322190">
      <w:bodyDiv w:val="1"/>
      <w:marLeft w:val="0"/>
      <w:marRight w:val="0"/>
      <w:marTop w:val="0"/>
      <w:marBottom w:val="0"/>
      <w:divBdr>
        <w:top w:val="none" w:sz="0" w:space="0" w:color="auto"/>
        <w:left w:val="none" w:sz="0" w:space="0" w:color="auto"/>
        <w:bottom w:val="none" w:sz="0" w:space="0" w:color="auto"/>
        <w:right w:val="none" w:sz="0" w:space="0" w:color="auto"/>
      </w:divBdr>
    </w:div>
    <w:div w:id="701593057">
      <w:bodyDiv w:val="1"/>
      <w:marLeft w:val="0"/>
      <w:marRight w:val="0"/>
      <w:marTop w:val="0"/>
      <w:marBottom w:val="0"/>
      <w:divBdr>
        <w:top w:val="none" w:sz="0" w:space="0" w:color="auto"/>
        <w:left w:val="none" w:sz="0" w:space="0" w:color="auto"/>
        <w:bottom w:val="none" w:sz="0" w:space="0" w:color="auto"/>
        <w:right w:val="none" w:sz="0" w:space="0" w:color="auto"/>
      </w:divBdr>
    </w:div>
    <w:div w:id="704600906">
      <w:bodyDiv w:val="1"/>
      <w:marLeft w:val="0"/>
      <w:marRight w:val="0"/>
      <w:marTop w:val="0"/>
      <w:marBottom w:val="0"/>
      <w:divBdr>
        <w:top w:val="none" w:sz="0" w:space="0" w:color="auto"/>
        <w:left w:val="none" w:sz="0" w:space="0" w:color="auto"/>
        <w:bottom w:val="none" w:sz="0" w:space="0" w:color="auto"/>
        <w:right w:val="none" w:sz="0" w:space="0" w:color="auto"/>
      </w:divBdr>
    </w:div>
    <w:div w:id="713119469">
      <w:bodyDiv w:val="1"/>
      <w:marLeft w:val="0"/>
      <w:marRight w:val="0"/>
      <w:marTop w:val="0"/>
      <w:marBottom w:val="0"/>
      <w:divBdr>
        <w:top w:val="none" w:sz="0" w:space="0" w:color="auto"/>
        <w:left w:val="none" w:sz="0" w:space="0" w:color="auto"/>
        <w:bottom w:val="none" w:sz="0" w:space="0" w:color="auto"/>
        <w:right w:val="none" w:sz="0" w:space="0" w:color="auto"/>
      </w:divBdr>
    </w:div>
    <w:div w:id="732850105">
      <w:bodyDiv w:val="1"/>
      <w:marLeft w:val="0"/>
      <w:marRight w:val="0"/>
      <w:marTop w:val="0"/>
      <w:marBottom w:val="0"/>
      <w:divBdr>
        <w:top w:val="none" w:sz="0" w:space="0" w:color="auto"/>
        <w:left w:val="none" w:sz="0" w:space="0" w:color="auto"/>
        <w:bottom w:val="none" w:sz="0" w:space="0" w:color="auto"/>
        <w:right w:val="none" w:sz="0" w:space="0" w:color="auto"/>
      </w:divBdr>
    </w:div>
    <w:div w:id="757025274">
      <w:bodyDiv w:val="1"/>
      <w:marLeft w:val="0"/>
      <w:marRight w:val="0"/>
      <w:marTop w:val="0"/>
      <w:marBottom w:val="0"/>
      <w:divBdr>
        <w:top w:val="none" w:sz="0" w:space="0" w:color="auto"/>
        <w:left w:val="none" w:sz="0" w:space="0" w:color="auto"/>
        <w:bottom w:val="none" w:sz="0" w:space="0" w:color="auto"/>
        <w:right w:val="none" w:sz="0" w:space="0" w:color="auto"/>
      </w:divBdr>
    </w:div>
    <w:div w:id="830413531">
      <w:bodyDiv w:val="1"/>
      <w:marLeft w:val="0"/>
      <w:marRight w:val="0"/>
      <w:marTop w:val="0"/>
      <w:marBottom w:val="0"/>
      <w:divBdr>
        <w:top w:val="none" w:sz="0" w:space="0" w:color="auto"/>
        <w:left w:val="none" w:sz="0" w:space="0" w:color="auto"/>
        <w:bottom w:val="none" w:sz="0" w:space="0" w:color="auto"/>
        <w:right w:val="none" w:sz="0" w:space="0" w:color="auto"/>
      </w:divBdr>
    </w:div>
    <w:div w:id="833492878">
      <w:bodyDiv w:val="1"/>
      <w:marLeft w:val="0"/>
      <w:marRight w:val="0"/>
      <w:marTop w:val="0"/>
      <w:marBottom w:val="0"/>
      <w:divBdr>
        <w:top w:val="none" w:sz="0" w:space="0" w:color="auto"/>
        <w:left w:val="none" w:sz="0" w:space="0" w:color="auto"/>
        <w:bottom w:val="none" w:sz="0" w:space="0" w:color="auto"/>
        <w:right w:val="none" w:sz="0" w:space="0" w:color="auto"/>
      </w:divBdr>
    </w:div>
    <w:div w:id="857305667">
      <w:bodyDiv w:val="1"/>
      <w:marLeft w:val="0"/>
      <w:marRight w:val="0"/>
      <w:marTop w:val="0"/>
      <w:marBottom w:val="0"/>
      <w:divBdr>
        <w:top w:val="none" w:sz="0" w:space="0" w:color="auto"/>
        <w:left w:val="none" w:sz="0" w:space="0" w:color="auto"/>
        <w:bottom w:val="none" w:sz="0" w:space="0" w:color="auto"/>
        <w:right w:val="none" w:sz="0" w:space="0" w:color="auto"/>
      </w:divBdr>
    </w:div>
    <w:div w:id="866481960">
      <w:bodyDiv w:val="1"/>
      <w:marLeft w:val="0"/>
      <w:marRight w:val="0"/>
      <w:marTop w:val="0"/>
      <w:marBottom w:val="0"/>
      <w:divBdr>
        <w:top w:val="none" w:sz="0" w:space="0" w:color="auto"/>
        <w:left w:val="none" w:sz="0" w:space="0" w:color="auto"/>
        <w:bottom w:val="none" w:sz="0" w:space="0" w:color="auto"/>
        <w:right w:val="none" w:sz="0" w:space="0" w:color="auto"/>
      </w:divBdr>
    </w:div>
    <w:div w:id="887568747">
      <w:bodyDiv w:val="1"/>
      <w:marLeft w:val="0"/>
      <w:marRight w:val="0"/>
      <w:marTop w:val="0"/>
      <w:marBottom w:val="0"/>
      <w:divBdr>
        <w:top w:val="none" w:sz="0" w:space="0" w:color="auto"/>
        <w:left w:val="none" w:sz="0" w:space="0" w:color="auto"/>
        <w:bottom w:val="none" w:sz="0" w:space="0" w:color="auto"/>
        <w:right w:val="none" w:sz="0" w:space="0" w:color="auto"/>
      </w:divBdr>
    </w:div>
    <w:div w:id="891187741">
      <w:bodyDiv w:val="1"/>
      <w:marLeft w:val="0"/>
      <w:marRight w:val="0"/>
      <w:marTop w:val="0"/>
      <w:marBottom w:val="0"/>
      <w:divBdr>
        <w:top w:val="none" w:sz="0" w:space="0" w:color="auto"/>
        <w:left w:val="none" w:sz="0" w:space="0" w:color="auto"/>
        <w:bottom w:val="none" w:sz="0" w:space="0" w:color="auto"/>
        <w:right w:val="none" w:sz="0" w:space="0" w:color="auto"/>
      </w:divBdr>
    </w:div>
    <w:div w:id="898128745">
      <w:bodyDiv w:val="1"/>
      <w:marLeft w:val="0"/>
      <w:marRight w:val="0"/>
      <w:marTop w:val="0"/>
      <w:marBottom w:val="0"/>
      <w:divBdr>
        <w:top w:val="none" w:sz="0" w:space="0" w:color="auto"/>
        <w:left w:val="none" w:sz="0" w:space="0" w:color="auto"/>
        <w:bottom w:val="none" w:sz="0" w:space="0" w:color="auto"/>
        <w:right w:val="none" w:sz="0" w:space="0" w:color="auto"/>
      </w:divBdr>
    </w:div>
    <w:div w:id="918904427">
      <w:bodyDiv w:val="1"/>
      <w:marLeft w:val="0"/>
      <w:marRight w:val="0"/>
      <w:marTop w:val="0"/>
      <w:marBottom w:val="0"/>
      <w:divBdr>
        <w:top w:val="none" w:sz="0" w:space="0" w:color="auto"/>
        <w:left w:val="none" w:sz="0" w:space="0" w:color="auto"/>
        <w:bottom w:val="none" w:sz="0" w:space="0" w:color="auto"/>
        <w:right w:val="none" w:sz="0" w:space="0" w:color="auto"/>
      </w:divBdr>
    </w:div>
    <w:div w:id="933317857">
      <w:bodyDiv w:val="1"/>
      <w:marLeft w:val="0"/>
      <w:marRight w:val="0"/>
      <w:marTop w:val="0"/>
      <w:marBottom w:val="0"/>
      <w:divBdr>
        <w:top w:val="none" w:sz="0" w:space="0" w:color="auto"/>
        <w:left w:val="none" w:sz="0" w:space="0" w:color="auto"/>
        <w:bottom w:val="none" w:sz="0" w:space="0" w:color="auto"/>
        <w:right w:val="none" w:sz="0" w:space="0" w:color="auto"/>
      </w:divBdr>
    </w:div>
    <w:div w:id="956957244">
      <w:bodyDiv w:val="1"/>
      <w:marLeft w:val="0"/>
      <w:marRight w:val="0"/>
      <w:marTop w:val="0"/>
      <w:marBottom w:val="0"/>
      <w:divBdr>
        <w:top w:val="none" w:sz="0" w:space="0" w:color="auto"/>
        <w:left w:val="none" w:sz="0" w:space="0" w:color="auto"/>
        <w:bottom w:val="none" w:sz="0" w:space="0" w:color="auto"/>
        <w:right w:val="none" w:sz="0" w:space="0" w:color="auto"/>
      </w:divBdr>
    </w:div>
    <w:div w:id="957419632">
      <w:bodyDiv w:val="1"/>
      <w:marLeft w:val="0"/>
      <w:marRight w:val="0"/>
      <w:marTop w:val="0"/>
      <w:marBottom w:val="0"/>
      <w:divBdr>
        <w:top w:val="none" w:sz="0" w:space="0" w:color="auto"/>
        <w:left w:val="none" w:sz="0" w:space="0" w:color="auto"/>
        <w:bottom w:val="none" w:sz="0" w:space="0" w:color="auto"/>
        <w:right w:val="none" w:sz="0" w:space="0" w:color="auto"/>
      </w:divBdr>
      <w:divsChild>
        <w:div w:id="364520275">
          <w:marLeft w:val="0"/>
          <w:marRight w:val="0"/>
          <w:marTop w:val="100"/>
          <w:marBottom w:val="100"/>
          <w:divBdr>
            <w:top w:val="none" w:sz="0" w:space="0" w:color="auto"/>
            <w:left w:val="none" w:sz="0" w:space="0" w:color="auto"/>
            <w:bottom w:val="none" w:sz="0" w:space="0" w:color="auto"/>
            <w:right w:val="none" w:sz="0" w:space="0" w:color="auto"/>
          </w:divBdr>
          <w:divsChild>
            <w:div w:id="315915130">
              <w:marLeft w:val="0"/>
              <w:marRight w:val="0"/>
              <w:marTop w:val="0"/>
              <w:marBottom w:val="0"/>
              <w:divBdr>
                <w:top w:val="none" w:sz="0" w:space="0" w:color="auto"/>
                <w:left w:val="none" w:sz="0" w:space="0" w:color="auto"/>
                <w:bottom w:val="none" w:sz="0" w:space="0" w:color="auto"/>
                <w:right w:val="none" w:sz="0" w:space="0" w:color="auto"/>
              </w:divBdr>
              <w:divsChild>
                <w:div w:id="259871734">
                  <w:marLeft w:val="0"/>
                  <w:marRight w:val="0"/>
                  <w:marTop w:val="0"/>
                  <w:marBottom w:val="0"/>
                  <w:divBdr>
                    <w:top w:val="single" w:sz="12" w:space="0" w:color="7EB9E4"/>
                    <w:left w:val="single" w:sz="6" w:space="8" w:color="E7E7E7"/>
                    <w:bottom w:val="single" w:sz="6" w:space="2" w:color="E7E7E7"/>
                    <w:right w:val="single" w:sz="6" w:space="8" w:color="E7E7E7"/>
                  </w:divBdr>
                  <w:divsChild>
                    <w:div w:id="370149727">
                      <w:marLeft w:val="0"/>
                      <w:marRight w:val="0"/>
                      <w:marTop w:val="0"/>
                      <w:marBottom w:val="0"/>
                      <w:divBdr>
                        <w:top w:val="none" w:sz="0" w:space="0" w:color="auto"/>
                        <w:left w:val="none" w:sz="0" w:space="0" w:color="auto"/>
                        <w:bottom w:val="none" w:sz="0" w:space="0" w:color="auto"/>
                        <w:right w:val="none" w:sz="0" w:space="0" w:color="auto"/>
                      </w:divBdr>
                      <w:divsChild>
                        <w:div w:id="369452410">
                          <w:marLeft w:val="0"/>
                          <w:marRight w:val="0"/>
                          <w:marTop w:val="0"/>
                          <w:marBottom w:val="225"/>
                          <w:divBdr>
                            <w:top w:val="none" w:sz="0" w:space="0" w:color="auto"/>
                            <w:left w:val="none" w:sz="0" w:space="0" w:color="auto"/>
                            <w:bottom w:val="dashed" w:sz="6" w:space="31" w:color="999999"/>
                            <w:right w:val="none" w:sz="0" w:space="0" w:color="auto"/>
                          </w:divBdr>
                        </w:div>
                      </w:divsChild>
                    </w:div>
                  </w:divsChild>
                </w:div>
              </w:divsChild>
            </w:div>
          </w:divsChild>
        </w:div>
      </w:divsChild>
    </w:div>
    <w:div w:id="980647206">
      <w:bodyDiv w:val="1"/>
      <w:marLeft w:val="0"/>
      <w:marRight w:val="0"/>
      <w:marTop w:val="0"/>
      <w:marBottom w:val="0"/>
      <w:divBdr>
        <w:top w:val="none" w:sz="0" w:space="0" w:color="auto"/>
        <w:left w:val="none" w:sz="0" w:space="0" w:color="auto"/>
        <w:bottom w:val="none" w:sz="0" w:space="0" w:color="auto"/>
        <w:right w:val="none" w:sz="0" w:space="0" w:color="auto"/>
      </w:divBdr>
    </w:div>
    <w:div w:id="986520904">
      <w:bodyDiv w:val="1"/>
      <w:marLeft w:val="0"/>
      <w:marRight w:val="0"/>
      <w:marTop w:val="0"/>
      <w:marBottom w:val="0"/>
      <w:divBdr>
        <w:top w:val="none" w:sz="0" w:space="0" w:color="auto"/>
        <w:left w:val="none" w:sz="0" w:space="0" w:color="auto"/>
        <w:bottom w:val="none" w:sz="0" w:space="0" w:color="auto"/>
        <w:right w:val="none" w:sz="0" w:space="0" w:color="auto"/>
      </w:divBdr>
    </w:div>
    <w:div w:id="997611334">
      <w:bodyDiv w:val="1"/>
      <w:marLeft w:val="0"/>
      <w:marRight w:val="0"/>
      <w:marTop w:val="0"/>
      <w:marBottom w:val="0"/>
      <w:divBdr>
        <w:top w:val="none" w:sz="0" w:space="0" w:color="auto"/>
        <w:left w:val="none" w:sz="0" w:space="0" w:color="auto"/>
        <w:bottom w:val="none" w:sz="0" w:space="0" w:color="auto"/>
        <w:right w:val="none" w:sz="0" w:space="0" w:color="auto"/>
      </w:divBdr>
    </w:div>
    <w:div w:id="1010832380">
      <w:bodyDiv w:val="1"/>
      <w:marLeft w:val="0"/>
      <w:marRight w:val="0"/>
      <w:marTop w:val="0"/>
      <w:marBottom w:val="0"/>
      <w:divBdr>
        <w:top w:val="none" w:sz="0" w:space="0" w:color="auto"/>
        <w:left w:val="none" w:sz="0" w:space="0" w:color="auto"/>
        <w:bottom w:val="none" w:sz="0" w:space="0" w:color="auto"/>
        <w:right w:val="none" w:sz="0" w:space="0" w:color="auto"/>
      </w:divBdr>
    </w:div>
    <w:div w:id="1021203112">
      <w:bodyDiv w:val="1"/>
      <w:marLeft w:val="0"/>
      <w:marRight w:val="0"/>
      <w:marTop w:val="0"/>
      <w:marBottom w:val="0"/>
      <w:divBdr>
        <w:top w:val="none" w:sz="0" w:space="0" w:color="auto"/>
        <w:left w:val="none" w:sz="0" w:space="0" w:color="auto"/>
        <w:bottom w:val="none" w:sz="0" w:space="0" w:color="auto"/>
        <w:right w:val="none" w:sz="0" w:space="0" w:color="auto"/>
      </w:divBdr>
    </w:div>
    <w:div w:id="1037967066">
      <w:bodyDiv w:val="1"/>
      <w:marLeft w:val="0"/>
      <w:marRight w:val="0"/>
      <w:marTop w:val="0"/>
      <w:marBottom w:val="0"/>
      <w:divBdr>
        <w:top w:val="none" w:sz="0" w:space="0" w:color="auto"/>
        <w:left w:val="none" w:sz="0" w:space="0" w:color="auto"/>
        <w:bottom w:val="none" w:sz="0" w:space="0" w:color="auto"/>
        <w:right w:val="none" w:sz="0" w:space="0" w:color="auto"/>
      </w:divBdr>
    </w:div>
    <w:div w:id="1137183216">
      <w:bodyDiv w:val="1"/>
      <w:marLeft w:val="0"/>
      <w:marRight w:val="0"/>
      <w:marTop w:val="0"/>
      <w:marBottom w:val="0"/>
      <w:divBdr>
        <w:top w:val="none" w:sz="0" w:space="0" w:color="auto"/>
        <w:left w:val="none" w:sz="0" w:space="0" w:color="auto"/>
        <w:bottom w:val="none" w:sz="0" w:space="0" w:color="auto"/>
        <w:right w:val="none" w:sz="0" w:space="0" w:color="auto"/>
      </w:divBdr>
    </w:div>
    <w:div w:id="1146776171">
      <w:bodyDiv w:val="1"/>
      <w:marLeft w:val="0"/>
      <w:marRight w:val="0"/>
      <w:marTop w:val="0"/>
      <w:marBottom w:val="0"/>
      <w:divBdr>
        <w:top w:val="none" w:sz="0" w:space="0" w:color="auto"/>
        <w:left w:val="none" w:sz="0" w:space="0" w:color="auto"/>
        <w:bottom w:val="none" w:sz="0" w:space="0" w:color="auto"/>
        <w:right w:val="none" w:sz="0" w:space="0" w:color="auto"/>
      </w:divBdr>
    </w:div>
    <w:div w:id="1167131299">
      <w:bodyDiv w:val="1"/>
      <w:marLeft w:val="0"/>
      <w:marRight w:val="0"/>
      <w:marTop w:val="0"/>
      <w:marBottom w:val="0"/>
      <w:divBdr>
        <w:top w:val="none" w:sz="0" w:space="0" w:color="auto"/>
        <w:left w:val="none" w:sz="0" w:space="0" w:color="auto"/>
        <w:bottom w:val="none" w:sz="0" w:space="0" w:color="auto"/>
        <w:right w:val="none" w:sz="0" w:space="0" w:color="auto"/>
      </w:divBdr>
    </w:div>
    <w:div w:id="1206334701">
      <w:bodyDiv w:val="1"/>
      <w:marLeft w:val="0"/>
      <w:marRight w:val="0"/>
      <w:marTop w:val="0"/>
      <w:marBottom w:val="0"/>
      <w:divBdr>
        <w:top w:val="none" w:sz="0" w:space="0" w:color="auto"/>
        <w:left w:val="none" w:sz="0" w:space="0" w:color="auto"/>
        <w:bottom w:val="none" w:sz="0" w:space="0" w:color="auto"/>
        <w:right w:val="none" w:sz="0" w:space="0" w:color="auto"/>
      </w:divBdr>
    </w:div>
    <w:div w:id="1211383445">
      <w:bodyDiv w:val="1"/>
      <w:marLeft w:val="0"/>
      <w:marRight w:val="0"/>
      <w:marTop w:val="0"/>
      <w:marBottom w:val="0"/>
      <w:divBdr>
        <w:top w:val="none" w:sz="0" w:space="0" w:color="auto"/>
        <w:left w:val="none" w:sz="0" w:space="0" w:color="auto"/>
        <w:bottom w:val="none" w:sz="0" w:space="0" w:color="auto"/>
        <w:right w:val="none" w:sz="0" w:space="0" w:color="auto"/>
      </w:divBdr>
    </w:div>
    <w:div w:id="1221090724">
      <w:bodyDiv w:val="1"/>
      <w:marLeft w:val="0"/>
      <w:marRight w:val="0"/>
      <w:marTop w:val="0"/>
      <w:marBottom w:val="0"/>
      <w:divBdr>
        <w:top w:val="none" w:sz="0" w:space="0" w:color="auto"/>
        <w:left w:val="none" w:sz="0" w:space="0" w:color="auto"/>
        <w:bottom w:val="none" w:sz="0" w:space="0" w:color="auto"/>
        <w:right w:val="none" w:sz="0" w:space="0" w:color="auto"/>
      </w:divBdr>
    </w:div>
    <w:div w:id="1229071192">
      <w:bodyDiv w:val="1"/>
      <w:marLeft w:val="0"/>
      <w:marRight w:val="0"/>
      <w:marTop w:val="0"/>
      <w:marBottom w:val="0"/>
      <w:divBdr>
        <w:top w:val="none" w:sz="0" w:space="0" w:color="auto"/>
        <w:left w:val="none" w:sz="0" w:space="0" w:color="auto"/>
        <w:bottom w:val="none" w:sz="0" w:space="0" w:color="auto"/>
        <w:right w:val="none" w:sz="0" w:space="0" w:color="auto"/>
      </w:divBdr>
    </w:div>
    <w:div w:id="1235631212">
      <w:bodyDiv w:val="1"/>
      <w:marLeft w:val="0"/>
      <w:marRight w:val="0"/>
      <w:marTop w:val="0"/>
      <w:marBottom w:val="0"/>
      <w:divBdr>
        <w:top w:val="none" w:sz="0" w:space="0" w:color="auto"/>
        <w:left w:val="none" w:sz="0" w:space="0" w:color="auto"/>
        <w:bottom w:val="none" w:sz="0" w:space="0" w:color="auto"/>
        <w:right w:val="none" w:sz="0" w:space="0" w:color="auto"/>
      </w:divBdr>
      <w:divsChild>
        <w:div w:id="612244757">
          <w:marLeft w:val="0"/>
          <w:marRight w:val="0"/>
          <w:marTop w:val="100"/>
          <w:marBottom w:val="100"/>
          <w:divBdr>
            <w:top w:val="none" w:sz="0" w:space="0" w:color="auto"/>
            <w:left w:val="none" w:sz="0" w:space="0" w:color="auto"/>
            <w:bottom w:val="none" w:sz="0" w:space="0" w:color="auto"/>
            <w:right w:val="none" w:sz="0" w:space="0" w:color="auto"/>
          </w:divBdr>
          <w:divsChild>
            <w:div w:id="1507401311">
              <w:marLeft w:val="0"/>
              <w:marRight w:val="0"/>
              <w:marTop w:val="0"/>
              <w:marBottom w:val="0"/>
              <w:divBdr>
                <w:top w:val="none" w:sz="0" w:space="0" w:color="auto"/>
                <w:left w:val="none" w:sz="0" w:space="0" w:color="auto"/>
                <w:bottom w:val="none" w:sz="0" w:space="0" w:color="auto"/>
                <w:right w:val="none" w:sz="0" w:space="0" w:color="auto"/>
              </w:divBdr>
              <w:divsChild>
                <w:div w:id="448016196">
                  <w:marLeft w:val="0"/>
                  <w:marRight w:val="0"/>
                  <w:marTop w:val="0"/>
                  <w:marBottom w:val="0"/>
                  <w:divBdr>
                    <w:top w:val="single" w:sz="12" w:space="0" w:color="7EB9E4"/>
                    <w:left w:val="single" w:sz="6" w:space="8" w:color="E7E7E7"/>
                    <w:bottom w:val="single" w:sz="6" w:space="2" w:color="E7E7E7"/>
                    <w:right w:val="single" w:sz="6" w:space="8" w:color="E7E7E7"/>
                  </w:divBdr>
                  <w:divsChild>
                    <w:div w:id="1680280197">
                      <w:marLeft w:val="0"/>
                      <w:marRight w:val="0"/>
                      <w:marTop w:val="0"/>
                      <w:marBottom w:val="0"/>
                      <w:divBdr>
                        <w:top w:val="none" w:sz="0" w:space="0" w:color="auto"/>
                        <w:left w:val="none" w:sz="0" w:space="0" w:color="auto"/>
                        <w:bottom w:val="none" w:sz="0" w:space="0" w:color="auto"/>
                        <w:right w:val="none" w:sz="0" w:space="0" w:color="auto"/>
                      </w:divBdr>
                      <w:divsChild>
                        <w:div w:id="511914013">
                          <w:marLeft w:val="0"/>
                          <w:marRight w:val="0"/>
                          <w:marTop w:val="0"/>
                          <w:marBottom w:val="225"/>
                          <w:divBdr>
                            <w:top w:val="none" w:sz="0" w:space="0" w:color="auto"/>
                            <w:left w:val="none" w:sz="0" w:space="0" w:color="auto"/>
                            <w:bottom w:val="dashed" w:sz="6" w:space="31" w:color="999999"/>
                            <w:right w:val="none" w:sz="0" w:space="0" w:color="auto"/>
                          </w:divBdr>
                        </w:div>
                      </w:divsChild>
                    </w:div>
                  </w:divsChild>
                </w:div>
              </w:divsChild>
            </w:div>
          </w:divsChild>
        </w:div>
      </w:divsChild>
    </w:div>
    <w:div w:id="1302495065">
      <w:bodyDiv w:val="1"/>
      <w:marLeft w:val="0"/>
      <w:marRight w:val="0"/>
      <w:marTop w:val="0"/>
      <w:marBottom w:val="0"/>
      <w:divBdr>
        <w:top w:val="none" w:sz="0" w:space="0" w:color="auto"/>
        <w:left w:val="none" w:sz="0" w:space="0" w:color="auto"/>
        <w:bottom w:val="none" w:sz="0" w:space="0" w:color="auto"/>
        <w:right w:val="none" w:sz="0" w:space="0" w:color="auto"/>
      </w:divBdr>
    </w:div>
    <w:div w:id="1313366757">
      <w:bodyDiv w:val="1"/>
      <w:marLeft w:val="0"/>
      <w:marRight w:val="0"/>
      <w:marTop w:val="0"/>
      <w:marBottom w:val="0"/>
      <w:divBdr>
        <w:top w:val="none" w:sz="0" w:space="0" w:color="auto"/>
        <w:left w:val="none" w:sz="0" w:space="0" w:color="auto"/>
        <w:bottom w:val="none" w:sz="0" w:space="0" w:color="auto"/>
        <w:right w:val="none" w:sz="0" w:space="0" w:color="auto"/>
      </w:divBdr>
    </w:div>
    <w:div w:id="1358657745">
      <w:bodyDiv w:val="1"/>
      <w:marLeft w:val="0"/>
      <w:marRight w:val="0"/>
      <w:marTop w:val="0"/>
      <w:marBottom w:val="0"/>
      <w:divBdr>
        <w:top w:val="none" w:sz="0" w:space="0" w:color="auto"/>
        <w:left w:val="none" w:sz="0" w:space="0" w:color="auto"/>
        <w:bottom w:val="none" w:sz="0" w:space="0" w:color="auto"/>
        <w:right w:val="none" w:sz="0" w:space="0" w:color="auto"/>
      </w:divBdr>
    </w:div>
    <w:div w:id="1365864601">
      <w:bodyDiv w:val="1"/>
      <w:marLeft w:val="0"/>
      <w:marRight w:val="0"/>
      <w:marTop w:val="0"/>
      <w:marBottom w:val="0"/>
      <w:divBdr>
        <w:top w:val="none" w:sz="0" w:space="0" w:color="auto"/>
        <w:left w:val="none" w:sz="0" w:space="0" w:color="auto"/>
        <w:bottom w:val="none" w:sz="0" w:space="0" w:color="auto"/>
        <w:right w:val="none" w:sz="0" w:space="0" w:color="auto"/>
      </w:divBdr>
    </w:div>
    <w:div w:id="1376539456">
      <w:bodyDiv w:val="1"/>
      <w:marLeft w:val="0"/>
      <w:marRight w:val="0"/>
      <w:marTop w:val="0"/>
      <w:marBottom w:val="0"/>
      <w:divBdr>
        <w:top w:val="none" w:sz="0" w:space="0" w:color="auto"/>
        <w:left w:val="none" w:sz="0" w:space="0" w:color="auto"/>
        <w:bottom w:val="none" w:sz="0" w:space="0" w:color="auto"/>
        <w:right w:val="none" w:sz="0" w:space="0" w:color="auto"/>
      </w:divBdr>
    </w:div>
    <w:div w:id="1415081320">
      <w:bodyDiv w:val="1"/>
      <w:marLeft w:val="0"/>
      <w:marRight w:val="0"/>
      <w:marTop w:val="0"/>
      <w:marBottom w:val="0"/>
      <w:divBdr>
        <w:top w:val="none" w:sz="0" w:space="0" w:color="auto"/>
        <w:left w:val="none" w:sz="0" w:space="0" w:color="auto"/>
        <w:bottom w:val="none" w:sz="0" w:space="0" w:color="auto"/>
        <w:right w:val="none" w:sz="0" w:space="0" w:color="auto"/>
      </w:divBdr>
    </w:div>
    <w:div w:id="1417482146">
      <w:bodyDiv w:val="1"/>
      <w:marLeft w:val="0"/>
      <w:marRight w:val="0"/>
      <w:marTop w:val="0"/>
      <w:marBottom w:val="0"/>
      <w:divBdr>
        <w:top w:val="none" w:sz="0" w:space="0" w:color="auto"/>
        <w:left w:val="none" w:sz="0" w:space="0" w:color="auto"/>
        <w:bottom w:val="none" w:sz="0" w:space="0" w:color="auto"/>
        <w:right w:val="none" w:sz="0" w:space="0" w:color="auto"/>
      </w:divBdr>
      <w:divsChild>
        <w:div w:id="1986816773">
          <w:marLeft w:val="0"/>
          <w:marRight w:val="0"/>
          <w:marTop w:val="0"/>
          <w:marBottom w:val="0"/>
          <w:divBdr>
            <w:top w:val="none" w:sz="0" w:space="0" w:color="auto"/>
            <w:left w:val="none" w:sz="0" w:space="0" w:color="auto"/>
            <w:bottom w:val="none" w:sz="0" w:space="0" w:color="auto"/>
            <w:right w:val="none" w:sz="0" w:space="0" w:color="auto"/>
          </w:divBdr>
          <w:divsChild>
            <w:div w:id="733432039">
              <w:marLeft w:val="0"/>
              <w:marRight w:val="0"/>
              <w:marTop w:val="0"/>
              <w:marBottom w:val="0"/>
              <w:divBdr>
                <w:top w:val="none" w:sz="0" w:space="0" w:color="auto"/>
                <w:left w:val="single" w:sz="6" w:space="0" w:color="D6E5F8"/>
                <w:bottom w:val="single" w:sz="6" w:space="0" w:color="D6E5F8"/>
                <w:right w:val="single" w:sz="6" w:space="0" w:color="D6E5F8"/>
              </w:divBdr>
              <w:divsChild>
                <w:div w:id="632293928">
                  <w:marLeft w:val="0"/>
                  <w:marRight w:val="0"/>
                  <w:marTop w:val="0"/>
                  <w:marBottom w:val="0"/>
                  <w:divBdr>
                    <w:top w:val="none" w:sz="0" w:space="0" w:color="auto"/>
                    <w:left w:val="none" w:sz="0" w:space="0" w:color="auto"/>
                    <w:bottom w:val="none" w:sz="0" w:space="0" w:color="auto"/>
                    <w:right w:val="none" w:sz="0" w:space="0" w:color="auto"/>
                  </w:divBdr>
                  <w:divsChild>
                    <w:div w:id="208273486">
                      <w:marLeft w:val="0"/>
                      <w:marRight w:val="0"/>
                      <w:marTop w:val="0"/>
                      <w:marBottom w:val="0"/>
                      <w:divBdr>
                        <w:top w:val="dashed" w:sz="6" w:space="19" w:color="CBCBCB"/>
                        <w:left w:val="none" w:sz="0" w:space="0" w:color="auto"/>
                        <w:bottom w:val="none" w:sz="0" w:space="0" w:color="auto"/>
                        <w:right w:val="none" w:sz="0" w:space="0" w:color="auto"/>
                      </w:divBdr>
                      <w:divsChild>
                        <w:div w:id="668748268">
                          <w:marLeft w:val="0"/>
                          <w:marRight w:val="0"/>
                          <w:marTop w:val="0"/>
                          <w:marBottom w:val="0"/>
                          <w:divBdr>
                            <w:top w:val="none" w:sz="0" w:space="0" w:color="auto"/>
                            <w:left w:val="none" w:sz="0" w:space="0" w:color="auto"/>
                            <w:bottom w:val="none" w:sz="0" w:space="0" w:color="auto"/>
                            <w:right w:val="none" w:sz="0" w:space="0" w:color="auto"/>
                          </w:divBdr>
                          <w:divsChild>
                            <w:div w:id="1047534825">
                              <w:marLeft w:val="0"/>
                              <w:marRight w:val="0"/>
                              <w:marTop w:val="0"/>
                              <w:marBottom w:val="120"/>
                              <w:divBdr>
                                <w:top w:val="none" w:sz="0" w:space="0" w:color="auto"/>
                                <w:left w:val="none" w:sz="0" w:space="0" w:color="auto"/>
                                <w:bottom w:val="none" w:sz="0" w:space="0" w:color="auto"/>
                                <w:right w:val="none" w:sz="0" w:space="0" w:color="auto"/>
                              </w:divBdr>
                              <w:divsChild>
                                <w:div w:id="16098922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2166570">
      <w:bodyDiv w:val="1"/>
      <w:marLeft w:val="0"/>
      <w:marRight w:val="0"/>
      <w:marTop w:val="0"/>
      <w:marBottom w:val="0"/>
      <w:divBdr>
        <w:top w:val="none" w:sz="0" w:space="0" w:color="auto"/>
        <w:left w:val="none" w:sz="0" w:space="0" w:color="auto"/>
        <w:bottom w:val="none" w:sz="0" w:space="0" w:color="auto"/>
        <w:right w:val="none" w:sz="0" w:space="0" w:color="auto"/>
      </w:divBdr>
    </w:div>
    <w:div w:id="1473910461">
      <w:bodyDiv w:val="1"/>
      <w:marLeft w:val="0"/>
      <w:marRight w:val="0"/>
      <w:marTop w:val="0"/>
      <w:marBottom w:val="0"/>
      <w:divBdr>
        <w:top w:val="none" w:sz="0" w:space="0" w:color="auto"/>
        <w:left w:val="none" w:sz="0" w:space="0" w:color="auto"/>
        <w:bottom w:val="none" w:sz="0" w:space="0" w:color="auto"/>
        <w:right w:val="none" w:sz="0" w:space="0" w:color="auto"/>
      </w:divBdr>
    </w:div>
    <w:div w:id="1474132509">
      <w:bodyDiv w:val="1"/>
      <w:marLeft w:val="0"/>
      <w:marRight w:val="0"/>
      <w:marTop w:val="0"/>
      <w:marBottom w:val="0"/>
      <w:divBdr>
        <w:top w:val="none" w:sz="0" w:space="0" w:color="auto"/>
        <w:left w:val="none" w:sz="0" w:space="0" w:color="auto"/>
        <w:bottom w:val="none" w:sz="0" w:space="0" w:color="auto"/>
        <w:right w:val="none" w:sz="0" w:space="0" w:color="auto"/>
      </w:divBdr>
    </w:div>
    <w:div w:id="1476146757">
      <w:bodyDiv w:val="1"/>
      <w:marLeft w:val="0"/>
      <w:marRight w:val="0"/>
      <w:marTop w:val="0"/>
      <w:marBottom w:val="0"/>
      <w:divBdr>
        <w:top w:val="none" w:sz="0" w:space="0" w:color="auto"/>
        <w:left w:val="none" w:sz="0" w:space="0" w:color="auto"/>
        <w:bottom w:val="none" w:sz="0" w:space="0" w:color="auto"/>
        <w:right w:val="none" w:sz="0" w:space="0" w:color="auto"/>
      </w:divBdr>
    </w:div>
    <w:div w:id="1502161087">
      <w:bodyDiv w:val="1"/>
      <w:marLeft w:val="0"/>
      <w:marRight w:val="0"/>
      <w:marTop w:val="0"/>
      <w:marBottom w:val="0"/>
      <w:divBdr>
        <w:top w:val="none" w:sz="0" w:space="0" w:color="auto"/>
        <w:left w:val="none" w:sz="0" w:space="0" w:color="auto"/>
        <w:bottom w:val="none" w:sz="0" w:space="0" w:color="auto"/>
        <w:right w:val="none" w:sz="0" w:space="0" w:color="auto"/>
      </w:divBdr>
    </w:div>
    <w:div w:id="1506896392">
      <w:bodyDiv w:val="1"/>
      <w:marLeft w:val="0"/>
      <w:marRight w:val="0"/>
      <w:marTop w:val="0"/>
      <w:marBottom w:val="0"/>
      <w:divBdr>
        <w:top w:val="none" w:sz="0" w:space="0" w:color="auto"/>
        <w:left w:val="none" w:sz="0" w:space="0" w:color="auto"/>
        <w:bottom w:val="none" w:sz="0" w:space="0" w:color="auto"/>
        <w:right w:val="none" w:sz="0" w:space="0" w:color="auto"/>
      </w:divBdr>
    </w:div>
    <w:div w:id="1520196091">
      <w:bodyDiv w:val="1"/>
      <w:marLeft w:val="0"/>
      <w:marRight w:val="0"/>
      <w:marTop w:val="0"/>
      <w:marBottom w:val="0"/>
      <w:divBdr>
        <w:top w:val="none" w:sz="0" w:space="0" w:color="auto"/>
        <w:left w:val="none" w:sz="0" w:space="0" w:color="auto"/>
        <w:bottom w:val="none" w:sz="0" w:space="0" w:color="auto"/>
        <w:right w:val="none" w:sz="0" w:space="0" w:color="auto"/>
      </w:divBdr>
    </w:div>
    <w:div w:id="1577737769">
      <w:bodyDiv w:val="1"/>
      <w:marLeft w:val="0"/>
      <w:marRight w:val="0"/>
      <w:marTop w:val="0"/>
      <w:marBottom w:val="0"/>
      <w:divBdr>
        <w:top w:val="none" w:sz="0" w:space="0" w:color="auto"/>
        <w:left w:val="none" w:sz="0" w:space="0" w:color="auto"/>
        <w:bottom w:val="none" w:sz="0" w:space="0" w:color="auto"/>
        <w:right w:val="none" w:sz="0" w:space="0" w:color="auto"/>
      </w:divBdr>
    </w:div>
    <w:div w:id="1602838087">
      <w:bodyDiv w:val="1"/>
      <w:marLeft w:val="0"/>
      <w:marRight w:val="0"/>
      <w:marTop w:val="0"/>
      <w:marBottom w:val="0"/>
      <w:divBdr>
        <w:top w:val="none" w:sz="0" w:space="0" w:color="auto"/>
        <w:left w:val="none" w:sz="0" w:space="0" w:color="auto"/>
        <w:bottom w:val="none" w:sz="0" w:space="0" w:color="auto"/>
        <w:right w:val="none" w:sz="0" w:space="0" w:color="auto"/>
      </w:divBdr>
    </w:div>
    <w:div w:id="1618827467">
      <w:bodyDiv w:val="1"/>
      <w:marLeft w:val="0"/>
      <w:marRight w:val="0"/>
      <w:marTop w:val="0"/>
      <w:marBottom w:val="0"/>
      <w:divBdr>
        <w:top w:val="none" w:sz="0" w:space="0" w:color="auto"/>
        <w:left w:val="none" w:sz="0" w:space="0" w:color="auto"/>
        <w:bottom w:val="none" w:sz="0" w:space="0" w:color="auto"/>
        <w:right w:val="none" w:sz="0" w:space="0" w:color="auto"/>
      </w:divBdr>
    </w:div>
    <w:div w:id="1619797903">
      <w:bodyDiv w:val="1"/>
      <w:marLeft w:val="0"/>
      <w:marRight w:val="0"/>
      <w:marTop w:val="0"/>
      <w:marBottom w:val="0"/>
      <w:divBdr>
        <w:top w:val="none" w:sz="0" w:space="0" w:color="auto"/>
        <w:left w:val="none" w:sz="0" w:space="0" w:color="auto"/>
        <w:bottom w:val="none" w:sz="0" w:space="0" w:color="auto"/>
        <w:right w:val="none" w:sz="0" w:space="0" w:color="auto"/>
      </w:divBdr>
    </w:div>
    <w:div w:id="1628121973">
      <w:bodyDiv w:val="1"/>
      <w:marLeft w:val="0"/>
      <w:marRight w:val="0"/>
      <w:marTop w:val="0"/>
      <w:marBottom w:val="0"/>
      <w:divBdr>
        <w:top w:val="none" w:sz="0" w:space="0" w:color="auto"/>
        <w:left w:val="none" w:sz="0" w:space="0" w:color="auto"/>
        <w:bottom w:val="none" w:sz="0" w:space="0" w:color="auto"/>
        <w:right w:val="none" w:sz="0" w:space="0" w:color="auto"/>
      </w:divBdr>
    </w:div>
    <w:div w:id="1638802624">
      <w:bodyDiv w:val="1"/>
      <w:marLeft w:val="0"/>
      <w:marRight w:val="0"/>
      <w:marTop w:val="0"/>
      <w:marBottom w:val="0"/>
      <w:divBdr>
        <w:top w:val="none" w:sz="0" w:space="0" w:color="auto"/>
        <w:left w:val="none" w:sz="0" w:space="0" w:color="auto"/>
        <w:bottom w:val="none" w:sz="0" w:space="0" w:color="auto"/>
        <w:right w:val="none" w:sz="0" w:space="0" w:color="auto"/>
      </w:divBdr>
    </w:div>
    <w:div w:id="1640378566">
      <w:bodyDiv w:val="1"/>
      <w:marLeft w:val="0"/>
      <w:marRight w:val="0"/>
      <w:marTop w:val="0"/>
      <w:marBottom w:val="0"/>
      <w:divBdr>
        <w:top w:val="none" w:sz="0" w:space="0" w:color="auto"/>
        <w:left w:val="none" w:sz="0" w:space="0" w:color="auto"/>
        <w:bottom w:val="none" w:sz="0" w:space="0" w:color="auto"/>
        <w:right w:val="none" w:sz="0" w:space="0" w:color="auto"/>
      </w:divBdr>
      <w:divsChild>
        <w:div w:id="604731870">
          <w:marLeft w:val="0"/>
          <w:marRight w:val="0"/>
          <w:marTop w:val="0"/>
          <w:marBottom w:val="0"/>
          <w:divBdr>
            <w:top w:val="none" w:sz="0" w:space="0" w:color="auto"/>
            <w:left w:val="none" w:sz="0" w:space="0" w:color="auto"/>
            <w:bottom w:val="none" w:sz="0" w:space="0" w:color="auto"/>
            <w:right w:val="none" w:sz="0" w:space="0" w:color="auto"/>
          </w:divBdr>
          <w:divsChild>
            <w:div w:id="1657221591">
              <w:marLeft w:val="0"/>
              <w:marRight w:val="0"/>
              <w:marTop w:val="0"/>
              <w:marBottom w:val="0"/>
              <w:divBdr>
                <w:top w:val="none" w:sz="0" w:space="0" w:color="auto"/>
                <w:left w:val="single" w:sz="6" w:space="0" w:color="D6E5F8"/>
                <w:bottom w:val="single" w:sz="6" w:space="0" w:color="D6E5F8"/>
                <w:right w:val="single" w:sz="6" w:space="0" w:color="D6E5F8"/>
              </w:divBdr>
              <w:divsChild>
                <w:div w:id="2060669240">
                  <w:marLeft w:val="0"/>
                  <w:marRight w:val="0"/>
                  <w:marTop w:val="0"/>
                  <w:marBottom w:val="0"/>
                  <w:divBdr>
                    <w:top w:val="none" w:sz="0" w:space="0" w:color="auto"/>
                    <w:left w:val="none" w:sz="0" w:space="0" w:color="auto"/>
                    <w:bottom w:val="none" w:sz="0" w:space="0" w:color="auto"/>
                    <w:right w:val="none" w:sz="0" w:space="0" w:color="auto"/>
                  </w:divBdr>
                  <w:divsChild>
                    <w:div w:id="1889146905">
                      <w:marLeft w:val="0"/>
                      <w:marRight w:val="0"/>
                      <w:marTop w:val="0"/>
                      <w:marBottom w:val="0"/>
                      <w:divBdr>
                        <w:top w:val="dashed" w:sz="6" w:space="19" w:color="CBCBCB"/>
                        <w:left w:val="none" w:sz="0" w:space="0" w:color="auto"/>
                        <w:bottom w:val="none" w:sz="0" w:space="0" w:color="auto"/>
                        <w:right w:val="none" w:sz="0" w:space="0" w:color="auto"/>
                      </w:divBdr>
                      <w:divsChild>
                        <w:div w:id="1683044002">
                          <w:marLeft w:val="0"/>
                          <w:marRight w:val="0"/>
                          <w:marTop w:val="0"/>
                          <w:marBottom w:val="0"/>
                          <w:divBdr>
                            <w:top w:val="none" w:sz="0" w:space="0" w:color="auto"/>
                            <w:left w:val="none" w:sz="0" w:space="0" w:color="auto"/>
                            <w:bottom w:val="none" w:sz="0" w:space="0" w:color="auto"/>
                            <w:right w:val="none" w:sz="0" w:space="0" w:color="auto"/>
                          </w:divBdr>
                          <w:divsChild>
                            <w:div w:id="407727381">
                              <w:marLeft w:val="0"/>
                              <w:marRight w:val="0"/>
                              <w:marTop w:val="0"/>
                              <w:marBottom w:val="120"/>
                              <w:divBdr>
                                <w:top w:val="none" w:sz="0" w:space="0" w:color="auto"/>
                                <w:left w:val="none" w:sz="0" w:space="0" w:color="auto"/>
                                <w:bottom w:val="none" w:sz="0" w:space="0" w:color="auto"/>
                                <w:right w:val="none" w:sz="0" w:space="0" w:color="auto"/>
                              </w:divBdr>
                              <w:divsChild>
                                <w:div w:id="12265311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452521">
      <w:bodyDiv w:val="1"/>
      <w:marLeft w:val="0"/>
      <w:marRight w:val="0"/>
      <w:marTop w:val="0"/>
      <w:marBottom w:val="0"/>
      <w:divBdr>
        <w:top w:val="none" w:sz="0" w:space="0" w:color="auto"/>
        <w:left w:val="none" w:sz="0" w:space="0" w:color="auto"/>
        <w:bottom w:val="none" w:sz="0" w:space="0" w:color="auto"/>
        <w:right w:val="none" w:sz="0" w:space="0" w:color="auto"/>
      </w:divBdr>
    </w:div>
    <w:div w:id="1659075898">
      <w:bodyDiv w:val="1"/>
      <w:marLeft w:val="0"/>
      <w:marRight w:val="0"/>
      <w:marTop w:val="0"/>
      <w:marBottom w:val="0"/>
      <w:divBdr>
        <w:top w:val="none" w:sz="0" w:space="0" w:color="auto"/>
        <w:left w:val="none" w:sz="0" w:space="0" w:color="auto"/>
        <w:bottom w:val="none" w:sz="0" w:space="0" w:color="auto"/>
        <w:right w:val="none" w:sz="0" w:space="0" w:color="auto"/>
      </w:divBdr>
    </w:div>
    <w:div w:id="1676029929">
      <w:bodyDiv w:val="1"/>
      <w:marLeft w:val="0"/>
      <w:marRight w:val="0"/>
      <w:marTop w:val="0"/>
      <w:marBottom w:val="0"/>
      <w:divBdr>
        <w:top w:val="none" w:sz="0" w:space="0" w:color="auto"/>
        <w:left w:val="none" w:sz="0" w:space="0" w:color="auto"/>
        <w:bottom w:val="none" w:sz="0" w:space="0" w:color="auto"/>
        <w:right w:val="none" w:sz="0" w:space="0" w:color="auto"/>
      </w:divBdr>
    </w:div>
    <w:div w:id="1676032426">
      <w:bodyDiv w:val="1"/>
      <w:marLeft w:val="0"/>
      <w:marRight w:val="0"/>
      <w:marTop w:val="0"/>
      <w:marBottom w:val="0"/>
      <w:divBdr>
        <w:top w:val="none" w:sz="0" w:space="0" w:color="auto"/>
        <w:left w:val="none" w:sz="0" w:space="0" w:color="auto"/>
        <w:bottom w:val="none" w:sz="0" w:space="0" w:color="auto"/>
        <w:right w:val="none" w:sz="0" w:space="0" w:color="auto"/>
      </w:divBdr>
    </w:div>
    <w:div w:id="1720082355">
      <w:bodyDiv w:val="1"/>
      <w:marLeft w:val="0"/>
      <w:marRight w:val="0"/>
      <w:marTop w:val="0"/>
      <w:marBottom w:val="0"/>
      <w:divBdr>
        <w:top w:val="none" w:sz="0" w:space="0" w:color="auto"/>
        <w:left w:val="none" w:sz="0" w:space="0" w:color="auto"/>
        <w:bottom w:val="none" w:sz="0" w:space="0" w:color="auto"/>
        <w:right w:val="none" w:sz="0" w:space="0" w:color="auto"/>
      </w:divBdr>
    </w:div>
    <w:div w:id="1728724385">
      <w:bodyDiv w:val="1"/>
      <w:marLeft w:val="0"/>
      <w:marRight w:val="0"/>
      <w:marTop w:val="0"/>
      <w:marBottom w:val="0"/>
      <w:divBdr>
        <w:top w:val="none" w:sz="0" w:space="0" w:color="auto"/>
        <w:left w:val="none" w:sz="0" w:space="0" w:color="auto"/>
        <w:bottom w:val="none" w:sz="0" w:space="0" w:color="auto"/>
        <w:right w:val="none" w:sz="0" w:space="0" w:color="auto"/>
      </w:divBdr>
    </w:div>
    <w:div w:id="1729720404">
      <w:bodyDiv w:val="1"/>
      <w:marLeft w:val="0"/>
      <w:marRight w:val="0"/>
      <w:marTop w:val="0"/>
      <w:marBottom w:val="0"/>
      <w:divBdr>
        <w:top w:val="none" w:sz="0" w:space="0" w:color="auto"/>
        <w:left w:val="none" w:sz="0" w:space="0" w:color="auto"/>
        <w:bottom w:val="none" w:sz="0" w:space="0" w:color="auto"/>
        <w:right w:val="none" w:sz="0" w:space="0" w:color="auto"/>
      </w:divBdr>
    </w:div>
    <w:div w:id="1747260194">
      <w:bodyDiv w:val="1"/>
      <w:marLeft w:val="0"/>
      <w:marRight w:val="0"/>
      <w:marTop w:val="0"/>
      <w:marBottom w:val="0"/>
      <w:divBdr>
        <w:top w:val="none" w:sz="0" w:space="0" w:color="auto"/>
        <w:left w:val="none" w:sz="0" w:space="0" w:color="auto"/>
        <w:bottom w:val="none" w:sz="0" w:space="0" w:color="auto"/>
        <w:right w:val="none" w:sz="0" w:space="0" w:color="auto"/>
      </w:divBdr>
    </w:div>
    <w:div w:id="1857618568">
      <w:bodyDiv w:val="1"/>
      <w:marLeft w:val="0"/>
      <w:marRight w:val="0"/>
      <w:marTop w:val="0"/>
      <w:marBottom w:val="0"/>
      <w:divBdr>
        <w:top w:val="none" w:sz="0" w:space="0" w:color="auto"/>
        <w:left w:val="none" w:sz="0" w:space="0" w:color="auto"/>
        <w:bottom w:val="none" w:sz="0" w:space="0" w:color="auto"/>
        <w:right w:val="none" w:sz="0" w:space="0" w:color="auto"/>
      </w:divBdr>
      <w:divsChild>
        <w:div w:id="528953177">
          <w:marLeft w:val="0"/>
          <w:marRight w:val="0"/>
          <w:marTop w:val="0"/>
          <w:marBottom w:val="0"/>
          <w:divBdr>
            <w:top w:val="none" w:sz="0" w:space="0" w:color="auto"/>
            <w:left w:val="none" w:sz="0" w:space="0" w:color="auto"/>
            <w:bottom w:val="none" w:sz="0" w:space="0" w:color="auto"/>
            <w:right w:val="none" w:sz="0" w:space="0" w:color="auto"/>
          </w:divBdr>
          <w:divsChild>
            <w:div w:id="1096441600">
              <w:marLeft w:val="0"/>
              <w:marRight w:val="0"/>
              <w:marTop w:val="0"/>
              <w:marBottom w:val="0"/>
              <w:divBdr>
                <w:top w:val="none" w:sz="0" w:space="0" w:color="auto"/>
                <w:left w:val="single" w:sz="6" w:space="0" w:color="D6E5F8"/>
                <w:bottom w:val="single" w:sz="6" w:space="0" w:color="D6E5F8"/>
                <w:right w:val="single" w:sz="6" w:space="0" w:color="D6E5F8"/>
              </w:divBdr>
              <w:divsChild>
                <w:div w:id="2000036655">
                  <w:marLeft w:val="0"/>
                  <w:marRight w:val="0"/>
                  <w:marTop w:val="0"/>
                  <w:marBottom w:val="0"/>
                  <w:divBdr>
                    <w:top w:val="none" w:sz="0" w:space="0" w:color="auto"/>
                    <w:left w:val="none" w:sz="0" w:space="0" w:color="auto"/>
                    <w:bottom w:val="none" w:sz="0" w:space="0" w:color="auto"/>
                    <w:right w:val="none" w:sz="0" w:space="0" w:color="auto"/>
                  </w:divBdr>
                  <w:divsChild>
                    <w:div w:id="1466124993">
                      <w:marLeft w:val="0"/>
                      <w:marRight w:val="0"/>
                      <w:marTop w:val="0"/>
                      <w:marBottom w:val="0"/>
                      <w:divBdr>
                        <w:top w:val="dashed" w:sz="6" w:space="19" w:color="CBCBCB"/>
                        <w:left w:val="none" w:sz="0" w:space="0" w:color="auto"/>
                        <w:bottom w:val="none" w:sz="0" w:space="0" w:color="auto"/>
                        <w:right w:val="none" w:sz="0" w:space="0" w:color="auto"/>
                      </w:divBdr>
                      <w:divsChild>
                        <w:div w:id="1409695240">
                          <w:marLeft w:val="0"/>
                          <w:marRight w:val="0"/>
                          <w:marTop w:val="0"/>
                          <w:marBottom w:val="0"/>
                          <w:divBdr>
                            <w:top w:val="none" w:sz="0" w:space="0" w:color="auto"/>
                            <w:left w:val="none" w:sz="0" w:space="0" w:color="auto"/>
                            <w:bottom w:val="none" w:sz="0" w:space="0" w:color="auto"/>
                            <w:right w:val="none" w:sz="0" w:space="0" w:color="auto"/>
                          </w:divBdr>
                          <w:divsChild>
                            <w:div w:id="389617491">
                              <w:marLeft w:val="0"/>
                              <w:marRight w:val="0"/>
                              <w:marTop w:val="0"/>
                              <w:marBottom w:val="120"/>
                              <w:divBdr>
                                <w:top w:val="none" w:sz="0" w:space="0" w:color="auto"/>
                                <w:left w:val="none" w:sz="0" w:space="0" w:color="auto"/>
                                <w:bottom w:val="none" w:sz="0" w:space="0" w:color="auto"/>
                                <w:right w:val="none" w:sz="0" w:space="0" w:color="auto"/>
                              </w:divBdr>
                              <w:divsChild>
                                <w:div w:id="6726059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514379">
      <w:bodyDiv w:val="1"/>
      <w:marLeft w:val="0"/>
      <w:marRight w:val="0"/>
      <w:marTop w:val="0"/>
      <w:marBottom w:val="0"/>
      <w:divBdr>
        <w:top w:val="none" w:sz="0" w:space="0" w:color="auto"/>
        <w:left w:val="none" w:sz="0" w:space="0" w:color="auto"/>
        <w:bottom w:val="none" w:sz="0" w:space="0" w:color="auto"/>
        <w:right w:val="none" w:sz="0" w:space="0" w:color="auto"/>
      </w:divBdr>
    </w:div>
    <w:div w:id="1888642010">
      <w:bodyDiv w:val="1"/>
      <w:marLeft w:val="0"/>
      <w:marRight w:val="0"/>
      <w:marTop w:val="0"/>
      <w:marBottom w:val="0"/>
      <w:divBdr>
        <w:top w:val="none" w:sz="0" w:space="0" w:color="auto"/>
        <w:left w:val="none" w:sz="0" w:space="0" w:color="auto"/>
        <w:bottom w:val="none" w:sz="0" w:space="0" w:color="auto"/>
        <w:right w:val="none" w:sz="0" w:space="0" w:color="auto"/>
      </w:divBdr>
    </w:div>
    <w:div w:id="1893076711">
      <w:bodyDiv w:val="1"/>
      <w:marLeft w:val="0"/>
      <w:marRight w:val="0"/>
      <w:marTop w:val="0"/>
      <w:marBottom w:val="0"/>
      <w:divBdr>
        <w:top w:val="none" w:sz="0" w:space="0" w:color="auto"/>
        <w:left w:val="none" w:sz="0" w:space="0" w:color="auto"/>
        <w:bottom w:val="none" w:sz="0" w:space="0" w:color="auto"/>
        <w:right w:val="none" w:sz="0" w:space="0" w:color="auto"/>
      </w:divBdr>
    </w:div>
    <w:div w:id="1895265364">
      <w:bodyDiv w:val="1"/>
      <w:marLeft w:val="0"/>
      <w:marRight w:val="0"/>
      <w:marTop w:val="0"/>
      <w:marBottom w:val="0"/>
      <w:divBdr>
        <w:top w:val="none" w:sz="0" w:space="0" w:color="auto"/>
        <w:left w:val="none" w:sz="0" w:space="0" w:color="auto"/>
        <w:bottom w:val="none" w:sz="0" w:space="0" w:color="auto"/>
        <w:right w:val="none" w:sz="0" w:space="0" w:color="auto"/>
      </w:divBdr>
    </w:div>
    <w:div w:id="1933080933">
      <w:bodyDiv w:val="1"/>
      <w:marLeft w:val="0"/>
      <w:marRight w:val="0"/>
      <w:marTop w:val="0"/>
      <w:marBottom w:val="0"/>
      <w:divBdr>
        <w:top w:val="none" w:sz="0" w:space="0" w:color="auto"/>
        <w:left w:val="none" w:sz="0" w:space="0" w:color="auto"/>
        <w:bottom w:val="none" w:sz="0" w:space="0" w:color="auto"/>
        <w:right w:val="none" w:sz="0" w:space="0" w:color="auto"/>
      </w:divBdr>
    </w:div>
    <w:div w:id="1939099632">
      <w:bodyDiv w:val="1"/>
      <w:marLeft w:val="0"/>
      <w:marRight w:val="0"/>
      <w:marTop w:val="0"/>
      <w:marBottom w:val="0"/>
      <w:divBdr>
        <w:top w:val="none" w:sz="0" w:space="0" w:color="auto"/>
        <w:left w:val="none" w:sz="0" w:space="0" w:color="auto"/>
        <w:bottom w:val="none" w:sz="0" w:space="0" w:color="auto"/>
        <w:right w:val="none" w:sz="0" w:space="0" w:color="auto"/>
      </w:divBdr>
    </w:div>
    <w:div w:id="1962615887">
      <w:bodyDiv w:val="1"/>
      <w:marLeft w:val="0"/>
      <w:marRight w:val="0"/>
      <w:marTop w:val="0"/>
      <w:marBottom w:val="0"/>
      <w:divBdr>
        <w:top w:val="none" w:sz="0" w:space="0" w:color="auto"/>
        <w:left w:val="none" w:sz="0" w:space="0" w:color="auto"/>
        <w:bottom w:val="none" w:sz="0" w:space="0" w:color="auto"/>
        <w:right w:val="none" w:sz="0" w:space="0" w:color="auto"/>
      </w:divBdr>
    </w:div>
    <w:div w:id="1978610153">
      <w:bodyDiv w:val="1"/>
      <w:marLeft w:val="0"/>
      <w:marRight w:val="0"/>
      <w:marTop w:val="0"/>
      <w:marBottom w:val="0"/>
      <w:divBdr>
        <w:top w:val="none" w:sz="0" w:space="0" w:color="auto"/>
        <w:left w:val="none" w:sz="0" w:space="0" w:color="auto"/>
        <w:bottom w:val="none" w:sz="0" w:space="0" w:color="auto"/>
        <w:right w:val="none" w:sz="0" w:space="0" w:color="auto"/>
      </w:divBdr>
    </w:div>
    <w:div w:id="1982150656">
      <w:bodyDiv w:val="1"/>
      <w:marLeft w:val="0"/>
      <w:marRight w:val="0"/>
      <w:marTop w:val="0"/>
      <w:marBottom w:val="0"/>
      <w:divBdr>
        <w:top w:val="none" w:sz="0" w:space="0" w:color="auto"/>
        <w:left w:val="none" w:sz="0" w:space="0" w:color="auto"/>
        <w:bottom w:val="none" w:sz="0" w:space="0" w:color="auto"/>
        <w:right w:val="none" w:sz="0" w:space="0" w:color="auto"/>
      </w:divBdr>
    </w:div>
    <w:div w:id="2040810664">
      <w:bodyDiv w:val="1"/>
      <w:marLeft w:val="0"/>
      <w:marRight w:val="0"/>
      <w:marTop w:val="0"/>
      <w:marBottom w:val="0"/>
      <w:divBdr>
        <w:top w:val="none" w:sz="0" w:space="0" w:color="auto"/>
        <w:left w:val="none" w:sz="0" w:space="0" w:color="auto"/>
        <w:bottom w:val="none" w:sz="0" w:space="0" w:color="auto"/>
        <w:right w:val="none" w:sz="0" w:space="0" w:color="auto"/>
      </w:divBdr>
    </w:div>
    <w:div w:id="2073579253">
      <w:bodyDiv w:val="1"/>
      <w:marLeft w:val="0"/>
      <w:marRight w:val="0"/>
      <w:marTop w:val="0"/>
      <w:marBottom w:val="0"/>
      <w:divBdr>
        <w:top w:val="none" w:sz="0" w:space="0" w:color="auto"/>
        <w:left w:val="none" w:sz="0" w:space="0" w:color="auto"/>
        <w:bottom w:val="none" w:sz="0" w:space="0" w:color="auto"/>
        <w:right w:val="none" w:sz="0" w:space="0" w:color="auto"/>
      </w:divBdr>
    </w:div>
    <w:div w:id="2130737322">
      <w:bodyDiv w:val="1"/>
      <w:marLeft w:val="0"/>
      <w:marRight w:val="0"/>
      <w:marTop w:val="0"/>
      <w:marBottom w:val="0"/>
      <w:divBdr>
        <w:top w:val="none" w:sz="0" w:space="0" w:color="auto"/>
        <w:left w:val="none" w:sz="0" w:space="0" w:color="auto"/>
        <w:bottom w:val="none" w:sz="0" w:space="0" w:color="auto"/>
        <w:right w:val="none" w:sz="0" w:space="0" w:color="auto"/>
      </w:divBdr>
    </w:div>
    <w:div w:id="2140413878">
      <w:bodyDiv w:val="1"/>
      <w:marLeft w:val="0"/>
      <w:marRight w:val="0"/>
      <w:marTop w:val="0"/>
      <w:marBottom w:val="0"/>
      <w:divBdr>
        <w:top w:val="none" w:sz="0" w:space="0" w:color="auto"/>
        <w:left w:val="none" w:sz="0" w:space="0" w:color="auto"/>
        <w:bottom w:val="none" w:sz="0" w:space="0" w:color="auto"/>
        <w:right w:val="none" w:sz="0" w:space="0" w:color="auto"/>
      </w:divBdr>
    </w:div>
    <w:div w:id="214534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016E0-3879-4328-AC15-534A84A1B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1597</TotalTime>
  <Pages>17</Pages>
  <Words>1461</Words>
  <Characters>8330</Characters>
  <Application>Microsoft Office Word</Application>
  <DocSecurity>0</DocSecurity>
  <Lines>69</Lines>
  <Paragraphs>19</Paragraphs>
  <ScaleCrop>false</ScaleCrop>
  <Company>微软中国</Company>
  <LinksUpToDate>false</LinksUpToDate>
  <CharactersWithSpaces>9772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广西壮族自治区财政厅2014年部门预算</dc:title>
  <dc:creator>黄菱</dc:creator>
  <cp:lastModifiedBy>User</cp:lastModifiedBy>
  <cp:revision>90</cp:revision>
  <cp:lastPrinted>2018-02-23T09:26:00Z</cp:lastPrinted>
  <dcterms:created xsi:type="dcterms:W3CDTF">2019-02-12T02:16:00Z</dcterms:created>
  <dcterms:modified xsi:type="dcterms:W3CDTF">2020-02-27T00:59:00Z</dcterms:modified>
</cp:coreProperties>
</file>