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706120</wp:posOffset>
                </wp:positionV>
                <wp:extent cx="5793105" cy="8890"/>
                <wp:effectExtent l="0" t="28575" r="17145" b="387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2800" y="1975485"/>
                          <a:ext cx="61201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55.6pt;height:0.7pt;width:456.15pt;z-index:251660288;mso-width-relative:page;mso-height-relative:page;" filled="f" stroked="t" coordsize="21600,21600" o:gfxdata="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7AmoNUAAAAKAQAADwAAAAAAAAABACAAAAAiAAAAZHJzL2Rvd25yZXYueG1sUEsBAhQAFAAA&#10;AAgAh07iQG+7R67yAQAAtgMAAA4AAAAAAAAAAQAgAAAAJAEAAGRycy9lMm9Eb2MueG1sUEsFBgAA&#10;AAAGAAYAWQEAAIg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eastAsia="方正小标宋_GBK"/>
          <w:b/>
          <w:color w:val="FF0000"/>
          <w:spacing w:val="96"/>
          <w:w w:val="84"/>
          <w:sz w:val="64"/>
          <w:szCs w:val="64"/>
        </w:rPr>
        <w:t>中共桂林市委员会宣传部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中共桂林市委宣传部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6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关于做好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广西壮族自治区爱国主义教育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6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基地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网上展馆相关工作的通知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各县（市、区）党委宣传部，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高新区、临桂新区、漓江风景名胜区、经济技术开发区、高铁（桂林）广西园党工委和管委会，市直各单位，各人民团体，中央、自治区驻桂林各单位：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为庆祝中国共产党成立100周年，丰富党史、新中国史、改革开放史、社会主义发展史学习教育形式，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充分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发挥爱国主义教育基地在庆祝建党百年华诞中激发爱国热情、凝聚人民力量、弘扬民族精神、传承红色基因的重要作用，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新时代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爱国主义教育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实施纲要》精神，自治区党委宣传部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精心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打造了广西壮族自治区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爱国主义教育基地网上展馆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（以下简称“网上展馆”）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，目前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正式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，现将有关事项具体通知如下：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一、做好网上展馆参观学习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网上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展馆主要包括16个影响力大、知名度高、展陈丰富、在广西党史上具有重要意义的基地全景展馆和124个基地网页，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其中我市有自治区级以上爱国主义教育基地共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13处（名单详见附件1），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各县（市、区）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积极组织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本辖区本单位机关、企事业单位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干部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职工、大中小学校师生、离退休干部等，通过电脑或者手机扫描二维码进行参观学习（二维码详见附件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），参观学习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instrText xml:space="preserve"> HYPERLINK "http://gxajjd.gxnews.com.cn，亦可通过手机扫描二维码进行参观。" </w:instrTex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http://gxajjd.gxnews.com.cn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线上参观学习，进一步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讲好红色故事，传承红色基因，赓续精神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血脉，为建设新时代中国特色社会主义壮美广西凝聚起强大精神力量。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二、做好网上展馆社会宣传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为进一步宣传网上展馆，增强吸引力、影响力，扩大宣传声势，提升传播效果，自治区党委宣传部制作了网上展馆宣传短视频，结合实际工作，桂林日报社、桂林广播电视台利用报纸、电视、广播、网络媒体和新媒体对网上展馆进行宣传，各县（市、区）、各单位在融媒体中心、公众号、户外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LED电子屏、楼宇电视、公交车移动电视等平台进行广泛宣传，视频百度网盘下载链接：https://pan.baidu.com/s/13WD0Ld2B_8jwR4ekZPlUPA，提取码：psve。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三、扎实做好工作落实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各县（市、区）、各单位要高度重视此项工作，落实专人负责，认真组织全员参观学习，并将有关参观学习的情况报市委宣传部宣教科邮箱：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glswxcbxjk@guilin.gov.cn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未尽事宜请与市委宣传部宣教科联系，联系人：唐黎，电话：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2833646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，15907731010，张朝玉，15977389394。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1．广西壮族自治区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爱国主义教育基地名单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（桂林市）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154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２．网上展馆二维码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中共桂林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2021年8月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黑体"/>
          <w:b w:val="0"/>
          <w:bCs w:val="0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kern w:val="2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黑体" w:cs="黑体"/>
          <w:b w:val="0"/>
          <w:bCs w:val="0"/>
          <w:color w:val="000000"/>
          <w:kern w:val="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 xml:space="preserve"> 广西壮族自治区爱国主义教育基地名单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157" w:afterLines="50" w:line="52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（桂林市）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一、全国爱国主义教育示范基地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1. 红军长征湘江战役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纪念设施（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红军长征湘江战役纪念园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 xml:space="preserve">     联系电话：0773—6751315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红军长征突破湘江烈士纪念碑园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联系电话：0773—622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5148；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湘江战役新圩阻击战酒海井红军纪念园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联系电话：0773—4217369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. 八路军桂林办事处纪念馆   联系电话：0773—2822818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二、自治区爱国主义教育基地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1. 中共桂林市城工委旧址     联系电话：0773—5875296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. 罗盛教烈士陵园           联系电话：0773—2082421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. 李宗仁文物陈列馆         联系电话：0773—2831749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. 桂海碑林石刻博物馆       联系电话：0773—5814464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. 桂林博物馆               联系电话：0773—2898690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. 李向群纪念馆             联系电话：0773—2082421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. 甑皮岩国家考古遗址公园   联系电话：0773—3655181</w:t>
      </w:r>
    </w:p>
    <w:p>
      <w:pPr>
        <w:pStyle w:val="6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 xml:space="preserve">. 桂林航天博物馆         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 xml:space="preserve"> 联系电话：0773—2253016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 xml:space="preserve">. 灵渠          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 xml:space="preserve">  联系电话：0773—7976018、7976017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10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pacing w:val="-11"/>
          <w:kern w:val="2"/>
          <w:sz w:val="32"/>
          <w:szCs w:val="32"/>
          <w:lang w:val="en-US" w:eastAsia="zh-CN" w:bidi="ar-SA"/>
        </w:rPr>
        <w:t>桂北人民武装斗争纪念碑</w:t>
      </w:r>
      <w:r>
        <w:rPr>
          <w:rFonts w:hint="eastAsia" w:ascii="Times New Roman" w:hAnsi="Times New Roman" w:eastAsia="仿宋_GB2312" w:cs="Times New Roman"/>
          <w:color w:val="000000"/>
          <w:spacing w:val="-11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 xml:space="preserve">  联系电话：0773—7978098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157" w:afterLines="50" w:line="550" w:lineRule="exact"/>
        <w:ind w:right="0" w:rightChars="0" w:firstLine="641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11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. 恭城烈士陵园            联系电话：0773—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8186358</w:t>
      </w:r>
    </w:p>
    <w:p>
      <w:pPr>
        <w:pStyle w:val="6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u w:val="none"/>
          <w:lang w:val="en-US" w:eastAsia="zh-CN" w:bidi="ar-SA"/>
        </w:rPr>
        <w:t>（注：1. 每周一为各爱国主义教育基地闭馆时间；</w:t>
      </w:r>
    </w:p>
    <w:p>
      <w:pPr>
        <w:pStyle w:val="6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firstLine="1609" w:firstLineChars="503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u w:val="none"/>
          <w:lang w:val="en-US" w:eastAsia="zh-CN" w:bidi="ar-SA"/>
        </w:rPr>
        <w:t>2. 灵渠、桂海碑林为收费基地。）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6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6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6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网上展馆二维码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6" w:lineRule="exact"/>
        <w:ind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960755</wp:posOffset>
            </wp:positionH>
            <wp:positionV relativeFrom="paragraph">
              <wp:posOffset>156845</wp:posOffset>
            </wp:positionV>
            <wp:extent cx="3554730" cy="6319520"/>
            <wp:effectExtent l="0" t="0" r="7620" b="5080"/>
            <wp:wrapNone/>
            <wp:docPr id="4" name="图片 4" descr="网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网上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4730" cy="631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6" w:lineRule="exact"/>
        <w:ind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6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6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304" w:bottom="130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4381500</wp:posOffset>
              </wp:positionH>
              <wp:positionV relativeFrom="paragraph">
                <wp:posOffset>0</wp:posOffset>
              </wp:positionV>
              <wp:extent cx="1343025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840" w:firstLineChars="3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5pt;margin-top:0pt;height:144pt;width:105.75pt;mso-position-horizontal-relative:margin;z-index:251659264;mso-width-relative:page;mso-height-relative:page;" filled="f" stroked="f" coordsize="21600,21600" o:gfxdata="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K3VjjNcAAAAI&#10;AQAADwAAAAAAAAABACAAAAAiAAAAZHJzL2Rvd25yZXYueG1sUEsBAhQAFAAAAAgAh07iQHxbyWwd&#10;AgAAFQQAAA4AAAAAAAAAAQAgAAAAJg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840" w:firstLineChars="3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80565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56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55.95pt;mso-position-horizontal:outside;mso-position-horizontal-relative:margin;z-index:251660288;mso-width-relative:page;mso-height-relative:page;" filled="f" stroked="f" coordsize="21600,21600" o:gfxdata="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AKMoNUAAAAFAQAA&#10;DwAAAAAAAAABACAAAAAiAAAAZHJzL2Rvd25yZXYueG1sUEsBAhQAFAAAAAgAh07iQB+zscscAgAA&#10;FQQAAA4AAAAAAAAAAQAgAAAAJA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147DC"/>
    <w:rsid w:val="004F1EB5"/>
    <w:rsid w:val="02071EDC"/>
    <w:rsid w:val="078C7260"/>
    <w:rsid w:val="08C2467E"/>
    <w:rsid w:val="0E1D1A44"/>
    <w:rsid w:val="13362AD6"/>
    <w:rsid w:val="15934F9D"/>
    <w:rsid w:val="16910FB5"/>
    <w:rsid w:val="17DB6B18"/>
    <w:rsid w:val="213F3640"/>
    <w:rsid w:val="21403187"/>
    <w:rsid w:val="236E1E1D"/>
    <w:rsid w:val="28C147DC"/>
    <w:rsid w:val="2F627E4D"/>
    <w:rsid w:val="2FE96302"/>
    <w:rsid w:val="3B3D0799"/>
    <w:rsid w:val="3C9706AE"/>
    <w:rsid w:val="3F0876D0"/>
    <w:rsid w:val="3F7E1297"/>
    <w:rsid w:val="40A73F84"/>
    <w:rsid w:val="41465518"/>
    <w:rsid w:val="444C761A"/>
    <w:rsid w:val="4496330E"/>
    <w:rsid w:val="45C949A6"/>
    <w:rsid w:val="47843B14"/>
    <w:rsid w:val="52BF4E71"/>
    <w:rsid w:val="58C433DA"/>
    <w:rsid w:val="5AE06B3D"/>
    <w:rsid w:val="5BEC0FA1"/>
    <w:rsid w:val="5C0903D5"/>
    <w:rsid w:val="5C4632CD"/>
    <w:rsid w:val="5C69399B"/>
    <w:rsid w:val="5C964CD5"/>
    <w:rsid w:val="5F8A194F"/>
    <w:rsid w:val="60673732"/>
    <w:rsid w:val="6373327F"/>
    <w:rsid w:val="6CE67CEE"/>
    <w:rsid w:val="71047EF2"/>
    <w:rsid w:val="716B5DE1"/>
    <w:rsid w:val="766A5CD8"/>
    <w:rsid w:val="77A35EBF"/>
    <w:rsid w:val="78417218"/>
    <w:rsid w:val="79036B59"/>
    <w:rsid w:val="792D0B0D"/>
    <w:rsid w:val="7A614448"/>
    <w:rsid w:val="7E9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2021-08-23T01:41:00Z</dcterms:created>
  <dc:creator>张朝玉</dc:creator>
  <cp:lastModifiedBy>谭明辉</cp:lastModifiedBy>
  <cp:lastPrinted>2021-08-23T09:31:00Z</cp:lastPrinted>
  <dcterms:modified xsi:type="dcterms:W3CDTF">2021-08-24T09:53:55Z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641AFC040CC4486292F0CB1230714C55</vt:lpwstr>
  </property>
  <property fmtid="{D5CDD505-2E9C-101B-9397-08002B2CF9AE}" pid="4" name="KSOSaveFontToCloudKey">
    <vt:lpwstr>351736803_btnclosed</vt:lpwstr>
  </property>
</Properties>
</file>