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adjustRightInd w:val="0"/>
        <w:snapToGrid w:val="0"/>
        <w:spacing w:line="480" w:lineRule="exact"/>
        <w:jc w:val="center"/>
        <w:rPr>
          <w:rFonts w:ascii="方正小标宋简体" w:eastAsia="方正小标宋简体"/>
          <w:sz w:val="44"/>
          <w:szCs w:val="44"/>
        </w:rPr>
      </w:pPr>
    </w:p>
    <w:p>
      <w:pPr>
        <w:adjustRightInd w:val="0"/>
        <w:snapToGrid w:val="0"/>
        <w:spacing w:line="480" w:lineRule="exact"/>
        <w:jc w:val="center"/>
        <w:rPr>
          <w:rFonts w:ascii="方正小标宋简体" w:eastAsia="方正小标宋简体"/>
          <w:sz w:val="44"/>
          <w:szCs w:val="44"/>
        </w:rPr>
      </w:pPr>
    </w:p>
    <w:p>
      <w:pPr>
        <w:adjustRightInd w:val="0"/>
        <w:snapToGrid w:val="0"/>
        <w:spacing w:line="480" w:lineRule="exact"/>
        <w:jc w:val="center"/>
        <w:rPr>
          <w:rFonts w:ascii="方正小标宋简体" w:eastAsia="方正小标宋简体"/>
          <w:sz w:val="44"/>
          <w:szCs w:val="44"/>
        </w:rPr>
      </w:pPr>
    </w:p>
    <w:p>
      <w:pPr>
        <w:adjustRightInd w:val="0"/>
        <w:snapToGrid w:val="0"/>
        <w:spacing w:line="480" w:lineRule="exact"/>
        <w:jc w:val="center"/>
        <w:rPr>
          <w:rFonts w:ascii="方正小标宋简体" w:eastAsia="方正小标宋简体"/>
          <w:sz w:val="44"/>
          <w:szCs w:val="44"/>
        </w:rPr>
      </w:pPr>
    </w:p>
    <w:p>
      <w:pPr>
        <w:adjustRightInd w:val="0"/>
        <w:snapToGrid w:val="0"/>
        <w:spacing w:line="480" w:lineRule="exact"/>
        <w:jc w:val="center"/>
        <w:rPr>
          <w:rFonts w:ascii="方正小标宋简体" w:eastAsia="方正小标宋简体"/>
          <w:sz w:val="44"/>
          <w:szCs w:val="44"/>
        </w:rPr>
      </w:pPr>
    </w:p>
    <w:p>
      <w:pPr>
        <w:adjustRightInd w:val="0"/>
        <w:snapToGrid w:val="0"/>
        <w:spacing w:line="480" w:lineRule="exact"/>
        <w:jc w:val="center"/>
        <w:rPr>
          <w:rFonts w:ascii="方正小标宋简体" w:eastAsia="方正小标宋简体"/>
          <w:sz w:val="44"/>
          <w:szCs w:val="44"/>
        </w:rPr>
      </w:pPr>
    </w:p>
    <w:p>
      <w:pPr>
        <w:adjustRightInd w:val="0"/>
        <w:snapToGrid w:val="0"/>
        <w:spacing w:line="480" w:lineRule="exact"/>
        <w:jc w:val="center"/>
        <w:rPr>
          <w:rFonts w:ascii="方正小标宋简体" w:eastAsia="方正小标宋简体"/>
          <w:sz w:val="44"/>
          <w:szCs w:val="44"/>
        </w:rPr>
      </w:pPr>
    </w:p>
    <w:p>
      <w:pPr>
        <w:adjustRightInd w:val="0"/>
        <w:snapToGrid w:val="0"/>
        <w:spacing w:line="480" w:lineRule="exact"/>
        <w:jc w:val="center"/>
        <w:rPr>
          <w:rFonts w:ascii="方正小标宋简体" w:eastAsia="方正小标宋简体"/>
          <w:sz w:val="44"/>
          <w:szCs w:val="44"/>
        </w:rPr>
      </w:pPr>
    </w:p>
    <w:p>
      <w:pPr>
        <w:adjustRightInd w:val="0"/>
        <w:snapToGrid w:val="0"/>
        <w:spacing w:line="480" w:lineRule="exact"/>
        <w:jc w:val="center"/>
        <w:rPr>
          <w:rFonts w:ascii="方正小标宋简体" w:eastAsia="方正小标宋简体"/>
          <w:sz w:val="44"/>
          <w:szCs w:val="44"/>
        </w:rPr>
      </w:pPr>
    </w:p>
    <w:p>
      <w:pPr>
        <w:adjustRightInd w:val="0"/>
        <w:snapToGrid w:val="0"/>
        <w:spacing w:line="480" w:lineRule="exact"/>
        <w:jc w:val="center"/>
        <w:rPr>
          <w:rFonts w:ascii="方正小标宋简体" w:eastAsia="方正小标宋简体"/>
          <w:sz w:val="44"/>
          <w:szCs w:val="44"/>
        </w:rPr>
      </w:pPr>
    </w:p>
    <w:p>
      <w:pPr>
        <w:adjustRightInd w:val="0"/>
        <w:snapToGrid w:val="0"/>
        <w:spacing w:line="480" w:lineRule="exact"/>
        <w:jc w:val="center"/>
        <w:rPr>
          <w:rFonts w:ascii="方正小标宋简体" w:eastAsia="方正小标宋简体"/>
          <w:sz w:val="44"/>
          <w:szCs w:val="44"/>
        </w:rPr>
      </w:pPr>
    </w:p>
    <w:p>
      <w:pPr>
        <w:adjustRightInd w:val="0"/>
        <w:snapToGrid w:val="0"/>
        <w:spacing w:line="480" w:lineRule="exact"/>
        <w:jc w:val="center"/>
        <w:rPr>
          <w:rFonts w:ascii="方正小标宋简体" w:eastAsia="方正小标宋简体"/>
          <w:sz w:val="44"/>
          <w:szCs w:val="44"/>
        </w:rPr>
      </w:pPr>
      <w:r>
        <w:rPr>
          <w:rFonts w:ascii="仿宋_GB2312" w:eastAsia="仿宋_GB2312" w:cs="宋体" w:hint="eastAsia"/>
          <w:kern w:val="0"/>
          <w:sz w:val="32"/>
          <w:szCs w:val="32"/>
          <w:lang w:bidi="ar-SA"/>
        </w:rPr>
        <w:t>桂卫</w:t>
      </w:r>
      <w:r>
        <w:rPr>
          <w:rFonts w:ascii="仿宋_GB2312" w:eastAsia="仿宋_GB2312" w:cs="宋体"/>
          <w:kern w:val="0"/>
          <w:sz w:val="32"/>
          <w:szCs w:val="32"/>
          <w:lang w:bidi="ar-SA"/>
        </w:rPr>
        <w:t>对外发</w:t>
      </w:r>
      <w:r>
        <w:rPr>
          <w:rFonts w:ascii="仿宋_GB2312" w:eastAsia="仿宋_GB2312" w:cs="仿宋_GB2312" w:hint="eastAsia"/>
          <w:sz w:val="32"/>
          <w:szCs w:val="40"/>
          <w:lang w:val="en-US" w:eastAsia="zh-CN"/>
        </w:rPr>
        <w:t>〔2020〕</w:t>
      </w:r>
      <w:r>
        <w:rPr>
          <w:rFonts w:ascii="仿宋_GB2312" w:eastAsia="仿宋_GB2312" w:cs="宋体"/>
          <w:kern w:val="0"/>
          <w:sz w:val="32"/>
          <w:szCs w:val="32"/>
          <w:lang w:bidi="ar-SA"/>
        </w:rPr>
        <w:t>1</w:t>
      </w:r>
      <w:r>
        <w:rPr>
          <w:rFonts w:ascii="仿宋_GB2312" w:eastAsia="仿宋_GB2312" w:cs="宋体" w:hint="eastAsia"/>
          <w:kern w:val="0"/>
          <w:sz w:val="32"/>
          <w:szCs w:val="32"/>
          <w:lang w:bidi="ar-SA"/>
        </w:rPr>
        <w:t>号</w:t>
      </w:r>
    </w:p>
    <w:p>
      <w:pPr>
        <w:adjustRightInd w:val="0"/>
        <w:snapToGrid w:val="0"/>
        <w:spacing w:line="480" w:lineRule="exact"/>
        <w:jc w:val="center"/>
        <w:rPr>
          <w:rFonts w:ascii="方正小标宋简体" w:eastAsia="方正小标宋简体"/>
          <w:sz w:val="44"/>
          <w:szCs w:val="44"/>
        </w:rPr>
      </w:pPr>
    </w:p>
    <w:p>
      <w:pPr>
        <w:adjustRightInd w:val="0"/>
        <w:snapToGrid w:val="0"/>
        <w:spacing w:line="480" w:lineRule="exact"/>
        <w:jc w:val="center"/>
        <w:rPr>
          <w:rFonts w:ascii="方正小标宋简体" w:eastAsia="方正小标宋简体"/>
          <w:sz w:val="44"/>
          <w:szCs w:val="44"/>
        </w:rPr>
      </w:pPr>
    </w:p>
    <w:p>
      <w:pPr>
        <w:adjustRightInd w:val="0"/>
        <w:snapToGrid w:val="0"/>
        <w:spacing w:line="600" w:lineRule="exact"/>
        <w:jc w:val="center"/>
        <w:rPr>
          <w:rFonts w:ascii="方正小标宋简体" w:eastAsia="方正小标宋简体"/>
          <w:sz w:val="44"/>
          <w:szCs w:val="44"/>
        </w:rPr>
      </w:pPr>
      <w:r>
        <w:rPr>
          <w:rFonts w:ascii="方正小标宋简体" w:eastAsia="方正小标宋简体" w:hint="eastAsia"/>
          <w:sz w:val="44"/>
          <w:szCs w:val="44"/>
        </w:rPr>
        <w:t>自治区卫生健康委关于</w:t>
      </w:r>
    </w:p>
    <w:p>
      <w:pPr>
        <w:adjustRightInd w:val="0"/>
        <w:snapToGrid w:val="0"/>
        <w:spacing w:line="600" w:lineRule="exact"/>
        <w:jc w:val="center"/>
        <w:rPr>
          <w:rFonts w:ascii="方正小标宋简体" w:eastAsia="方正小标宋简体"/>
          <w:sz w:val="44"/>
          <w:szCs w:val="44"/>
        </w:rPr>
      </w:pPr>
      <w:r>
        <w:rPr>
          <w:rFonts w:ascii="方正小标宋简体" w:eastAsia="方正小标宋简体" w:hint="eastAsia"/>
          <w:sz w:val="44"/>
          <w:szCs w:val="44"/>
        </w:rPr>
        <w:t>选派援外医疗队员的通知</w:t>
      </w:r>
    </w:p>
    <w:p>
      <w:pPr>
        <w:adjustRightInd w:val="0"/>
        <w:snapToGrid w:val="0"/>
        <w:spacing w:line="520" w:lineRule="exact"/>
        <w:ind w:left="0" w:firstLineChars="200" w:firstLine="640"/>
        <w:rPr>
          <w:rFonts w:ascii="仿宋_GB2312" w:eastAsia="仿宋_GB2312"/>
          <w:sz w:val="32"/>
          <w:szCs w:val="32"/>
        </w:rPr>
      </w:pPr>
    </w:p>
    <w:p>
      <w:pPr>
        <w:adjustRightInd w:val="0"/>
        <w:snapToGrid w:val="0"/>
        <w:spacing w:line="540" w:lineRule="exact"/>
        <w:ind w:left="0"/>
        <w:rPr>
          <w:rFonts w:ascii="仿宋_GB2312" w:eastAsia="仿宋_GB2312"/>
          <w:sz w:val="32"/>
          <w:szCs w:val="32"/>
        </w:rPr>
      </w:pPr>
      <w:r>
        <w:rPr>
          <w:rFonts w:ascii="仿宋_GB2312" w:eastAsia="仿宋_GB2312" w:hint="eastAsia"/>
          <w:sz w:val="32"/>
          <w:szCs w:val="32"/>
        </w:rPr>
        <w:t>各市卫生健康委，区直各医疗卫生单位：</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根据国家</w:t>
      </w:r>
      <w:r>
        <w:rPr>
          <w:rFonts w:ascii="仿宋_GB2312" w:eastAsia="仿宋_GB2312"/>
          <w:sz w:val="32"/>
          <w:szCs w:val="32"/>
        </w:rPr>
        <w:t>援外工作</w:t>
      </w:r>
      <w:r>
        <w:rPr>
          <w:rFonts w:ascii="仿宋_GB2312" w:eastAsia="仿宋_GB2312" w:hint="eastAsia"/>
          <w:sz w:val="32"/>
          <w:szCs w:val="32"/>
        </w:rPr>
        <w:t>部署，为做好新一批援外医疗队员选派工作，经研究，我委决定面向全区选派第22批援尼日尔</w:t>
      </w:r>
      <w:r>
        <w:rPr>
          <w:rFonts w:ascii="仿宋_GB2312" w:eastAsia="仿宋_GB2312"/>
          <w:sz w:val="32"/>
          <w:szCs w:val="32"/>
        </w:rPr>
        <w:t>医疗队</w:t>
      </w:r>
      <w:r>
        <w:rPr>
          <w:rFonts w:ascii="仿宋_GB2312" w:eastAsia="仿宋_GB2312" w:hint="eastAsia"/>
          <w:sz w:val="32"/>
          <w:szCs w:val="32"/>
        </w:rPr>
        <w:t>和第14批援科摩罗医疗队</w:t>
      </w:r>
      <w:r>
        <w:rPr>
          <w:rFonts w:ascii="仿宋_GB2312" w:eastAsia="仿宋_GB2312"/>
          <w:sz w:val="32"/>
          <w:szCs w:val="32"/>
        </w:rPr>
        <w:t>队</w:t>
      </w:r>
      <w:r>
        <w:rPr>
          <w:rFonts w:ascii="仿宋_GB2312" w:eastAsia="仿宋_GB2312" w:hint="eastAsia"/>
          <w:sz w:val="32"/>
          <w:szCs w:val="32"/>
        </w:rPr>
        <w:t>员。现将有关事项通知如下：</w:t>
      </w:r>
    </w:p>
    <w:p>
      <w:pPr>
        <w:pStyle w:val="18"/>
        <w:snapToGrid w:val="0"/>
        <w:spacing w:before="0" w:beforeAutospacing="0" w:after="0" w:afterAutospacing="0" w:line="540" w:lineRule="exact"/>
        <w:ind w:firstLineChars="200" w:firstLine="640"/>
        <w:jc w:val="both"/>
        <w:rPr>
          <w:rFonts w:ascii="黑体" w:eastAsia="黑体" w:cs="Times New Roman" w:hint="eastAsia"/>
          <w:sz w:val="32"/>
          <w:szCs w:val="32"/>
          <w:lang w:bidi="ar-SA"/>
        </w:rPr>
      </w:pPr>
      <w:r>
        <w:rPr>
          <w:rFonts w:ascii="黑体" w:eastAsia="黑体" w:cs="Times New Roman" w:hint="eastAsia"/>
          <w:sz w:val="32"/>
          <w:szCs w:val="32"/>
          <w:lang w:bidi="ar-SA"/>
        </w:rPr>
        <w:t>一、选拔人数</w:t>
      </w:r>
    </w:p>
    <w:p>
      <w:pPr>
        <w:pStyle w:val="18"/>
        <w:snapToGrid w:val="0"/>
        <w:spacing w:before="0" w:beforeAutospacing="0" w:after="0" w:afterAutospacing="0" w:line="540" w:lineRule="exact"/>
        <w:ind w:firstLineChars="200" w:firstLine="640"/>
        <w:jc w:val="both"/>
        <w:rPr>
          <w:rFonts w:ascii="楷体_GB2312" w:eastAsia="楷体_GB2312" w:cs="楷体_GB2312" w:hint="eastAsia"/>
          <w:sz w:val="32"/>
          <w:szCs w:val="32"/>
          <w:lang w:bidi="ar-SA"/>
        </w:rPr>
      </w:pPr>
      <w:r>
        <w:rPr>
          <w:rFonts w:ascii="楷体_GB2312" w:eastAsia="楷体_GB2312" w:cs="楷体_GB2312" w:hint="eastAsia"/>
          <w:sz w:val="32"/>
          <w:szCs w:val="32"/>
          <w:lang w:bidi="ar-SA"/>
        </w:rPr>
        <w:t>（一）第22批援尼日尔医疗队。</w:t>
      </w:r>
      <w:r>
        <w:rPr>
          <w:rFonts w:ascii="仿宋_GB2312" w:eastAsia="仿宋_GB2312" w:cs="仿宋_GB2312" w:hint="eastAsia"/>
          <w:sz w:val="32"/>
          <w:szCs w:val="32"/>
          <w:lang w:bidi="ar-SA"/>
        </w:rPr>
        <w:t>共37人，派驻</w:t>
      </w:r>
      <w:r>
        <w:rPr>
          <w:rFonts w:ascii="仿宋_GB2312" w:eastAsia="仿宋_GB2312" w:hint="eastAsia"/>
          <w:sz w:val="32"/>
          <w:szCs w:val="32"/>
        </w:rPr>
        <w:t>尼日尔综合医院</w:t>
      </w:r>
      <w:r>
        <w:rPr>
          <w:rFonts w:ascii="仿宋_GB2312" w:eastAsia="仿宋_GB2312" w:cs="仿宋_GB2312" w:hint="eastAsia"/>
          <w:sz w:val="32"/>
          <w:szCs w:val="32"/>
          <w:lang w:bidi="ar-SA"/>
        </w:rPr>
        <w:t>开展医疗援助工作（详见附件1）。</w:t>
      </w:r>
    </w:p>
    <w:p>
      <w:pPr>
        <w:pStyle w:val="18"/>
        <w:snapToGrid w:val="0"/>
        <w:spacing w:before="0" w:beforeAutospacing="0" w:after="0" w:afterAutospacing="0" w:line="540" w:lineRule="exact"/>
        <w:ind w:firstLineChars="200" w:firstLine="640"/>
        <w:jc w:val="both"/>
        <w:rPr>
          <w:rFonts w:ascii="仿宋_GB2312" w:eastAsia="仿宋_GB2312" w:cs="仿宋_GB2312" w:hint="eastAsia"/>
          <w:sz w:val="32"/>
          <w:szCs w:val="32"/>
          <w:lang w:bidi="ar-SA"/>
        </w:rPr>
      </w:pPr>
      <w:r>
        <w:rPr>
          <w:rFonts w:ascii="楷体_GB2312" w:eastAsia="楷体_GB2312" w:cs="楷体_GB2312" w:hint="eastAsia"/>
          <w:sz w:val="32"/>
          <w:szCs w:val="32"/>
          <w:lang w:bidi="ar-SA"/>
        </w:rPr>
        <w:t>（二）第14批援科摩罗医疗队。</w:t>
      </w:r>
      <w:r>
        <w:rPr>
          <w:rFonts w:ascii="仿宋_GB2312" w:eastAsia="仿宋_GB2312" w:cs="仿宋_GB2312" w:hint="eastAsia"/>
          <w:sz w:val="32"/>
          <w:szCs w:val="32"/>
          <w:lang w:bidi="ar-SA"/>
        </w:rPr>
        <w:t>共11人，派驻大科岛马鲁夫医院（6人）、昂儒昂岛洪波医院（3人）和莫埃</w:t>
      </w:r>
      <w:r>
        <w:rPr>
          <w:rFonts w:ascii="仿宋_GB2312" w:eastAsia="仿宋_GB2312" w:hint="eastAsia"/>
          <w:sz w:val="32"/>
          <w:szCs w:val="32"/>
        </w:rPr>
        <w:t>利岛丰博尼医院（2人）</w:t>
      </w:r>
      <w:r>
        <w:rPr>
          <w:rFonts w:ascii="仿宋_GB2312" w:eastAsia="仿宋_GB2312" w:cs="仿宋_GB2312" w:hint="eastAsia"/>
          <w:sz w:val="32"/>
          <w:szCs w:val="32"/>
          <w:lang w:bidi="ar-SA"/>
        </w:rPr>
        <w:t>开展医疗援助工作（详见附件2）。</w:t>
      </w:r>
    </w:p>
    <w:p>
      <w:pPr>
        <w:pStyle w:val="18"/>
        <w:snapToGrid w:val="0"/>
        <w:spacing w:before="0" w:beforeAutospacing="0" w:after="0" w:afterAutospacing="0" w:line="540" w:lineRule="exact"/>
        <w:ind w:firstLineChars="200" w:firstLine="640"/>
        <w:jc w:val="both"/>
        <w:rPr>
          <w:rFonts w:ascii="Times New Roman" w:eastAsia="仿宋_GB2312" w:cs="Times New Roman" w:hAnsi="Times New Roman" w:hint="eastAsia"/>
          <w:sz w:val="32"/>
          <w:szCs w:val="32"/>
          <w:lang w:bidi="ar-SA"/>
        </w:rPr>
      </w:pPr>
      <w:r>
        <w:rPr>
          <w:rFonts w:ascii="黑体" w:eastAsia="黑体" w:cs="Times New Roman" w:hint="eastAsia"/>
          <w:sz w:val="32"/>
          <w:szCs w:val="32"/>
          <w:lang w:bidi="ar-SA"/>
        </w:rPr>
        <w:t>二、援外工作期限</w:t>
      </w:r>
    </w:p>
    <w:p>
      <w:pPr>
        <w:pStyle w:val="18"/>
        <w:snapToGrid w:val="0"/>
        <w:spacing w:before="0" w:beforeAutospacing="0" w:after="0" w:afterAutospacing="0" w:line="540" w:lineRule="exact"/>
        <w:ind w:firstLineChars="200" w:firstLine="640"/>
        <w:jc w:val="both"/>
        <w:rPr>
          <w:rFonts w:ascii="楷体_GB2312" w:eastAsia="楷体_GB2312" w:hint="eastAsia"/>
          <w:sz w:val="32"/>
          <w:szCs w:val="32"/>
        </w:rPr>
      </w:pPr>
      <w:r>
        <w:rPr>
          <w:rFonts w:ascii="仿宋_GB2312" w:eastAsia="仿宋_GB2312" w:cs="仿宋_GB2312" w:hint="eastAsia"/>
          <w:sz w:val="32"/>
          <w:szCs w:val="32"/>
          <w:lang w:bidi="ar-SA"/>
        </w:rPr>
        <w:t>第22批援尼日尔医疗队和第14批援科摩罗医疗队出国执行援外任务的时间为：2020年9月至2022年3月，服务期限1年半</w:t>
      </w:r>
      <w:r>
        <w:rPr>
          <w:rFonts w:ascii="仿宋_GB2312" w:eastAsia="仿宋_GB2312" w:hint="eastAsia"/>
          <w:sz w:val="32"/>
          <w:szCs w:val="32"/>
        </w:rPr>
        <w:t>（以实际派队时间为准）</w:t>
      </w:r>
      <w:r>
        <w:rPr>
          <w:rFonts w:ascii="仿宋_GB2312" w:eastAsia="仿宋_GB2312" w:cs="仿宋_GB2312" w:hint="eastAsia"/>
          <w:sz w:val="32"/>
          <w:szCs w:val="32"/>
          <w:lang w:bidi="ar-SA"/>
        </w:rPr>
        <w:t>。</w:t>
      </w:r>
    </w:p>
    <w:p>
      <w:pPr>
        <w:adjustRightInd w:val="0"/>
        <w:snapToGrid w:val="0"/>
        <w:spacing w:line="540" w:lineRule="exact"/>
        <w:ind w:firstLineChars="200" w:firstLine="640"/>
        <w:rPr>
          <w:rFonts w:ascii="黑体" w:eastAsia="黑体" w:hint="eastAsia"/>
          <w:sz w:val="32"/>
          <w:szCs w:val="32"/>
        </w:rPr>
      </w:pPr>
      <w:r>
        <w:rPr>
          <w:rFonts w:ascii="黑体" w:eastAsia="黑体" w:hint="eastAsia"/>
          <w:sz w:val="32"/>
          <w:szCs w:val="32"/>
        </w:rPr>
        <w:t>三、时间安排</w:t>
      </w:r>
    </w:p>
    <w:p>
      <w:pPr>
        <w:adjustRightInd w:val="0"/>
        <w:snapToGrid w:val="0"/>
        <w:spacing w:line="540" w:lineRule="exact"/>
        <w:ind w:firstLineChars="200" w:firstLine="640"/>
        <w:rPr>
          <w:rFonts w:ascii="仿宋_GB2312" w:eastAsia="仿宋_GB2312" w:hint="eastAsia"/>
          <w:sz w:val="32"/>
          <w:szCs w:val="32"/>
        </w:rPr>
      </w:pPr>
      <w:r>
        <w:rPr>
          <w:rFonts w:ascii="楷体_GB2312" w:eastAsia="楷体_GB2312" w:hint="eastAsia"/>
          <w:sz w:val="32"/>
          <w:szCs w:val="32"/>
        </w:rPr>
        <w:t>（一）选拔推荐。</w:t>
      </w:r>
      <w:r>
        <w:rPr>
          <w:rFonts w:ascii="仿宋_GB2312" w:eastAsia="仿宋_GB2312" w:hint="eastAsia"/>
          <w:sz w:val="32"/>
          <w:szCs w:val="32"/>
        </w:rPr>
        <w:t>2月</w:t>
      </w:r>
      <w:r>
        <w:rPr>
          <w:rFonts w:ascii="仿宋_GB2312" w:eastAsia="仿宋_GB2312" w:hint="eastAsia"/>
          <w:sz w:val="32"/>
          <w:szCs w:val="32"/>
          <w:lang w:val="en-US" w:eastAsia="zh-CN"/>
        </w:rPr>
        <w:t>10</w:t>
      </w:r>
      <w:r>
        <w:rPr>
          <w:rFonts w:ascii="仿宋_GB2312" w:eastAsia="仿宋_GB2312" w:hint="eastAsia"/>
          <w:sz w:val="32"/>
          <w:szCs w:val="32"/>
        </w:rPr>
        <w:t>日前各市卫生健康委、区直各医疗卫生单位完成医疗队选拔推荐工作，并将选拔推荐材料寄送达我委。</w:t>
      </w:r>
    </w:p>
    <w:p>
      <w:pPr>
        <w:adjustRightInd w:val="0"/>
        <w:snapToGrid w:val="0"/>
        <w:spacing w:line="540" w:lineRule="exact"/>
        <w:ind w:firstLineChars="200" w:firstLine="640"/>
        <w:rPr>
          <w:rFonts w:ascii="仿宋_GB2312" w:eastAsia="仿宋_GB2312" w:hint="eastAsia"/>
          <w:sz w:val="32"/>
          <w:szCs w:val="32"/>
        </w:rPr>
      </w:pPr>
      <w:r>
        <w:rPr>
          <w:rFonts w:ascii="楷体_GB2312" w:eastAsia="楷体_GB2312" w:hint="eastAsia"/>
          <w:sz w:val="32"/>
          <w:szCs w:val="32"/>
        </w:rPr>
        <w:t>（二）考察遴选。</w:t>
      </w:r>
      <w:r>
        <w:rPr>
          <w:rFonts w:ascii="仿宋_GB2312" w:eastAsia="仿宋_GB2312" w:hint="eastAsia"/>
          <w:sz w:val="32"/>
          <w:szCs w:val="32"/>
        </w:rPr>
        <w:t>2月底完成医疗队员考察遴选工作，确定培训队员名单。</w:t>
      </w:r>
    </w:p>
    <w:p>
      <w:pPr>
        <w:adjustRightInd w:val="0"/>
        <w:snapToGrid w:val="0"/>
        <w:spacing w:line="540" w:lineRule="exact"/>
        <w:ind w:firstLineChars="200" w:firstLine="640"/>
        <w:rPr>
          <w:rFonts w:ascii="仿宋_GB2312" w:eastAsia="仿宋_GB2312" w:hint="eastAsia"/>
          <w:sz w:val="32"/>
          <w:szCs w:val="32"/>
        </w:rPr>
      </w:pPr>
      <w:r>
        <w:rPr>
          <w:rFonts w:ascii="楷体_GB2312" w:eastAsia="楷体_GB2312" w:hint="eastAsia"/>
          <w:sz w:val="32"/>
          <w:szCs w:val="32"/>
        </w:rPr>
        <w:t>（三）出国前培训。</w:t>
      </w:r>
      <w:r>
        <w:rPr>
          <w:rFonts w:ascii="仿宋_GB2312" w:eastAsia="仿宋_GB2312" w:hint="eastAsia"/>
          <w:sz w:val="32"/>
          <w:szCs w:val="32"/>
          <w:lang w:val="en-US" w:eastAsia="zh-CN"/>
        </w:rPr>
        <w:t>3</w:t>
      </w:r>
      <w:r>
        <w:rPr>
          <w:rFonts w:ascii="仿宋_GB2312" w:eastAsia="仿宋_GB2312" w:hint="eastAsia"/>
          <w:sz w:val="32"/>
          <w:szCs w:val="32"/>
        </w:rPr>
        <w:t>月至9月进行全脱产出国前培训</w:t>
      </w:r>
      <w:r>
        <w:rPr>
          <w:rFonts w:ascii="仿宋_GB2312" w:eastAsia="仿宋_GB2312"/>
          <w:sz w:val="32"/>
          <w:szCs w:val="32"/>
        </w:rPr>
        <w:t>（出国前培训另行通知）</w:t>
      </w:r>
      <w:r>
        <w:rPr>
          <w:rFonts w:ascii="仿宋_GB2312" w:eastAsia="仿宋_GB2312" w:hint="eastAsia"/>
          <w:sz w:val="32"/>
          <w:szCs w:val="32"/>
        </w:rPr>
        <w:t>。</w:t>
      </w:r>
    </w:p>
    <w:p>
      <w:pPr>
        <w:pStyle w:val="18"/>
        <w:snapToGrid w:val="0"/>
        <w:spacing w:before="0" w:beforeAutospacing="0" w:after="0" w:afterAutospacing="0" w:line="540" w:lineRule="exact"/>
        <w:ind w:firstLineChars="200" w:firstLine="640"/>
        <w:jc w:val="both"/>
        <w:rPr>
          <w:rFonts w:ascii="黑体" w:eastAsia="黑体" w:cs="黑体" w:hint="eastAsia"/>
          <w:sz w:val="32"/>
          <w:szCs w:val="32"/>
          <w:lang w:bidi="ar-SA"/>
        </w:rPr>
      </w:pPr>
      <w:r>
        <w:rPr>
          <w:rFonts w:ascii="黑体" w:eastAsia="黑体" w:cs="黑体" w:hint="eastAsia"/>
          <w:sz w:val="32"/>
          <w:szCs w:val="32"/>
          <w:lang w:bidi="ar-SA"/>
        </w:rPr>
        <w:t>四、选拔范围和程序</w:t>
      </w:r>
    </w:p>
    <w:p>
      <w:pPr>
        <w:pStyle w:val="18"/>
        <w:snapToGrid w:val="0"/>
        <w:spacing w:before="0" w:beforeAutospacing="0" w:after="0" w:afterAutospacing="0" w:line="540" w:lineRule="exact"/>
        <w:ind w:firstLineChars="200" w:firstLine="640"/>
        <w:jc w:val="both"/>
        <w:rPr>
          <w:rFonts w:ascii="楷体_GB2312" w:eastAsia="楷体_GB2312" w:cs="楷体_GB2312" w:hint="eastAsia"/>
          <w:sz w:val="32"/>
          <w:szCs w:val="32"/>
          <w:lang w:bidi="ar-SA"/>
        </w:rPr>
      </w:pPr>
      <w:r>
        <w:rPr>
          <w:rFonts w:ascii="楷体_GB2312" w:eastAsia="楷体_GB2312" w:cs="楷体_GB2312" w:hint="eastAsia"/>
          <w:sz w:val="32"/>
          <w:szCs w:val="32"/>
          <w:lang w:bidi="ar-SA"/>
        </w:rPr>
        <w:t>（一）选拔范围。</w:t>
      </w:r>
    </w:p>
    <w:p>
      <w:pPr>
        <w:pStyle w:val="18"/>
        <w:snapToGrid w:val="0"/>
        <w:spacing w:before="0" w:beforeAutospacing="0" w:after="0" w:afterAutospacing="0" w:line="540" w:lineRule="exact"/>
        <w:ind w:firstLineChars="200" w:firstLine="640"/>
        <w:jc w:val="both"/>
        <w:rPr>
          <w:rFonts w:ascii="Times New Roman" w:eastAsia="仿宋_GB2312" w:cs="Times New Roman" w:hAnsi="Times New Roman" w:hint="eastAsia"/>
          <w:sz w:val="32"/>
          <w:szCs w:val="32"/>
          <w:lang w:bidi="ar-SA"/>
        </w:rPr>
      </w:pPr>
      <w:r>
        <w:rPr>
          <w:rFonts w:eastAsia="仿宋_GB2312" w:hint="eastAsia"/>
          <w:sz w:val="32"/>
          <w:szCs w:val="32"/>
        </w:rPr>
        <w:t>援外医疗队医务人员从全区三级以上医院选拔；翻译、厨师从全区卫生系统和社会选拔。</w:t>
      </w:r>
    </w:p>
    <w:p>
      <w:pPr>
        <w:pStyle w:val="18"/>
        <w:snapToGrid w:val="0"/>
        <w:spacing w:before="0" w:beforeAutospacing="0" w:after="0" w:afterAutospacing="0" w:line="540" w:lineRule="exact"/>
        <w:ind w:firstLineChars="200" w:firstLine="640"/>
        <w:jc w:val="both"/>
        <w:rPr>
          <w:rFonts w:ascii="楷体_GB2312" w:eastAsia="楷体_GB2312" w:cs="楷体_GB2312" w:hint="eastAsia"/>
          <w:sz w:val="32"/>
          <w:szCs w:val="32"/>
          <w:lang w:bidi="ar-SA"/>
        </w:rPr>
      </w:pPr>
      <w:r>
        <w:rPr>
          <w:rFonts w:ascii="楷体_GB2312" w:eastAsia="楷体_GB2312" w:cs="楷体_GB2312" w:hint="eastAsia"/>
          <w:sz w:val="32"/>
          <w:szCs w:val="32"/>
          <w:lang w:bidi="ar-SA"/>
        </w:rPr>
        <w:t>（二）选拔程序。</w:t>
      </w:r>
    </w:p>
    <w:p>
      <w:pPr>
        <w:pStyle w:val="18"/>
        <w:snapToGrid w:val="0"/>
        <w:spacing w:before="0" w:beforeAutospacing="0" w:after="0" w:afterAutospacing="0" w:line="540" w:lineRule="exact"/>
        <w:ind w:firstLineChars="200" w:firstLine="640"/>
        <w:jc w:val="both"/>
        <w:rPr>
          <w:rFonts w:eastAsia="仿宋_GB2312" w:hint="eastAsia"/>
          <w:sz w:val="32"/>
          <w:szCs w:val="32"/>
        </w:rPr>
      </w:pPr>
      <w:r>
        <w:rPr>
          <w:rFonts w:eastAsia="仿宋_GB2312"/>
          <w:sz w:val="32"/>
          <w:szCs w:val="32"/>
        </w:rPr>
        <w:t>各单位宣传动员</w:t>
      </w:r>
      <w:r>
        <w:rPr>
          <w:rFonts w:ascii="仿宋_GB2312" w:eastAsia="仿宋_GB2312" w:hint="eastAsia"/>
          <w:sz w:val="32"/>
          <w:szCs w:val="32"/>
        </w:rPr>
        <w:t>→自愿报名或组织推荐→派员单位考核选拔推荐→</w:t>
      </w:r>
      <w:r>
        <w:rPr>
          <w:rFonts w:eastAsia="仿宋_GB2312"/>
          <w:sz w:val="32"/>
          <w:szCs w:val="32"/>
        </w:rPr>
        <w:t>自治区卫生健康委对推荐人选进行综合考察后择优选拔，初定预备队员名单</w:t>
      </w:r>
      <w:r>
        <w:rPr>
          <w:rFonts w:ascii="仿宋_GB2312" w:eastAsia="仿宋_GB2312" w:hint="eastAsia"/>
          <w:sz w:val="32"/>
          <w:szCs w:val="32"/>
        </w:rPr>
        <w:t>→</w:t>
      </w:r>
      <w:r>
        <w:rPr>
          <w:rFonts w:ascii="仿宋_GB2312" w:eastAsia="仿宋_GB2312"/>
          <w:sz w:val="32"/>
          <w:szCs w:val="32"/>
        </w:rPr>
        <w:t>将预备队员名单报国家卫生健康国际交流与合作中心复审</w:t>
      </w:r>
      <w:r>
        <w:rPr>
          <w:rFonts w:ascii="仿宋_GB2312" w:eastAsia="仿宋_GB2312" w:hint="eastAsia"/>
          <w:sz w:val="32"/>
          <w:szCs w:val="32"/>
        </w:rPr>
        <w:t>→</w:t>
      </w:r>
      <w:r>
        <w:rPr>
          <w:rFonts w:ascii="仿宋_GB2312" w:eastAsia="仿宋_GB2312"/>
          <w:sz w:val="32"/>
          <w:szCs w:val="32"/>
        </w:rPr>
        <w:t>复审通过后，进行</w:t>
      </w:r>
      <w:r>
        <w:rPr>
          <w:rFonts w:ascii="仿宋_GB2312" w:eastAsia="仿宋_GB2312" w:hint="eastAsia"/>
          <w:sz w:val="32"/>
          <w:szCs w:val="32"/>
        </w:rPr>
        <w:t>出国前培训→自治区卫生健康委党组审定名单→</w:t>
      </w:r>
      <w:r>
        <w:rPr>
          <w:rFonts w:eastAsia="仿宋_GB2312"/>
          <w:sz w:val="32"/>
          <w:szCs w:val="32"/>
        </w:rPr>
        <w:t>报国家卫生健康委审批。</w:t>
      </w:r>
    </w:p>
    <w:p>
      <w:pPr>
        <w:adjustRightInd w:val="0"/>
        <w:snapToGrid w:val="0"/>
        <w:spacing w:line="540" w:lineRule="exact"/>
        <w:ind w:firstLineChars="200" w:firstLine="640"/>
        <w:rPr>
          <w:rFonts w:ascii="黑体" w:eastAsia="黑体"/>
          <w:sz w:val="32"/>
          <w:szCs w:val="32"/>
        </w:rPr>
      </w:pPr>
      <w:r>
        <w:rPr>
          <w:rFonts w:ascii="黑体" w:eastAsia="黑体"/>
          <w:sz w:val="32"/>
          <w:szCs w:val="32"/>
        </w:rPr>
        <w:t>五</w:t>
      </w:r>
      <w:r>
        <w:rPr>
          <w:rFonts w:ascii="黑体" w:eastAsia="黑体" w:hint="eastAsia"/>
          <w:sz w:val="32"/>
          <w:szCs w:val="32"/>
        </w:rPr>
        <w:t>、选拔条件</w:t>
      </w:r>
    </w:p>
    <w:p>
      <w:pPr>
        <w:adjustRightInd w:val="0"/>
        <w:snapToGrid w:val="0"/>
        <w:spacing w:line="540" w:lineRule="exact"/>
        <w:ind w:firstLineChars="200" w:firstLine="640"/>
        <w:rPr>
          <w:rFonts w:ascii="楷体_GB2312" w:eastAsia="楷体_GB2312"/>
          <w:sz w:val="32"/>
          <w:szCs w:val="32"/>
        </w:rPr>
      </w:pPr>
      <w:r>
        <w:rPr>
          <w:rFonts w:ascii="楷体_GB2312" w:eastAsia="楷体_GB2312" w:hint="eastAsia"/>
          <w:sz w:val="32"/>
          <w:szCs w:val="32"/>
        </w:rPr>
        <w:t>（一）思想政治条件。</w:t>
      </w:r>
    </w:p>
    <w:p>
      <w:pPr>
        <w:adjustRightInd w:val="0"/>
        <w:snapToGrid w:val="0"/>
        <w:spacing w:line="540" w:lineRule="exact"/>
        <w:ind w:firstLineChars="200" w:firstLine="640"/>
        <w:rPr>
          <w:rFonts w:ascii="仿宋_GB2312" w:eastAsia="仿宋_GB2312"/>
          <w:sz w:val="32"/>
          <w:szCs w:val="32"/>
        </w:rPr>
      </w:pPr>
      <w:r>
        <w:rPr>
          <w:rFonts w:ascii="仿宋_GB2312" w:eastAsia="仿宋_GB2312" w:cs="Times New Roman" w:hint="eastAsia"/>
          <w:sz w:val="32"/>
          <w:szCs w:val="32"/>
          <w:lang w:bidi="ar-SA"/>
        </w:rPr>
        <w:t>援外医疗队员必须符合国家有关文件规定的出国人员政治条件；</w:t>
      </w:r>
      <w:r>
        <w:rPr>
          <w:rFonts w:ascii="仿宋_GB2312" w:eastAsia="仿宋_GB2312" w:hint="eastAsia"/>
          <w:sz w:val="32"/>
          <w:szCs w:val="32"/>
        </w:rPr>
        <w:t>政治立场坚定，忠于祖国，热爱援外事业，能够胜任援外医疗队工作；遵纪守法，廉洁奉公，组织观念强；顾全大局，有团队精神；忠于职守，服务意识强；作风正派，有良好的职业道德。</w:t>
      </w:r>
    </w:p>
    <w:p>
      <w:pPr>
        <w:adjustRightInd w:val="0"/>
        <w:snapToGrid w:val="0"/>
        <w:spacing w:line="540" w:lineRule="exact"/>
        <w:ind w:firstLineChars="200" w:firstLine="640"/>
        <w:rPr>
          <w:rFonts w:ascii="楷体_GB2312" w:eastAsia="楷体_GB2312"/>
          <w:sz w:val="32"/>
          <w:szCs w:val="32"/>
        </w:rPr>
      </w:pPr>
      <w:r>
        <w:rPr>
          <w:rFonts w:ascii="楷体_GB2312" w:eastAsia="楷体_GB2312" w:hint="eastAsia"/>
          <w:sz w:val="32"/>
          <w:szCs w:val="32"/>
        </w:rPr>
        <w:t>（二）业务技术条件。</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1.医务人员：医师应当具有全日制本科及以上学历、中级及以上职称和5年以上临床工作经历；医技和护理人员应具有本专业5年以上临床工作经历。</w:t>
      </w:r>
      <w:r>
        <w:rPr>
          <w:rFonts w:ascii="仿宋_GB2312" w:eastAsia="仿宋_GB2312"/>
          <w:sz w:val="32"/>
          <w:szCs w:val="32"/>
        </w:rPr>
        <w:t>医务</w:t>
      </w:r>
      <w:r>
        <w:rPr>
          <w:rFonts w:ascii="仿宋_GB2312" w:eastAsia="仿宋_GB2312" w:hint="eastAsia"/>
          <w:sz w:val="32"/>
          <w:szCs w:val="32"/>
        </w:rPr>
        <w:t>人员应持有相应的执业证书，具有所从事专业的理论基础和临床经验，具备独立开展工作和解决问题的能力。同时，根据援尼日尔医疗队的实际需要，援尼日尔医疗队员应具备较强的培训带教能力。具体要求如下：</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1）心血管内科：掌握内科心血管疾病的常规诊断与治疗知识，掌握心脏听诊等视、触、扣、听基本功；掌握正确的心血管内科临床工作方法、准确采集病史、规范体格检查、正确书写病历；掌握心血管药物知识；能独立解决本专业领域与专业职称相匹配的常见病和多发病，掌握心内科相关诊断技术，包括心脏影像诊断学（X片、CT）、超声心动图、电生理、心电图学（含负荷试验、动态心电图等），能熟练操作心电图机、会读图；具备静脉穿刺注射能力；能熟悉其他普通内科疾病，掌握疟疾的治疗。其中援尼日尔队心内科医师须有5年以上心血管疾病临床诊疗工作经验，具有独立开展心血管疾病介入诊疗技术资质，作为术者近三年平均每年PCI例数在30例以上，并具有介入治疗的培训能力。</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2）急诊、重症科：能够掌握正确的临床工作方法，快速准确采集病史、规范体格检查、正确书写病历，了解各科室诊疗常规（包括诊疗技术）和临床路径；掌握急诊医师特殊的“四步”（即判断、处理、诊断、治疗）临床思维模式；掌握急诊病人的病情评估与分级、常见急症的鉴别诊断以及各种常用的急救技术和方法；掌握重症诊疗常见技术；具备独立诊治常见危重症病人的能力；具有教学培训能力。</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3）传染病科：掌握常见的传染性疾病以及非传染的感染性疾病的流行、预防、隔离消毒、诊疗原则知识，掌握相关诊疗技术，包括影像诊断学（X片、CT）、腰穿、骨穿、肝穿等，以及掌握抗菌素使用原则的使用和指导能力；掌握结核病、疟疾、伤寒、艾滋病、虫媒传播疾病及不明发热病例等发热性疾病诊疗思路流程；掌握应对突发传染病暴发应急预案流程及处理能力。掌握相关常见内科并发症急症的急救技术和处理能力；具有教学培训能力。</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4）消化内科：熟练掌握消化内科的基础理论知识与技术，掌握正确的消化内科临床工作方法、准确采集病史、规范体格检查、正确书写病历；掌握常见疾病的诊疗常规和临床路径；能独立解决本专业领域与专业职称相匹配的常见病、多发病诊治以及危重病人的抢救；能熟练进行胃肠镜检查和简单内镜下治疗，掌握消化内科相关诊断技术，包括影像诊断学（X片、CT、超声检查）等；掌握消化内科药物知识；能熟悉了解其他普通内科疾病；具有教学培训能力。</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5）神经内科：熟练掌握神经内科的基础理论知识与技术，能够掌握正确的神经内科临床工作方法、准确采集病史、规范体格检查、正确书写病历；掌握神经内科常见疾病的诊疗常规和临床路径；掌握神经内科相关诊断技术，包括头颅影像诊断学（MRI、CT）、脑电图、经颅多普勒等辅助判读；掌握神经内科常用药物知识；能熟练进行腰椎穿刺等专业技能操作；掌握脑血管介入诊断和治疗的技术；具备组建团队的管理能力及教学培训能力。</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6）肾内科（血液透析）：具有血液净化从业资质的肾脏病专业医师，熟练掌握肾内科的基础理论知识与技术；掌握正确的肾内科临床工作方法、准确采集病史、规范体格检查、正确书写病历；掌握常见疾病的诊疗常规和临床路径；掌握肾内药物知识；掌握肾内血透技术，掌握血液透析充分性评价指标及其标准，具备静脉穿刺注射（包括深静脉穿刺）能力及血液透析造瘘管安置术；具备组建技术团队管理及教学培训能力。</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7）内分泌科：熟练掌握内分泌科的基础理论知识与技术，掌握正确的内分泌科临床工作方法，能准确采集病史、规范体格检查、正确书写病历；掌握糖尿病、甲状腺疾病等内分泌科常见病和多发病的诊疗思路流程，掌握内分泌各种危象的诊断和抢救方法；掌握内分泌科相关诊断技术，包括相关实验室检查、影像诊断学（X片、CT、超声检查）结果的判读；掌握内分泌科药物使用方法；能熟悉了解其他普通内科疾病诊疗技术；具备组建团队的管理及教学培训能力。</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8）普外科：掌握普通外科各种常见病、多发病的发病机制、临床特点、诊断与鉴别诊断要点、治疗原则以及随访规范；掌握外科基本用药知识；掌握消毒与无菌技术、水与电解质平衡及紊乱、外科休克、多器官功能障碍、创伤、外科感染、心肺复苏、外科营养、术前准备和术后处理原则等基础知识及基本理论；掌握临床合理用血知识；具有教学培训能力；具有胃肠镜、腹腔镜操作技术者优先。</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9）创伤外科：掌握创伤外科各种常见病、多发病的发病机制、临床特点、诊断与鉴别诊断要点、治疗原则以及随访规范；掌握外科基本用药知识；掌握消毒与无菌技术、水与电解质平衡及紊乱、外科休克、多器官功能障碍、创伤、外科感染、心肺复苏、外科营养、术前准备和术后处理原则等基础知识及基本理论；掌握临床合理用血知识；具有教学培训能力。</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10）骨外科：掌握骨外科病史采集、常用查体方法、X射线片及实验室检查结果的判读、病历及各种医疗文件的书写；掌握各种常见骨折、脱位、扭伤等疾病的受伤机制与损伤分型之间的关系；掌握急性创伤的急救原则；掌握创伤常见病内固定和外固定的适用范围能独立解决本专业领域与专业职称相匹配的常见病和多发病，能熟练进行各种骨科手术；掌握常见骨折手法复位的技巧，石膏/夹板外固定技术，创伤病人的围术期管理和预后；掌握骨折的接骨板螺钉、髓内钉内固定技术和外固定架技术，创伤相关CT的读片，复杂创伤和复合伤的抢救治疗的顺序，严重软组织损伤和关节开放性损伤的治疗原则，骨筋膜室综合症的诊断和治疗；掌握创伤病人手术后的康复训练；具有教学培训能力。</w:t>
      </w:r>
    </w:p>
    <w:p>
      <w:pPr>
        <w:adjustRightInd w:val="0"/>
        <w:snapToGrid w:val="0"/>
        <w:spacing w:line="540" w:lineRule="exact"/>
        <w:ind w:firstLineChars="200" w:firstLine="640"/>
        <w:rPr>
          <w:rFonts w:ascii="仿宋_GB2312" w:eastAsia="仿宋_GB2312"/>
          <w:sz w:val="32"/>
          <w:szCs w:val="32"/>
          <w:shd w:val="solid" w:color="FFFFFF" w:fill="FFFFFF"/>
          <w:highlight w:val="yellow"/>
        </w:rPr>
      </w:pPr>
      <w:r>
        <w:rPr>
          <w:rFonts w:ascii="仿宋_GB2312" w:eastAsia="仿宋_GB2312" w:hint="eastAsia"/>
          <w:sz w:val="32"/>
          <w:szCs w:val="32"/>
          <w:shd w:val="solid" w:color="FFFFFF" w:fill="FFFFFF"/>
        </w:rPr>
        <w:t>（11）脊柱外科：具有诊断治疗各种脊柱的创伤、畸形、感染、退行性变和肿瘤的能力。掌握脊柱骨折创伤合并截瘫、各类腰椎滑脱合并腰腿痛、各种脊柱侧弯、颈椎病、颈椎和腰椎间盘突出症，腰椎退行性病变、神经根管狭窄、下腰痛及腿痛,脊柱结核、肿瘤的治疗等；治疗脊柱骨折、滑脱的RF、AF手术，退行性腰椎病变应用椎间植骨融合器进行脊柱融合术、脊柱侧弯矫形术，经椎板小关节螺钉加BAK椎间植骨融合术,椎弓根螺钉系统加BAK椎间植骨融合器,不破坏骨性结构的显微椎间盘摘除术以及脊柱肿瘤的人工椎体置换术；具有教学培训能力。</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12）神经外科：掌握神经外科各种常见病、多发病的发病机制、临床特点、诊断与鉴别诊断要点、治疗原则以及随访规范；外科基本用药；掌握消毒与无菌技术、水与电解质平衡及紊乱、外科休克、多器官功能障碍、创伤、外科感染、心肺复苏、外科营养、术前准备和术后处理原则等基础知识及基本理论；掌握临床合理用血知识；掌握各种颅脑外伤及肿瘤的手术治疗；具有教学培训能力。</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13）泌尿外科：能独立解决本专业领域与专业职称相匹配的常见病和多发病，熟练进行各种泌尿外科手术，必须同时具备开展常见泌尿外科疾病的开放和腔内两种手术技能；具备一定的性病，皮肤病的诊断技能，能处理常见的性传播疾病、常见皮肤病和毒虫咬伤等疾病（该科以泌尿系结石及前列腺疾病居多，偶有泌尿系肿瘤病人）；具有教学培训能力。</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（14）妇产科：能正确诊断和治疗妇科常见病、疑难病；能做子宫切除、肠瘘修补、阴道膀胱修补等手术及难产处理；熟悉B超。</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（15）眼科：能正确诊断和处理眼科常见病，具备较强的眼外伤处理能力，能做白内障、青光眼、球内异物、眼球摘除等手术，并能处理五官科的一般疾病；具有教学培训能力。</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（16）耳鼻喉科（头颈外科）：掌握耳鼻咽喉科常见病和多发病的原因、病理、发病机制、临床表现、诊断及治疗方法；具有教学培训能力。</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17）口腔科（颌面外科）：能正确诊断和治疗口腔、耳鼻喉科常见病；具备熟练开展牙科诊疗、颌面部外科手术、甲状腺手术、气管切开术、气管支气管镜手术、耳鼻喉疾病手术能力；具备一般的头颈外科（含创伤）知识、能实施一般的头颈外科手术；具有教学培训能力。</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（18）针灸推拿科：能运用中医理论正确诊断和使用中药、针灸、拔火罐、穴位贴敷、灸法等方法治疗适应病症，并且掌握推拿技法，能用推拿结合针灸综合治疗各种急慢性疾病；掌握西医的一般诊断知识。</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（19）放射科（CT诊断）：临床经验丰富、会拍片透视，能写出正确诊断报告，略会维修机器，能较熟练操作各种型号X光机；熟炼CT的操作及CT片阅片诊断报告。</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（20）康复科：能熟练使用各种康复器材，精通多种手法技巧；对脑血管意外瘫痪病人，外伤后瘫痪、关节僵硬病人，颈肩腰腿痛病人等具有丰富的治疗经验；具有教学培训能力。</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（21）麻醉科：具备在有限工作条件下开展麻醉术工作的能力，具有吃苦精神，熟练掌握各种手术的麻醉操作和抢救方法；能熟练使用呼吸机；具备有静脉、深静脉穿刺和使用留置针的能力；具有教学培训能力。</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（22）B超医师：熟练掌握各种类型B超机的操作和各种常见病的诊断；掌握心脏彩超的操作和心脏常见病的诊断；能对B超和心脏彩超的故障做出判断；能对机器进行日常保养和维护，懂得简单故障的维修。</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23）Holter心电图：熟练掌握心电图的基础理论知识与技术；能熟练操作动态心电图机和动态血压监测仪；能熟练分析动态心电图和血压结果并发报告；能熟练操作心电图平板运动负荷试验并分析发报告；具有教学培训能力。</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2.技师：</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1）检验科技师：掌握本科专业知识和技能，了解本专业的动态和发展方向；有丰富的检验临床经验，能够熟练进行检验设备的操作；掌握血细胞、骨髓细胞以及人体其他体液的医学检验工作；掌握收集血液、尿液、粪便及其他体液样品进行实验前处理和分类；能运用血液学、临床化验、免疫学、分子生物学、血型血清学、微生物学等专业技术，进行样品的体外分析、检验并做出报告；能实行质量控制系统保证分析、检验结果的可靠性；熟练掌握疟原虫的检测技术；具有教学培训能力。</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（2）导管室放射科技师：有两年以上导管室工作经验，能熟练操作导管室内手术间和电脑操作间的设备；掌握机器维修常识，有一定的维护导管室内设备的能力；具有教学培训能力。</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3）消毒中心技师（消毒员）：持有特殊容器操作证和消毒员上岗证，掌握《消毒技术规范》、《消毒供应中心管理规范》、《医院感染管理制度》相关学科的知识；掌握灭菌装/卸载技术和灭菌器的操作技术；掌握特种容器的操作，灭菌效果的监测和灭菌器的维护；掌握包装材料的分类与使用方法及包装的要求；掌握灭菌器技术参数的检查和确定，运行参数的复核，灭菌质量检测结果的复核，评估无菌物品的质量，湿包的分析与处理方法及灭菌器常见故障的识别与故障排除；具有一定培训能力。</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3.护理：</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1）重症监护护士（长）（手术室护士）：有一定的护理理论基础知识和较丰富的临床工作实践经验，有较高管理水平并在手术室工作的护士，正或副护士长优先；熟悉手术室的各种手术流程；熟悉手术室的管理；熟悉各种手术器械的管理与消毒处理，具有较强的无菌、灭菌的知识、技能和动手能力。</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2）导管室护士（长）：有两年以上导管室工作经验，有一定的护理理论基础知识和较长的临床工作实践经验，对护理工作有较高管理水平并在手术室工作的护士，正或副护士长优先；熟悉导管室的各种手术流程，熟悉手术室的管理；熟悉介入治疗常用的一次性耗材及器械；熟悉各种器械的管理与消毒处理，具有较强的无菌、灭菌的知识、技能和动手能力；具有教学培训能力。</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3）肾内科血液透析护士（长）：有一定的护理理论基础知识和较长的临床工作实践经验，对护理工作有较高管理水平和培训能力的肾内血透护士，掌握消毒与无菌技术；熟练掌握血液透析机及各种血液透析通路的护理、操作；熟悉血透室的管理；熟悉血透机及水处理系统的管理与消毒处理，具有无菌、灭菌的知识、技能和动手能力；具有培训能力。</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4.设备科工程师：能熟练管理医院各科设备；掌握医院各科设备的保养和维护、维修工作，具有大型医疗设备（特别是DR、CT、DSA、MRI和数字胃肠机）的全面维护及维修经验；具有培训能力。</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5.法语翻译：应该具有法语专业大学本科及以上学历，或具有2年及以上在法语国家工作的经历和国内专业工作经验，接受本专业系统学习，有较强的法语听、说、读、写、译能力，能独立开展工作，有一定的教学、沟通、协调、谈判能力；能协助我医务人员与当地医务人员</w:t>
      </w:r>
      <w:r>
        <w:rPr>
          <w:rFonts w:ascii="仿宋_GB2312" w:eastAsia="仿宋_GB2312"/>
          <w:sz w:val="32"/>
          <w:szCs w:val="32"/>
        </w:rPr>
        <w:t>及患者</w:t>
      </w:r>
      <w:r>
        <w:rPr>
          <w:rFonts w:ascii="仿宋_GB2312" w:eastAsia="仿宋_GB2312" w:hint="eastAsia"/>
          <w:sz w:val="32"/>
          <w:szCs w:val="32"/>
        </w:rPr>
        <w:t>完成相应诊疗工作；能协助医务人员翻译仪器操作及相应仪器技术培训内容；服从医疗队相关工作安排。</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6.厨师：应当持有中级及以上中餐厨师等级证书，具有3年以上烹饪工作经验，烹调技术全面，红白两案兼能；掌握部分西餐做法；讲究食品、厨具和个人卫生；能吃苦耐劳、责任心强，服从工作安排。</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7.兼职会计：具备基本核算能力，敢于坚持原则，责任心强，能严格遵守财务工作各项法律法规。</w:t>
      </w:r>
    </w:p>
    <w:p>
      <w:pPr>
        <w:adjustRightInd w:val="0"/>
        <w:snapToGrid w:val="0"/>
        <w:spacing w:line="540" w:lineRule="exact"/>
        <w:ind w:firstLineChars="200" w:firstLine="640"/>
        <w:rPr>
          <w:rFonts w:ascii="楷体_GB2312" w:eastAsia="楷体_GB2312"/>
          <w:sz w:val="32"/>
          <w:szCs w:val="32"/>
        </w:rPr>
      </w:pPr>
      <w:r>
        <w:rPr>
          <w:rFonts w:ascii="楷体_GB2312" w:eastAsia="楷体_GB2312" w:hint="eastAsia"/>
          <w:sz w:val="32"/>
          <w:szCs w:val="32"/>
        </w:rPr>
        <w:t>（三）外语条件。</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经过学习培训，援外医疗队员应掌握运用法语的听、说、读、写能力，达到适应独立开展工作需要的水平。</w:t>
      </w:r>
    </w:p>
    <w:p>
      <w:pPr>
        <w:adjustRightInd w:val="0"/>
        <w:snapToGrid w:val="0"/>
        <w:spacing w:line="540" w:lineRule="exact"/>
        <w:ind w:firstLineChars="200" w:firstLine="640"/>
        <w:rPr>
          <w:rFonts w:ascii="楷体_GB2312" w:eastAsia="楷体_GB2312"/>
          <w:sz w:val="32"/>
          <w:szCs w:val="32"/>
        </w:rPr>
      </w:pPr>
      <w:r>
        <w:rPr>
          <w:rFonts w:ascii="楷体_GB2312" w:eastAsia="楷体_GB2312" w:hint="eastAsia"/>
          <w:sz w:val="32"/>
          <w:szCs w:val="32"/>
        </w:rPr>
        <w:t>（四）身体条件。</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援外医疗队员应具备良好的身体素质，经过指定医院体检合格，身心健康，有较强的适应能力和心理承受能力。厨师应当持有健康证。</w:t>
      </w:r>
    </w:p>
    <w:p>
      <w:pPr>
        <w:adjustRightInd w:val="0"/>
        <w:snapToGrid w:val="0"/>
        <w:spacing w:line="540" w:lineRule="exact"/>
        <w:ind w:firstLineChars="200" w:firstLine="640"/>
        <w:rPr>
          <w:rFonts w:ascii="楷体_GB2312" w:eastAsia="楷体_GB2312"/>
          <w:sz w:val="32"/>
          <w:szCs w:val="32"/>
        </w:rPr>
      </w:pPr>
      <w:r>
        <w:rPr>
          <w:rFonts w:ascii="楷体_GB2312" w:eastAsia="楷体_GB2312" w:hint="eastAsia"/>
          <w:sz w:val="32"/>
          <w:szCs w:val="32"/>
        </w:rPr>
        <w:t>（五）年龄条件。</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援外医疗队员原则上不超过55岁。</w:t>
      </w:r>
    </w:p>
    <w:p>
      <w:pPr>
        <w:adjustRightInd w:val="0"/>
        <w:snapToGrid w:val="0"/>
        <w:spacing w:line="540" w:lineRule="exact"/>
        <w:ind w:firstLineChars="200" w:firstLine="640"/>
        <w:rPr>
          <w:rFonts w:ascii="楷体_GB2312" w:eastAsia="楷体_GB2312"/>
          <w:sz w:val="32"/>
          <w:szCs w:val="32"/>
        </w:rPr>
      </w:pPr>
      <w:r>
        <w:rPr>
          <w:rFonts w:ascii="楷体_GB2312" w:eastAsia="楷体_GB2312" w:hint="eastAsia"/>
          <w:sz w:val="32"/>
          <w:szCs w:val="32"/>
        </w:rPr>
        <w:t>（六）队长选拔条件。</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援外医疗队队长除具备援外医疗队员各项基本条件外，还应当具备以下条件：</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1.共产党员，政治素质高，有较为丰富的管理工作经验，沟通协调能力强，具有医院管理或外事工作经验者优先考虑。</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2.以身作则，团结同事，廉洁奉公，具有较强的大局意识和服务意识。</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3.具有一定的对外宣传能力。</w:t>
      </w:r>
    </w:p>
    <w:p>
      <w:pPr>
        <w:adjustRightInd w:val="0"/>
        <w:snapToGrid w:val="0"/>
        <w:spacing w:line="540" w:lineRule="exact"/>
        <w:ind w:firstLineChars="200" w:firstLine="632"/>
        <w:rPr>
          <w:rFonts w:ascii="仿宋_GB2312" w:eastAsia="仿宋_GB2312"/>
          <w:spacing w:val="-2"/>
          <w:sz w:val="32"/>
          <w:szCs w:val="32"/>
        </w:rPr>
      </w:pPr>
      <w:r>
        <w:rPr>
          <w:rFonts w:ascii="仿宋_GB2312" w:eastAsia="仿宋_GB2312" w:hint="eastAsia"/>
          <w:spacing w:val="-2"/>
          <w:sz w:val="32"/>
          <w:szCs w:val="32"/>
        </w:rPr>
        <w:t>4.援尼日尔队队长为专职队长，须具有副处级或以上行政职务，从事卫生行政管理工作5年以上，</w:t>
      </w:r>
      <w:r>
        <w:rPr>
          <w:rFonts w:ascii="仿宋_GB2312" w:eastAsia="仿宋_GB2312"/>
          <w:spacing w:val="-2"/>
          <w:sz w:val="32"/>
          <w:szCs w:val="32"/>
        </w:rPr>
        <w:t>原则上具</w:t>
      </w:r>
      <w:r>
        <w:rPr>
          <w:rFonts w:ascii="仿宋_GB2312" w:eastAsia="仿宋_GB2312" w:hint="eastAsia"/>
          <w:spacing w:val="-2"/>
          <w:sz w:val="32"/>
          <w:szCs w:val="32"/>
        </w:rPr>
        <w:t>有三级医院</w:t>
      </w:r>
      <w:r>
        <w:rPr>
          <w:rFonts w:ascii="仿宋_GB2312" w:eastAsia="仿宋_GB2312"/>
          <w:spacing w:val="-2"/>
          <w:sz w:val="32"/>
          <w:szCs w:val="32"/>
        </w:rPr>
        <w:t>管理</w:t>
      </w:r>
      <w:r>
        <w:rPr>
          <w:rFonts w:ascii="仿宋_GB2312" w:eastAsia="仿宋_GB2312" w:hint="eastAsia"/>
          <w:spacing w:val="-2"/>
          <w:sz w:val="32"/>
          <w:szCs w:val="32"/>
        </w:rPr>
        <w:t>工作经验；援科摩罗队队长为兼职队长，应当在医疗队中从事临床工作并具有副高级或以上职称，有临床和行政管理经验。</w:t>
      </w:r>
    </w:p>
    <w:p>
      <w:pPr>
        <w:adjustRightInd w:val="0"/>
        <w:snapToGrid w:val="0"/>
        <w:spacing w:line="540" w:lineRule="exact"/>
        <w:ind w:firstLineChars="200" w:firstLine="640"/>
        <w:rPr>
          <w:rFonts w:ascii="黑体" w:eastAsia="黑体"/>
          <w:sz w:val="32"/>
          <w:szCs w:val="32"/>
        </w:rPr>
      </w:pPr>
      <w:r>
        <w:rPr>
          <w:rFonts w:ascii="黑体" w:eastAsia="黑体"/>
          <w:sz w:val="32"/>
          <w:szCs w:val="32"/>
        </w:rPr>
        <w:t>六</w:t>
      </w:r>
      <w:r>
        <w:rPr>
          <w:rFonts w:ascii="黑体" w:eastAsia="黑体" w:hint="eastAsia"/>
          <w:sz w:val="32"/>
          <w:szCs w:val="32"/>
        </w:rPr>
        <w:t>、保障措施</w:t>
      </w:r>
    </w:p>
    <w:p>
      <w:pPr>
        <w:keepNext w:val="0"/>
        <w:keepLines w:val="0"/>
        <w:pageBreakBefore w:val="0"/>
        <w:widowControl w:val="0"/>
        <w:kinsoku/>
        <w:wordWrap/>
        <w:overflowPunct/>
        <w:topLinePunct w:val="0"/>
        <w:autoSpaceDE/>
        <w:autoSpaceDN/>
        <w:bidi w:val="0"/>
        <w:adjustRightInd w:val="0"/>
        <w:snapToGrid w:val="0"/>
        <w:spacing w:line="540" w:lineRule="exact"/>
        <w:ind w:firstLineChars="200" w:firstLine="640"/>
        <w:textAlignment w:val="auto"/>
        <w:rPr>
          <w:rFonts w:ascii="仿宋_GB2312" w:eastAsia="仿宋_GB2312"/>
          <w:sz w:val="32"/>
          <w:szCs w:val="32"/>
        </w:rPr>
      </w:pPr>
      <w:r>
        <w:rPr>
          <w:rFonts w:ascii="仿宋_GB2312" w:eastAsia="仿宋_GB2312" w:hint="eastAsia"/>
          <w:sz w:val="32"/>
          <w:szCs w:val="32"/>
        </w:rPr>
        <w:t>援外医疗队员参加</w:t>
      </w:r>
      <w:r>
        <w:rPr>
          <w:rFonts w:ascii="仿宋_GB2312" w:eastAsia="仿宋_GB2312"/>
          <w:sz w:val="32"/>
          <w:szCs w:val="32"/>
        </w:rPr>
        <w:t>出国前</w:t>
      </w:r>
      <w:r>
        <w:rPr>
          <w:rFonts w:ascii="仿宋_GB2312" w:eastAsia="仿宋_GB2312" w:hint="eastAsia"/>
          <w:sz w:val="32"/>
          <w:szCs w:val="32"/>
        </w:rPr>
        <w:t>培训和国外工作期间，</w:t>
      </w:r>
      <w:r>
        <w:rPr>
          <w:rFonts w:eastAsia="仿宋_GB2312"/>
          <w:sz w:val="32"/>
          <w:szCs w:val="32"/>
        </w:rPr>
        <w:t>各市卫生健康委和派员单位要严格落实</w:t>
      </w:r>
      <w:r>
        <w:rPr>
          <w:rFonts w:ascii="仿宋_GB2312" w:eastAsia="仿宋_GB2312" w:cs="仿宋_GB2312" w:hint="eastAsia"/>
          <w:bCs/>
          <w:sz w:val="32"/>
          <w:szCs w:val="32"/>
          <w:lang w:bidi="ar-SA"/>
        </w:rPr>
        <w:t>《广西壮族自治区关于改进和加强援</w:t>
      </w:r>
      <w:r>
        <w:rPr>
          <w:rFonts w:ascii="仿宋_GB2312" w:eastAsia="仿宋_GB2312" w:hint="eastAsia"/>
          <w:bCs/>
          <w:sz w:val="32"/>
          <w:szCs w:val="32"/>
        </w:rPr>
        <w:t>外医疗队工作的实施意见》</w:t>
      </w:r>
      <w:r>
        <w:rPr>
          <w:rFonts w:ascii="仿宋_GB2312" w:eastAsia="仿宋_GB2312" w:cs="仿宋_GB2312" w:hint="eastAsia"/>
          <w:sz w:val="32"/>
          <w:szCs w:val="32"/>
          <w:lang w:bidi="ar-SA"/>
        </w:rPr>
        <w:t>（</w:t>
      </w:r>
      <w:r>
        <w:rPr>
          <w:rFonts w:ascii="仿宋_GB2312" w:eastAsia="仿宋_GB2312" w:cs="仿宋_GB2312" w:hint="eastAsia"/>
          <w:bCs/>
          <w:color w:val="000000"/>
          <w:kern w:val="0"/>
          <w:sz w:val="32"/>
          <w:szCs w:val="32"/>
          <w:lang w:bidi="ar-SA"/>
        </w:rPr>
        <w:t>桂卫对外发〔2019〕4号）和国家有关文件精神，保障援外医疗队员的薪酬福利、职称晋升等各项待遇。</w:t>
      </w:r>
      <w:r>
        <w:rPr>
          <w:rFonts w:ascii="仿宋_GB2312" w:eastAsia="仿宋_GB2312" w:hint="eastAsia"/>
          <w:sz w:val="32"/>
          <w:szCs w:val="32"/>
        </w:rPr>
        <w:t>援外医疗队员的国外津贴、补贴标准按照《财政部关于印发援外出国人员生活待遇管理办法的通知》（财行〔2019〕237号）</w:t>
      </w:r>
      <w:r>
        <w:rPr>
          <w:rFonts w:ascii="仿宋_GB2312" w:eastAsia="仿宋_GB2312"/>
          <w:sz w:val="32"/>
          <w:szCs w:val="32"/>
        </w:rPr>
        <w:t>规定执行。</w:t>
      </w:r>
    </w:p>
    <w:p>
      <w:pPr>
        <w:adjustRightInd w:val="0"/>
        <w:snapToGrid w:val="0"/>
        <w:spacing w:line="540" w:lineRule="exact"/>
        <w:ind w:firstLineChars="200" w:firstLine="640"/>
        <w:rPr>
          <w:rFonts w:ascii="黑体" w:eastAsia="黑体"/>
          <w:sz w:val="32"/>
          <w:szCs w:val="32"/>
        </w:rPr>
      </w:pPr>
      <w:r>
        <w:rPr>
          <w:rFonts w:ascii="黑体" w:eastAsia="黑体"/>
          <w:sz w:val="32"/>
          <w:szCs w:val="32"/>
        </w:rPr>
        <w:t>七</w:t>
      </w:r>
      <w:r>
        <w:rPr>
          <w:rFonts w:ascii="黑体" w:eastAsia="黑体" w:hint="eastAsia"/>
          <w:sz w:val="32"/>
          <w:szCs w:val="32"/>
        </w:rPr>
        <w:t>、有关要求</w:t>
      </w:r>
    </w:p>
    <w:p>
      <w:pPr>
        <w:adjustRightInd w:val="0"/>
        <w:snapToGrid w:val="0"/>
        <w:spacing w:line="540" w:lineRule="exact"/>
        <w:ind w:firstLineChars="200" w:firstLine="640"/>
        <w:rPr>
          <w:rFonts w:eastAsia="仿宋_GB2312" w:hint="eastAsia"/>
          <w:sz w:val="32"/>
          <w:szCs w:val="32"/>
        </w:rPr>
      </w:pPr>
      <w:r>
        <w:rPr>
          <w:rFonts w:ascii="仿宋_GB2312" w:eastAsia="仿宋_GB2312" w:hint="eastAsia"/>
          <w:sz w:val="32"/>
          <w:szCs w:val="32"/>
        </w:rPr>
        <w:t>（一）</w:t>
      </w:r>
      <w:r>
        <w:rPr>
          <w:rFonts w:eastAsia="仿宋_GB2312"/>
          <w:sz w:val="32"/>
          <w:szCs w:val="32"/>
        </w:rPr>
        <w:t>各市卫生健康委、区直各医疗机构</w:t>
      </w:r>
      <w:r>
        <w:rPr>
          <w:rFonts w:ascii="仿宋_GB2312" w:eastAsia="仿宋_GB2312" w:hint="eastAsia"/>
          <w:color w:val="000000"/>
          <w:spacing w:val="0"/>
          <w:sz w:val="32"/>
          <w:szCs w:val="32"/>
          <w:u w:val="none"/>
          <w:lang w:val="zh-CN" w:eastAsia="zh-CN" w:bidi="zh-CN"/>
        </w:rPr>
        <w:t>要高度重视，</w:t>
      </w:r>
      <w:r>
        <w:rPr>
          <w:rFonts w:eastAsia="仿宋_GB2312"/>
          <w:sz w:val="32"/>
          <w:szCs w:val="32"/>
        </w:rPr>
        <w:t>加大宣传，广泛动员，将援外医疗队员选拔工作与本地本单位人才培养结合起来，根据推荐任务指标分配</w:t>
      </w:r>
      <w:r>
        <w:rPr>
          <w:rFonts w:ascii="仿宋_GB2312" w:eastAsia="仿宋_GB2312" w:hint="eastAsia"/>
          <w:sz w:val="32"/>
          <w:szCs w:val="32"/>
        </w:rPr>
        <w:t>表（见附件3，推荐任务指标仅为最低要求，不设上限，推荐人数超过2人的，必须推荐不同的科别，且医师人数占50%以上），选派思想作风好、责任心强、技术过硬的中青年业务骨干参加援外</w:t>
      </w:r>
      <w:r>
        <w:rPr>
          <w:rFonts w:eastAsia="仿宋_GB2312"/>
          <w:sz w:val="32"/>
          <w:szCs w:val="32"/>
        </w:rPr>
        <w:t>医疗工作</w:t>
      </w:r>
      <w:r>
        <w:rPr>
          <w:rFonts w:ascii="仿宋_GB2312" w:eastAsia="仿宋_GB2312"/>
          <w:color w:val="000000"/>
          <w:spacing w:val="0"/>
          <w:sz w:val="32"/>
          <w:szCs w:val="32"/>
          <w:u w:val="none"/>
          <w:lang w:val="zh-CN" w:eastAsia="zh-CN" w:bidi="zh-CN"/>
        </w:rPr>
        <w:t>。</w:t>
      </w:r>
      <w:r>
        <w:rPr>
          <w:rFonts w:ascii="仿宋_GB2312" w:eastAsia="仿宋_GB2312" w:hint="eastAsia"/>
          <w:color w:val="000000"/>
          <w:spacing w:val="0"/>
          <w:sz w:val="32"/>
          <w:szCs w:val="32"/>
          <w:u w:val="none"/>
          <w:lang w:val="zh-CN" w:eastAsia="zh-CN" w:bidi="zh-CN"/>
        </w:rPr>
        <w:t>未完成援外医疗队员</w:t>
      </w:r>
      <w:r>
        <w:rPr>
          <w:rFonts w:ascii="仿宋_GB2312" w:eastAsia="仿宋_GB2312"/>
          <w:color w:val="000000"/>
          <w:spacing w:val="0"/>
          <w:sz w:val="32"/>
          <w:szCs w:val="32"/>
          <w:u w:val="none"/>
          <w:lang w:val="zh-CN" w:eastAsia="zh-CN" w:bidi="zh-CN"/>
        </w:rPr>
        <w:t>推荐</w:t>
      </w:r>
      <w:r>
        <w:rPr>
          <w:rFonts w:ascii="仿宋_GB2312" w:eastAsia="仿宋_GB2312" w:hint="eastAsia"/>
          <w:color w:val="000000"/>
          <w:spacing w:val="0"/>
          <w:sz w:val="32"/>
          <w:szCs w:val="32"/>
          <w:u w:val="none"/>
          <w:lang w:val="zh-CN" w:eastAsia="zh-CN" w:bidi="zh-CN"/>
        </w:rPr>
        <w:t>任务的单位及其主要负责人，今年内不得参加卫生健康系统评优评先活动。</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（二）请各市卫生健康委、区直各医疗卫生单位</w:t>
      </w:r>
      <w:r>
        <w:rPr>
          <w:rFonts w:ascii="仿宋_GB2312" w:eastAsia="仿宋_GB2312"/>
          <w:sz w:val="32"/>
          <w:szCs w:val="32"/>
        </w:rPr>
        <w:t>于</w:t>
      </w:r>
      <w:r>
        <w:rPr>
          <w:rFonts w:ascii="仿宋_GB2312" w:eastAsia="仿宋_GB2312" w:hint="eastAsia"/>
          <w:sz w:val="32"/>
          <w:szCs w:val="32"/>
        </w:rPr>
        <w:t>2月</w:t>
      </w:r>
      <w:r>
        <w:rPr>
          <w:rFonts w:ascii="仿宋_GB2312" w:eastAsia="仿宋_GB2312"/>
          <w:sz w:val="32"/>
          <w:szCs w:val="32"/>
          <w:lang w:val="en-US" w:eastAsia="zh-CN"/>
        </w:rPr>
        <w:t>10</w:t>
      </w:r>
      <w:r>
        <w:rPr>
          <w:rFonts w:ascii="仿宋_GB2312" w:eastAsia="仿宋_GB2312" w:hint="eastAsia"/>
          <w:sz w:val="32"/>
          <w:szCs w:val="32"/>
        </w:rPr>
        <w:t>日前</w:t>
      </w:r>
      <w:r>
        <w:rPr>
          <w:rFonts w:ascii="仿宋_GB2312" w:eastAsia="仿宋_GB2312"/>
          <w:sz w:val="32"/>
          <w:szCs w:val="32"/>
        </w:rPr>
        <w:t>将</w:t>
      </w:r>
      <w:r>
        <w:rPr>
          <w:rFonts w:ascii="仿宋_GB2312" w:eastAsia="仿宋_GB2312" w:hint="eastAsia"/>
          <w:sz w:val="32"/>
          <w:szCs w:val="32"/>
        </w:rPr>
        <w:t>推荐表（附件</w:t>
      </w:r>
      <w:r>
        <w:rPr>
          <w:rFonts w:ascii="仿宋_GB2312" w:eastAsia="仿宋_GB2312"/>
          <w:sz w:val="32"/>
          <w:szCs w:val="32"/>
        </w:rPr>
        <w:t>4</w:t>
      </w:r>
      <w:r>
        <w:rPr>
          <w:rFonts w:ascii="仿宋_GB2312" w:eastAsia="仿宋_GB2312" w:hint="eastAsia"/>
          <w:sz w:val="32"/>
          <w:szCs w:val="32"/>
        </w:rPr>
        <w:t>）、考察材料（附件</w:t>
      </w:r>
      <w:r>
        <w:rPr>
          <w:rFonts w:ascii="仿宋_GB2312" w:eastAsia="仿宋_GB2312"/>
          <w:sz w:val="32"/>
          <w:szCs w:val="32"/>
        </w:rPr>
        <w:t>5</w:t>
      </w:r>
      <w:r>
        <w:rPr>
          <w:rFonts w:ascii="仿宋_GB2312" w:eastAsia="仿宋_GB2312" w:hint="eastAsia"/>
          <w:sz w:val="32"/>
          <w:szCs w:val="32"/>
        </w:rPr>
        <w:t>）</w:t>
      </w:r>
      <w:r>
        <w:rPr>
          <w:rFonts w:ascii="仿宋_GB2312" w:eastAsia="仿宋_GB2312"/>
          <w:sz w:val="32"/>
          <w:szCs w:val="32"/>
        </w:rPr>
        <w:t>、个人</w:t>
      </w:r>
      <w:r>
        <w:rPr>
          <w:rFonts w:ascii="仿宋_GB2312" w:eastAsia="仿宋_GB2312" w:hint="eastAsia"/>
          <w:sz w:val="32"/>
          <w:szCs w:val="32"/>
        </w:rPr>
        <w:t>简历</w:t>
      </w:r>
      <w:r>
        <w:rPr>
          <w:rFonts w:ascii="仿宋_GB2312" w:eastAsia="仿宋_GB2312"/>
          <w:sz w:val="32"/>
          <w:szCs w:val="32"/>
        </w:rPr>
        <w:t>中英文</w:t>
      </w:r>
      <w:r>
        <w:rPr>
          <w:rFonts w:ascii="仿宋_GB2312" w:eastAsia="仿宋_GB2312" w:hint="eastAsia"/>
          <w:sz w:val="32"/>
          <w:szCs w:val="32"/>
        </w:rPr>
        <w:t>（附件</w:t>
      </w:r>
      <w:r>
        <w:rPr>
          <w:rFonts w:ascii="仿宋_GB2312" w:eastAsia="仿宋_GB2312"/>
          <w:sz w:val="32"/>
          <w:szCs w:val="32"/>
        </w:rPr>
        <w:t>6</w:t>
      </w:r>
      <w:r>
        <w:rPr>
          <w:rFonts w:ascii="仿宋_GB2312" w:eastAsia="仿宋_GB2312" w:hint="eastAsia"/>
          <w:sz w:val="32"/>
          <w:szCs w:val="32"/>
        </w:rPr>
        <w:t>）、</w:t>
      </w:r>
      <w:r>
        <w:rPr>
          <w:rFonts w:ascii="仿宋_GB2312" w:eastAsia="仿宋_GB2312"/>
          <w:sz w:val="32"/>
          <w:szCs w:val="32"/>
        </w:rPr>
        <w:t>连同</w:t>
      </w:r>
      <w:r>
        <w:rPr>
          <w:rFonts w:ascii="仿宋_GB2312" w:eastAsia="仿宋_GB2312" w:hint="eastAsia"/>
          <w:sz w:val="32"/>
          <w:szCs w:val="32"/>
        </w:rPr>
        <w:t>执业资格证、职称证、毕业证、学位证</w:t>
      </w:r>
      <w:r>
        <w:rPr>
          <w:rFonts w:ascii="仿宋_GB2312" w:eastAsia="仿宋_GB2312"/>
          <w:sz w:val="32"/>
          <w:szCs w:val="32"/>
        </w:rPr>
        <w:t>（复印件）</w:t>
      </w:r>
      <w:r>
        <w:rPr>
          <w:rFonts w:ascii="仿宋_GB2312" w:eastAsia="仿宋_GB2312" w:hint="eastAsia"/>
          <w:sz w:val="32"/>
          <w:szCs w:val="32"/>
        </w:rPr>
        <w:t>寄送</w:t>
      </w:r>
      <w:r>
        <w:rPr>
          <w:rFonts w:ascii="仿宋_GB2312" w:eastAsia="仿宋_GB2312"/>
          <w:sz w:val="32"/>
          <w:szCs w:val="32"/>
        </w:rPr>
        <w:t>至</w:t>
      </w:r>
      <w:r>
        <w:rPr>
          <w:rFonts w:ascii="仿宋_GB2312" w:eastAsia="仿宋_GB2312" w:hint="eastAsia"/>
          <w:sz w:val="32"/>
          <w:szCs w:val="32"/>
        </w:rPr>
        <w:t>自治区卫生健康对外交流合作中心</w:t>
      </w:r>
      <w:r>
        <w:rPr>
          <w:rFonts w:ascii="仿宋_GB2312" w:eastAsia="仿宋_GB2312"/>
          <w:sz w:val="32"/>
          <w:szCs w:val="32"/>
        </w:rPr>
        <w:t>，相关材料</w:t>
      </w:r>
      <w:r>
        <w:rPr>
          <w:rFonts w:ascii="仿宋_GB2312" w:eastAsia="仿宋_GB2312" w:hint="eastAsia"/>
          <w:sz w:val="32"/>
          <w:szCs w:val="32"/>
        </w:rPr>
        <w:t>电子版</w:t>
      </w:r>
      <w:r>
        <w:rPr>
          <w:rFonts w:ascii="仿宋_GB2312" w:eastAsia="仿宋_GB2312"/>
          <w:sz w:val="32"/>
          <w:szCs w:val="32"/>
        </w:rPr>
        <w:t>同时</w:t>
      </w:r>
      <w:r>
        <w:rPr>
          <w:rFonts w:ascii="仿宋_GB2312" w:eastAsia="仿宋_GB2312" w:hint="eastAsia"/>
          <w:sz w:val="32"/>
          <w:szCs w:val="32"/>
        </w:rPr>
        <w:t>发送至邮箱459302389@qq.com。</w:t>
      </w:r>
    </w:p>
    <w:p>
      <w:pPr>
        <w:adjustRightInd w:val="0"/>
        <w:snapToGrid w:val="0"/>
        <w:spacing w:line="540" w:lineRule="exact"/>
        <w:ind w:firstLineChars="200" w:firstLine="640"/>
        <w:rPr>
          <w:rFonts w:ascii="仿宋_GB2312" w:eastAsia="仿宋_GB2312"/>
          <w:sz w:val="32"/>
          <w:szCs w:val="32"/>
        </w:rPr>
      </w:pPr>
      <w:r>
        <w:rPr>
          <w:rFonts w:ascii="仿宋_GB2312" w:eastAsia="仿宋_GB2312"/>
          <w:sz w:val="32"/>
          <w:szCs w:val="32"/>
        </w:rPr>
        <w:t>（三）</w:t>
      </w:r>
      <w:r>
        <w:rPr>
          <w:rFonts w:ascii="仿宋_GB2312" w:eastAsia="仿宋_GB2312" w:hint="eastAsia"/>
          <w:sz w:val="32"/>
          <w:szCs w:val="32"/>
        </w:rPr>
        <w:t>联系人及电话：</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自治区卫生健康委对外交流合作处 童小捷，0771-2804348</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自治区卫生健康对外交流合作中心 张震峰，0771-2821183</w:t>
      </w:r>
    </w:p>
    <w:p>
      <w:pPr>
        <w:adjustRightInd w:val="0"/>
        <w:snapToGrid w:val="0"/>
        <w:spacing w:line="540" w:lineRule="exact"/>
        <w:ind w:firstLineChars="200" w:firstLine="640"/>
        <w:rPr>
          <w:rFonts w:ascii="仿宋_GB2312" w:eastAsia="仿宋_GB2312"/>
          <w:spacing w:val="-10"/>
          <w:sz w:val="32"/>
          <w:szCs w:val="32"/>
        </w:rPr>
      </w:pPr>
      <w:r>
        <w:rPr>
          <w:rFonts w:ascii="仿宋_GB2312" w:eastAsia="仿宋_GB2312" w:hint="eastAsia"/>
          <w:sz w:val="32"/>
          <w:szCs w:val="32"/>
        </w:rPr>
        <w:t>地址：</w:t>
      </w:r>
      <w:r>
        <w:rPr>
          <w:rFonts w:ascii="仿宋_GB2312" w:eastAsia="仿宋_GB2312" w:hint="eastAsia"/>
          <w:spacing w:val="-10"/>
          <w:sz w:val="32"/>
          <w:szCs w:val="32"/>
        </w:rPr>
        <w:t>南宁市桃源路35号自治区卫生健康委2#办公楼701室</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邮编：530021</w:t>
      </w:r>
    </w:p>
    <w:p>
      <w:pPr>
        <w:adjustRightInd w:val="0"/>
        <w:snapToGrid w:val="0"/>
        <w:spacing w:line="580" w:lineRule="exact"/>
        <w:ind w:firstLineChars="200" w:firstLine="640"/>
        <w:rPr>
          <w:rFonts w:ascii="仿宋_GB2312" w:eastAsia="仿宋_GB2312"/>
          <w:sz w:val="32"/>
          <w:szCs w:val="32"/>
        </w:rPr>
      </w:pPr>
      <w:r>
        <w:rPr>
          <w:rFonts w:ascii="仿宋_GB2312" w:eastAsia="仿宋_GB2312"/>
          <w:sz w:val="32"/>
          <w:szCs w:val="32"/>
        </w:rPr>
        <w:t xml:space="preserve"> </w:t>
      </w:r>
    </w:p>
    <w:p>
      <w:pPr>
        <w:adjustRightInd w:val="0"/>
        <w:snapToGrid w:val="0"/>
        <w:spacing w:line="580" w:lineRule="exact"/>
        <w:ind w:firstLineChars="200" w:firstLine="640"/>
        <w:rPr>
          <w:rFonts w:ascii="仿宋_GB2312" w:eastAsia="仿宋_GB2312" w:hint="eastAsia"/>
          <w:sz w:val="32"/>
          <w:szCs w:val="32"/>
        </w:rPr>
      </w:pPr>
      <w:r>
        <w:rPr>
          <w:rFonts w:ascii="仿宋_GB2312" w:eastAsia="仿宋_GB2312" w:hint="eastAsia"/>
          <w:sz w:val="32"/>
          <w:szCs w:val="32"/>
        </w:rPr>
        <w:t>附件：1.第22批援尼日尔医疗队所需科别及人数</w:t>
      </w:r>
    </w:p>
    <w:p>
      <w:pPr>
        <w:adjustRightInd w:val="0"/>
        <w:snapToGrid w:val="0"/>
        <w:spacing w:line="580" w:lineRule="exact"/>
        <w:ind w:firstLineChars="500" w:firstLine="1600"/>
        <w:rPr>
          <w:rFonts w:ascii="仿宋_GB2312" w:eastAsia="仿宋_GB2312" w:hint="eastAsia"/>
          <w:sz w:val="32"/>
          <w:szCs w:val="32"/>
        </w:rPr>
      </w:pPr>
      <w:r>
        <w:rPr>
          <w:rFonts w:ascii="仿宋_GB2312" w:eastAsia="仿宋_GB2312" w:hint="eastAsia"/>
          <w:sz w:val="32"/>
          <w:szCs w:val="32"/>
        </w:rPr>
        <w:t>2.第14批援科摩罗医疗队所需科别及人数</w:t>
      </w:r>
    </w:p>
    <w:p>
      <w:pPr>
        <w:adjustRightInd w:val="0"/>
        <w:snapToGrid w:val="0"/>
        <w:spacing w:line="580" w:lineRule="exact"/>
        <w:ind w:firstLineChars="500" w:firstLine="1600"/>
        <w:rPr>
          <w:rFonts w:ascii="仿宋_GB2312" w:eastAsia="仿宋_GB2312" w:hint="eastAsia"/>
          <w:sz w:val="32"/>
          <w:szCs w:val="32"/>
        </w:rPr>
      </w:pPr>
      <w:r>
        <w:rPr>
          <w:rFonts w:ascii="仿宋_GB2312" w:eastAsia="仿宋_GB2312" w:cs="Times New Roman" w:hint="eastAsia"/>
          <w:sz w:val="32"/>
          <w:szCs w:val="32"/>
          <w:lang w:bidi="ar-SA"/>
        </w:rPr>
        <w:t>3.2020年援外医疗队员推荐任务分配表</w:t>
      </w:r>
    </w:p>
    <w:p>
      <w:pPr>
        <w:adjustRightInd w:val="0"/>
        <w:snapToGrid w:val="0"/>
        <w:spacing w:line="580" w:lineRule="exact"/>
        <w:ind w:firstLineChars="500" w:firstLine="1600"/>
        <w:rPr>
          <w:rFonts w:ascii="仿宋_GB2312" w:eastAsia="仿宋_GB2312" w:hint="eastAsia"/>
          <w:sz w:val="32"/>
          <w:szCs w:val="32"/>
        </w:rPr>
      </w:pPr>
      <w:r>
        <w:rPr>
          <w:rFonts w:ascii="仿宋_GB2312" w:eastAsia="仿宋_GB2312" w:hint="eastAsia"/>
          <w:sz w:val="32"/>
          <w:szCs w:val="32"/>
        </w:rPr>
        <w:t>4.2020年援外医疗队员选拔推荐表</w:t>
      </w:r>
    </w:p>
    <w:p>
      <w:pPr>
        <w:adjustRightInd w:val="0"/>
        <w:snapToGrid w:val="0"/>
        <w:spacing w:line="580" w:lineRule="exact"/>
        <w:ind w:firstLineChars="500" w:firstLine="1600"/>
        <w:rPr>
          <w:rFonts w:ascii="仿宋_GB2312" w:eastAsia="仿宋_GB2312" w:hint="eastAsia"/>
          <w:sz w:val="32"/>
          <w:szCs w:val="32"/>
        </w:rPr>
      </w:pPr>
      <w:r>
        <w:rPr>
          <w:rFonts w:ascii="仿宋_GB2312" w:eastAsia="仿宋_GB2312" w:hint="eastAsia"/>
          <w:sz w:val="32"/>
          <w:szCs w:val="32"/>
        </w:rPr>
        <w:t>5.考察材料（模版）</w:t>
      </w:r>
    </w:p>
    <w:p>
      <w:pPr>
        <w:adjustRightInd w:val="0"/>
        <w:snapToGrid w:val="0"/>
        <w:spacing w:line="580" w:lineRule="exact"/>
        <w:ind w:firstLineChars="500" w:firstLine="1600"/>
        <w:rPr>
          <w:rFonts w:ascii="仿宋_GB2312" w:eastAsia="仿宋_GB2312" w:hint="eastAsia"/>
          <w:sz w:val="32"/>
          <w:szCs w:val="32"/>
        </w:rPr>
      </w:pPr>
      <w:r>
        <w:rPr>
          <w:rFonts w:ascii="仿宋_GB2312" w:eastAsia="仿宋_GB2312" w:hint="eastAsia"/>
          <w:sz w:val="32"/>
          <w:szCs w:val="32"/>
        </w:rPr>
        <w:t>6.个人简历（模版）</w:t>
      </w:r>
    </w:p>
    <w:p>
      <w:pPr>
        <w:adjustRightInd w:val="0"/>
        <w:snapToGrid w:val="0"/>
        <w:spacing w:line="560" w:lineRule="exact"/>
        <w:ind w:firstLineChars="200" w:firstLine="640"/>
        <w:rPr>
          <w:rFonts w:ascii="仿宋_GB2312" w:eastAsia="仿宋_GB2312"/>
          <w:sz w:val="32"/>
          <w:szCs w:val="32"/>
        </w:rPr>
      </w:pPr>
    </w:p>
    <w:p>
      <w:pPr>
        <w:adjustRightInd w:val="0"/>
        <w:snapToGrid w:val="0"/>
        <w:spacing w:line="560" w:lineRule="exact"/>
        <w:ind w:firstLineChars="200" w:firstLine="640"/>
        <w:rPr>
          <w:rFonts w:ascii="仿宋_GB2312" w:eastAsia="仿宋_GB2312"/>
          <w:sz w:val="32"/>
          <w:szCs w:val="32"/>
        </w:rPr>
      </w:pPr>
    </w:p>
    <w:p>
      <w:pPr>
        <w:adjustRightInd w:val="0"/>
        <w:snapToGrid w:val="0"/>
        <w:spacing w:line="560" w:lineRule="exact"/>
        <w:ind w:firstLineChars="200" w:firstLine="640"/>
        <w:rPr>
          <w:rFonts w:ascii="仿宋_GB2312" w:eastAsia="仿宋_GB2312"/>
          <w:sz w:val="32"/>
          <w:szCs w:val="32"/>
        </w:rPr>
      </w:pPr>
    </w:p>
    <w:p>
      <w:pPr>
        <w:tabs>
          <w:tab w:val="left" w:pos="8180"/>
        </w:tabs>
        <w:adjustRightInd w:val="0"/>
        <w:snapToGrid w:val="0"/>
        <w:spacing w:line="560" w:lineRule="exact"/>
        <w:ind w:left="4960" w:hangingChars="1550" w:hanging="4960"/>
        <w:rPr>
          <w:rFonts w:ascii="仿宋_GB2312" w:eastAsia="仿宋_GB2312"/>
          <w:sz w:val="32"/>
          <w:szCs w:val="32"/>
        </w:rPr>
      </w:pPr>
      <w:r>
        <w:rPr>
          <w:rFonts w:ascii="仿宋_GB2312" w:eastAsia="仿宋_GB2312" w:hint="eastAsia"/>
          <w:sz w:val="32"/>
          <w:szCs w:val="32"/>
        </w:rPr>
        <w:t xml:space="preserve">                     </w:t>
      </w:r>
      <w:r>
        <w:rPr>
          <w:rFonts w:ascii="仿宋_GB2312" w:eastAsia="仿宋_GB2312"/>
          <w:sz w:val="32"/>
          <w:szCs w:val="32"/>
        </w:rPr>
        <w:t xml:space="preserve">  </w:t>
      </w:r>
      <w:r>
        <w:rPr>
          <w:rFonts w:ascii="仿宋_GB2312" w:eastAsia="仿宋_GB2312" w:hint="eastAsia"/>
          <w:sz w:val="32"/>
          <w:szCs w:val="32"/>
        </w:rPr>
        <w:t>广西壮族自治区卫生健康委员会</w:t>
      </w:r>
    </w:p>
    <w:p>
      <w:pPr>
        <w:adjustRightInd w:val="0"/>
        <w:snapToGrid w:val="0"/>
        <w:spacing w:line="560" w:lineRule="exact"/>
        <w:ind w:firstLineChars="1550" w:firstLine="4960"/>
        <w:rPr>
          <w:rFonts w:ascii="仿宋_GB2312" w:eastAsia="仿宋_GB2312"/>
          <w:sz w:val="32"/>
          <w:szCs w:val="32"/>
        </w:rPr>
      </w:pPr>
      <w:r>
        <w:rPr>
          <w:rFonts w:ascii="仿宋_GB2312" w:eastAsia="仿宋_GB2312" w:hint="eastAsia"/>
          <w:sz w:val="32"/>
          <w:szCs w:val="32"/>
        </w:rPr>
        <w:t>2020年1月</w:t>
      </w:r>
      <w:r>
        <w:rPr>
          <w:rFonts w:ascii="仿宋_GB2312" w:eastAsia="仿宋_GB2312"/>
          <w:sz w:val="32"/>
          <w:szCs w:val="32"/>
        </w:rPr>
        <w:t>15</w:t>
      </w:r>
      <w:r>
        <w:rPr>
          <w:rFonts w:ascii="仿宋_GB2312" w:eastAsia="仿宋_GB2312" w:hint="eastAsia"/>
          <w:sz w:val="32"/>
          <w:szCs w:val="32"/>
        </w:rPr>
        <w:t>日</w:t>
      </w:r>
    </w:p>
    <w:p>
      <w:pPr>
        <w:adjustRightInd w:val="0"/>
        <w:snapToGrid w:val="0"/>
        <w:spacing w:line="560" w:lineRule="exact"/>
        <w:rPr>
          <w:rFonts w:ascii="仿宋_GB2312" w:eastAsia="仿宋_GB2312"/>
          <w:sz w:val="32"/>
          <w:szCs w:val="32"/>
        </w:rPr>
        <w:sectPr>
          <w:footerReference w:type="default" r:id="rId2"/>
          <w:footerReference w:type="even" r:id="rId3"/>
          <w:pgSz w:w="11907" w:h="16840"/>
          <w:pgMar w:top="1701" w:right="1418" w:bottom="1418" w:left="1701" w:header="851" w:footer="992" w:gutter="0"/>
          <w:pgNumType/>
          <w:titlePg/>
          <w:docGrid w:type="lines" w:linePitch="312" w:charSpace="0"/>
        </w:sectPr>
      </w:pPr>
    </w:p>
    <w:p>
      <w:pPr>
        <w:adjustRightInd w:val="0"/>
        <w:snapToGrid w:val="0"/>
        <w:spacing w:line="560" w:lineRule="exact"/>
        <w:rPr>
          <w:rFonts w:ascii="黑体" w:eastAsia="黑体"/>
          <w:sz w:val="32"/>
          <w:szCs w:val="32"/>
        </w:rPr>
      </w:pPr>
      <w:r>
        <w:rPr>
          <w:rFonts w:ascii="黑体" w:eastAsia="黑体" w:hint="eastAsia"/>
          <w:sz w:val="32"/>
          <w:szCs w:val="32"/>
        </w:rPr>
        <w:t>附件1</w:t>
      </w:r>
    </w:p>
    <w:p>
      <w:pPr>
        <w:adjustRightInd w:val="0"/>
        <w:snapToGrid w:val="0"/>
        <w:spacing w:line="560" w:lineRule="exact"/>
        <w:rPr>
          <w:rFonts w:ascii="黑体" w:eastAsia="黑体"/>
          <w:sz w:val="32"/>
          <w:szCs w:val="32"/>
        </w:rPr>
      </w:pPr>
    </w:p>
    <w:p>
      <w:pPr>
        <w:adjustRightInd w:val="0"/>
        <w:snapToGrid w:val="0"/>
        <w:spacing w:line="560" w:lineRule="exact"/>
        <w:jc w:val="center"/>
        <w:rPr>
          <w:rFonts w:ascii="方正小标宋简体" w:eastAsia="方正小标宋简体"/>
          <w:sz w:val="44"/>
          <w:szCs w:val="44"/>
        </w:rPr>
      </w:pPr>
      <w:r>
        <w:rPr>
          <w:rFonts w:ascii="方正小标宋简体" w:eastAsia="方正小标宋简体" w:hint="eastAsia"/>
          <w:sz w:val="44"/>
          <w:szCs w:val="44"/>
        </w:rPr>
        <w:t>第22批援尼日尔医疗队所需科别及人数</w:t>
      </w:r>
    </w:p>
    <w:p>
      <w:pPr>
        <w:adjustRightInd w:val="0"/>
        <w:snapToGrid w:val="0"/>
        <w:spacing w:line="560" w:lineRule="exact"/>
        <w:jc w:val="center"/>
        <w:rPr>
          <w:rFonts w:ascii="方正小标宋简体" w:eastAsia="方正小标宋简体"/>
          <w:sz w:val="44"/>
          <w:szCs w:val="44"/>
        </w:rPr>
      </w:pPr>
    </w:p>
    <w:tbl>
      <w:tblPr>
        <w:jc w:val="center"/>
        <w:tblBorders>
          <w:top w:val="none" w:sz="0" w:space="0" w:color="auto"/>
          <w:left w:val="none" w:sz="0" w:space="0" w:color="auto"/>
          <w:bottom w:val="none" w:sz="0" w:space="0" w:color="auto"/>
          <w:right w:val="none" w:sz="0" w:space="0" w:color="auto"/>
        </w:tblBorders>
        <w:tblLayout w:type="fixed"/>
        <w:tblCellMar>
          <w:top w:w="0" w:type="dxa"/>
          <w:left w:w="108" w:type="dxa"/>
          <w:bottom w:w="0" w:type="dxa"/>
          <w:right w:w="108" w:type="dxa"/>
        </w:tblCellMar>
      </w:tblPr>
      <w:tblGrid>
        <w:gridCol w:w="4420"/>
        <w:gridCol w:w="4583"/>
      </w:tblGrid>
      <w:tr>
        <w:trPr>
          <w:trHeight w:hRule="exact" w:val="567"/>
          <w:tblHeader/>
        </w:trPr>
        <w:tc>
          <w:tcPr>
            <w:tcW w:w="4420" w:type="dxa"/>
            <w:tcBorders>
              <w:top w:val="single" w:sz="4" w:space="0" w:color="auto"/>
              <w:left w:val="single" w:sz="4" w:space="0" w:color="auto"/>
              <w:bottom w:val="single" w:sz="4" w:space="0" w:color="auto"/>
              <w:right w:val="single" w:sz="4" w:space="0" w:color="auto"/>
            </w:tcBorders>
            <w:vAlign w:val="center"/>
          </w:tcPr>
          <w:p>
            <w:pPr>
              <w:widowControl/>
              <w:spacing w:line="520" w:lineRule="exact"/>
              <w:jc w:val="center"/>
              <w:rPr>
                <w:rFonts w:ascii="仿宋_GB2312" w:eastAsia="仿宋_GB2312" w:cs="仿宋_GB2312"/>
                <w:b/>
                <w:bCs/>
                <w:kern w:val="0"/>
                <w:sz w:val="32"/>
                <w:szCs w:val="32"/>
              </w:rPr>
            </w:pPr>
            <w:r>
              <w:rPr>
                <w:rFonts w:ascii="仿宋_GB2312" w:eastAsia="仿宋_GB2312" w:cs="仿宋_GB2312" w:hint="eastAsia"/>
                <w:b/>
                <w:bCs/>
                <w:kern w:val="0"/>
                <w:sz w:val="32"/>
                <w:szCs w:val="32"/>
              </w:rPr>
              <w:t>所需科别</w:t>
            </w:r>
          </w:p>
        </w:tc>
        <w:tc>
          <w:tcPr>
            <w:tcW w:w="4583" w:type="dxa"/>
            <w:tcBorders>
              <w:top w:val="single" w:sz="4" w:space="0" w:color="auto"/>
              <w:left w:val="nil"/>
              <w:bottom w:val="single" w:sz="4" w:space="0" w:color="auto"/>
              <w:right w:val="single" w:sz="4" w:space="0" w:color="auto"/>
            </w:tcBorders>
            <w:vAlign w:val="center"/>
          </w:tcPr>
          <w:p>
            <w:pPr>
              <w:widowControl/>
              <w:spacing w:line="520" w:lineRule="exact"/>
              <w:jc w:val="center"/>
              <w:rPr>
                <w:rFonts w:ascii="仿宋_GB2312" w:eastAsia="仿宋_GB2312" w:cs="仿宋_GB2312"/>
                <w:b/>
                <w:bCs/>
                <w:kern w:val="0"/>
                <w:sz w:val="32"/>
                <w:szCs w:val="32"/>
              </w:rPr>
            </w:pPr>
            <w:r>
              <w:rPr>
                <w:rFonts w:ascii="仿宋_GB2312" w:eastAsia="仿宋_GB2312" w:cs="仿宋_GB2312" w:hint="eastAsia"/>
                <w:b/>
                <w:bCs/>
                <w:kern w:val="0"/>
                <w:sz w:val="32"/>
                <w:szCs w:val="32"/>
              </w:rPr>
              <w:t>人数（人）</w:t>
            </w:r>
          </w:p>
        </w:tc>
      </w:tr>
      <w:tr>
        <w:trPr>
          <w:trHeight w:hRule="exact" w:val="567"/>
        </w:trPr>
        <w:tc>
          <w:tcPr>
            <w:tcW w:w="4420" w:type="dxa"/>
            <w:tcBorders>
              <w:top w:val="nil"/>
              <w:left w:val="single" w:sz="4" w:space="0" w:color="auto"/>
              <w:bottom w:val="single" w:sz="4" w:space="0" w:color="auto"/>
              <w:right w:val="single" w:sz="4" w:space="0" w:color="auto"/>
            </w:tcBorders>
            <w:vAlign w:val="center"/>
          </w:tcPr>
          <w:p>
            <w:pPr>
              <w:widowControl/>
              <w:spacing w:line="520" w:lineRule="exact"/>
              <w:jc w:val="center"/>
              <w:rPr>
                <w:rFonts w:ascii="仿宋_GB2312" w:eastAsia="仿宋_GB2312" w:cs="仿宋_GB2312"/>
                <w:color w:val="000000"/>
                <w:sz w:val="32"/>
                <w:szCs w:val="32"/>
              </w:rPr>
            </w:pPr>
            <w:r>
              <w:rPr>
                <w:rFonts w:ascii="仿宋_GB2312" w:eastAsia="仿宋_GB2312" w:cs="仿宋_GB2312" w:hint="eastAsia"/>
                <w:color w:val="000000"/>
                <w:sz w:val="32"/>
                <w:szCs w:val="32"/>
              </w:rPr>
              <w:t>专职队长</w:t>
            </w:r>
          </w:p>
        </w:tc>
        <w:tc>
          <w:tcPr>
            <w:tcW w:w="4583" w:type="dxa"/>
            <w:tcBorders>
              <w:top w:val="nil"/>
              <w:left w:val="nil"/>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1</w:t>
            </w:r>
          </w:p>
        </w:tc>
      </w:tr>
      <w:tr>
        <w:trPr>
          <w:trHeight w:hRule="exact" w:val="567"/>
        </w:trPr>
        <w:tc>
          <w:tcPr>
            <w:tcW w:w="4420" w:type="dxa"/>
            <w:tcBorders>
              <w:top w:val="nil"/>
              <w:left w:val="single" w:sz="4" w:space="0" w:color="auto"/>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color w:val="000000"/>
                <w:sz w:val="32"/>
                <w:szCs w:val="32"/>
              </w:rPr>
              <w:t>心血管内科（心脏介入）</w:t>
            </w:r>
          </w:p>
        </w:tc>
        <w:tc>
          <w:tcPr>
            <w:tcW w:w="4583" w:type="dxa"/>
            <w:tcBorders>
              <w:top w:val="nil"/>
              <w:left w:val="nil"/>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2</w:t>
            </w:r>
          </w:p>
        </w:tc>
      </w:tr>
      <w:tr>
        <w:trPr>
          <w:trHeight w:hRule="exact" w:val="567"/>
        </w:trPr>
        <w:tc>
          <w:tcPr>
            <w:tcW w:w="4420" w:type="dxa"/>
            <w:tcBorders>
              <w:top w:val="nil"/>
              <w:left w:val="single" w:sz="4" w:space="0" w:color="auto"/>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急诊、重症科</w:t>
            </w:r>
          </w:p>
        </w:tc>
        <w:tc>
          <w:tcPr>
            <w:tcW w:w="4583" w:type="dxa"/>
            <w:tcBorders>
              <w:top w:val="nil"/>
              <w:left w:val="nil"/>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1</w:t>
            </w:r>
          </w:p>
        </w:tc>
      </w:tr>
      <w:tr>
        <w:trPr>
          <w:trHeight w:hRule="exact" w:val="567"/>
        </w:trPr>
        <w:tc>
          <w:tcPr>
            <w:tcW w:w="4420" w:type="dxa"/>
            <w:tcBorders>
              <w:top w:val="nil"/>
              <w:left w:val="single" w:sz="4" w:space="0" w:color="auto"/>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传染病科</w:t>
            </w:r>
          </w:p>
        </w:tc>
        <w:tc>
          <w:tcPr>
            <w:tcW w:w="4583" w:type="dxa"/>
            <w:tcBorders>
              <w:top w:val="nil"/>
              <w:left w:val="nil"/>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1</w:t>
            </w:r>
          </w:p>
        </w:tc>
      </w:tr>
      <w:tr>
        <w:trPr>
          <w:trHeight w:hRule="exact" w:val="567"/>
        </w:trPr>
        <w:tc>
          <w:tcPr>
            <w:tcW w:w="4420" w:type="dxa"/>
            <w:tcBorders>
              <w:top w:val="nil"/>
              <w:left w:val="single" w:sz="4" w:space="0" w:color="auto"/>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消化内科</w:t>
            </w:r>
          </w:p>
        </w:tc>
        <w:tc>
          <w:tcPr>
            <w:tcW w:w="4583" w:type="dxa"/>
            <w:tcBorders>
              <w:top w:val="nil"/>
              <w:left w:val="nil"/>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1</w:t>
            </w:r>
          </w:p>
        </w:tc>
      </w:tr>
      <w:tr>
        <w:trPr>
          <w:trHeight w:hRule="exact" w:val="567"/>
        </w:trPr>
        <w:tc>
          <w:tcPr>
            <w:tcW w:w="4420" w:type="dxa"/>
            <w:tcBorders>
              <w:top w:val="nil"/>
              <w:left w:val="single" w:sz="4" w:space="0" w:color="auto"/>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神经内科</w:t>
            </w:r>
          </w:p>
        </w:tc>
        <w:tc>
          <w:tcPr>
            <w:tcW w:w="4583" w:type="dxa"/>
            <w:tcBorders>
              <w:top w:val="nil"/>
              <w:left w:val="nil"/>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1</w:t>
            </w:r>
          </w:p>
        </w:tc>
      </w:tr>
      <w:tr>
        <w:trPr>
          <w:trHeight w:hRule="exact" w:val="567"/>
        </w:trPr>
        <w:tc>
          <w:tcPr>
            <w:tcW w:w="4420" w:type="dxa"/>
            <w:tcBorders>
              <w:top w:val="nil"/>
              <w:left w:val="single" w:sz="4" w:space="0" w:color="auto"/>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肾内科（血液透析）</w:t>
            </w:r>
          </w:p>
        </w:tc>
        <w:tc>
          <w:tcPr>
            <w:tcW w:w="4583" w:type="dxa"/>
            <w:tcBorders>
              <w:top w:val="nil"/>
              <w:left w:val="nil"/>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1（医生）</w:t>
            </w:r>
          </w:p>
        </w:tc>
      </w:tr>
      <w:tr>
        <w:trPr>
          <w:trHeight w:hRule="exact" w:val="567"/>
        </w:trPr>
        <w:tc>
          <w:tcPr>
            <w:tcW w:w="4420" w:type="dxa"/>
            <w:tcBorders>
              <w:top w:val="nil"/>
              <w:left w:val="single" w:sz="4" w:space="0" w:color="auto"/>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肾内科（血液透析）</w:t>
            </w:r>
          </w:p>
        </w:tc>
        <w:tc>
          <w:tcPr>
            <w:tcW w:w="4583" w:type="dxa"/>
            <w:tcBorders>
              <w:top w:val="nil"/>
              <w:left w:val="nil"/>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1（护士）</w:t>
            </w:r>
          </w:p>
        </w:tc>
      </w:tr>
      <w:tr>
        <w:trPr>
          <w:trHeight w:hRule="exact" w:val="567"/>
        </w:trPr>
        <w:tc>
          <w:tcPr>
            <w:tcW w:w="4420" w:type="dxa"/>
            <w:tcBorders>
              <w:top w:val="nil"/>
              <w:left w:val="single" w:sz="4" w:space="0" w:color="auto"/>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内分泌科</w:t>
            </w:r>
          </w:p>
        </w:tc>
        <w:tc>
          <w:tcPr>
            <w:tcW w:w="4583" w:type="dxa"/>
            <w:tcBorders>
              <w:top w:val="nil"/>
              <w:left w:val="nil"/>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1</w:t>
            </w:r>
          </w:p>
        </w:tc>
      </w:tr>
      <w:tr>
        <w:trPr>
          <w:trHeight w:hRule="exact" w:val="567"/>
        </w:trPr>
        <w:tc>
          <w:tcPr>
            <w:tcW w:w="4420" w:type="dxa"/>
            <w:tcBorders>
              <w:top w:val="nil"/>
              <w:left w:val="single" w:sz="4" w:space="0" w:color="auto"/>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中医科</w:t>
            </w:r>
          </w:p>
        </w:tc>
        <w:tc>
          <w:tcPr>
            <w:tcW w:w="4583" w:type="dxa"/>
            <w:tcBorders>
              <w:top w:val="nil"/>
              <w:left w:val="nil"/>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1</w:t>
            </w:r>
          </w:p>
        </w:tc>
      </w:tr>
      <w:tr>
        <w:trPr>
          <w:trHeight w:hRule="exact" w:val="567"/>
        </w:trPr>
        <w:tc>
          <w:tcPr>
            <w:tcW w:w="4420" w:type="dxa"/>
            <w:tcBorders>
              <w:top w:val="nil"/>
              <w:left w:val="single" w:sz="4" w:space="0" w:color="auto"/>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普外科</w:t>
            </w:r>
          </w:p>
        </w:tc>
        <w:tc>
          <w:tcPr>
            <w:tcW w:w="4583" w:type="dxa"/>
            <w:tcBorders>
              <w:top w:val="nil"/>
              <w:left w:val="nil"/>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1</w:t>
            </w:r>
          </w:p>
        </w:tc>
      </w:tr>
      <w:tr>
        <w:trPr>
          <w:trHeight w:hRule="exact" w:val="567"/>
        </w:trPr>
        <w:tc>
          <w:tcPr>
            <w:tcW w:w="4420" w:type="dxa"/>
            <w:tcBorders>
              <w:top w:val="nil"/>
              <w:left w:val="single" w:sz="4" w:space="0" w:color="auto"/>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创伤外科</w:t>
            </w:r>
          </w:p>
        </w:tc>
        <w:tc>
          <w:tcPr>
            <w:tcW w:w="4583" w:type="dxa"/>
            <w:tcBorders>
              <w:top w:val="nil"/>
              <w:left w:val="nil"/>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1</w:t>
            </w:r>
          </w:p>
        </w:tc>
      </w:tr>
      <w:tr>
        <w:trPr>
          <w:trHeight w:hRule="exact" w:val="567"/>
        </w:trPr>
        <w:tc>
          <w:tcPr>
            <w:tcW w:w="4420" w:type="dxa"/>
            <w:tcBorders>
              <w:top w:val="nil"/>
              <w:left w:val="single" w:sz="4" w:space="0" w:color="auto"/>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骨外科</w:t>
            </w:r>
          </w:p>
        </w:tc>
        <w:tc>
          <w:tcPr>
            <w:tcW w:w="4583" w:type="dxa"/>
            <w:tcBorders>
              <w:top w:val="nil"/>
              <w:left w:val="nil"/>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2</w:t>
            </w:r>
          </w:p>
        </w:tc>
      </w:tr>
      <w:tr>
        <w:trPr>
          <w:trHeight w:hRule="exact" w:val="567"/>
        </w:trPr>
        <w:tc>
          <w:tcPr>
            <w:tcW w:w="4420" w:type="dxa"/>
            <w:tcBorders>
              <w:top w:val="nil"/>
              <w:left w:val="single" w:sz="4" w:space="0" w:color="auto"/>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神经外科</w:t>
            </w:r>
          </w:p>
        </w:tc>
        <w:tc>
          <w:tcPr>
            <w:tcW w:w="4583" w:type="dxa"/>
            <w:tcBorders>
              <w:top w:val="nil"/>
              <w:left w:val="nil"/>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1</w:t>
            </w:r>
          </w:p>
        </w:tc>
      </w:tr>
      <w:tr>
        <w:trPr>
          <w:trHeight w:hRule="exact" w:val="567"/>
        </w:trPr>
        <w:tc>
          <w:tcPr>
            <w:tcW w:w="4420" w:type="dxa"/>
            <w:tcBorders>
              <w:top w:val="nil"/>
              <w:left w:val="single" w:sz="4" w:space="0" w:color="auto"/>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脊柱外科</w:t>
            </w:r>
          </w:p>
        </w:tc>
        <w:tc>
          <w:tcPr>
            <w:tcW w:w="4583" w:type="dxa"/>
            <w:tcBorders>
              <w:top w:val="nil"/>
              <w:left w:val="nil"/>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1</w:t>
            </w:r>
          </w:p>
        </w:tc>
      </w:tr>
      <w:tr>
        <w:trPr>
          <w:trHeight w:hRule="exact" w:val="567"/>
        </w:trPr>
        <w:tc>
          <w:tcPr>
            <w:tcW w:w="4420" w:type="dxa"/>
            <w:tcBorders>
              <w:top w:val="nil"/>
              <w:left w:val="single" w:sz="4" w:space="0" w:color="auto"/>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泌尿外科</w:t>
            </w:r>
          </w:p>
        </w:tc>
        <w:tc>
          <w:tcPr>
            <w:tcW w:w="4583" w:type="dxa"/>
            <w:tcBorders>
              <w:top w:val="nil"/>
              <w:left w:val="nil"/>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1</w:t>
            </w:r>
          </w:p>
        </w:tc>
      </w:tr>
      <w:tr>
        <w:trPr>
          <w:trHeight w:hRule="exact" w:val="567"/>
        </w:trPr>
        <w:tc>
          <w:tcPr>
            <w:tcW w:w="4420" w:type="dxa"/>
            <w:tcBorders>
              <w:top w:val="nil"/>
              <w:left w:val="single" w:sz="4" w:space="0" w:color="auto"/>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眼科</w:t>
            </w:r>
          </w:p>
        </w:tc>
        <w:tc>
          <w:tcPr>
            <w:tcW w:w="4583" w:type="dxa"/>
            <w:tcBorders>
              <w:top w:val="nil"/>
              <w:left w:val="nil"/>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1</w:t>
            </w:r>
          </w:p>
        </w:tc>
      </w:tr>
      <w:tr>
        <w:trPr>
          <w:trHeight w:hRule="exact" w:val="567"/>
        </w:trPr>
        <w:tc>
          <w:tcPr>
            <w:tcW w:w="4420" w:type="dxa"/>
            <w:tcBorders>
              <w:top w:val="single" w:sz="4" w:space="0" w:color="auto"/>
              <w:left w:val="single" w:sz="4" w:space="0" w:color="auto"/>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耳鼻喉科</w:t>
            </w:r>
          </w:p>
        </w:tc>
        <w:tc>
          <w:tcPr>
            <w:tcW w:w="4583" w:type="dxa"/>
            <w:tcBorders>
              <w:top w:val="single" w:sz="4" w:space="0" w:color="auto"/>
              <w:left w:val="single" w:sz="4" w:space="0" w:color="auto"/>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1</w:t>
            </w:r>
          </w:p>
        </w:tc>
      </w:tr>
      <w:tr>
        <w:trPr>
          <w:trHeight w:hRule="exact" w:val="567"/>
        </w:trPr>
        <w:tc>
          <w:tcPr>
            <w:tcW w:w="4420" w:type="dxa"/>
            <w:tcBorders>
              <w:top w:val="single" w:sz="4" w:space="0" w:color="auto"/>
              <w:left w:val="single" w:sz="4" w:space="0" w:color="auto"/>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口腔颌面外科</w:t>
            </w:r>
          </w:p>
        </w:tc>
        <w:tc>
          <w:tcPr>
            <w:tcW w:w="4583" w:type="dxa"/>
            <w:tcBorders>
              <w:top w:val="single" w:sz="4" w:space="0" w:color="auto"/>
              <w:left w:val="single" w:sz="4" w:space="0" w:color="auto"/>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1</w:t>
            </w:r>
          </w:p>
        </w:tc>
      </w:tr>
      <w:tr>
        <w:trPr>
          <w:trHeight w:hRule="exact" w:val="567"/>
        </w:trPr>
        <w:tc>
          <w:tcPr>
            <w:tcW w:w="4420" w:type="dxa"/>
            <w:tcBorders>
              <w:top w:val="single" w:sz="4" w:space="0" w:color="auto"/>
              <w:left w:val="single" w:sz="4" w:space="0" w:color="auto"/>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康复科</w:t>
            </w:r>
          </w:p>
        </w:tc>
        <w:tc>
          <w:tcPr>
            <w:tcW w:w="4583" w:type="dxa"/>
            <w:tcBorders>
              <w:top w:val="single" w:sz="4" w:space="0" w:color="auto"/>
              <w:left w:val="nil"/>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1</w:t>
            </w:r>
          </w:p>
        </w:tc>
      </w:tr>
      <w:tr>
        <w:trPr>
          <w:trHeight w:hRule="exact" w:val="567"/>
        </w:trPr>
        <w:tc>
          <w:tcPr>
            <w:tcW w:w="4420" w:type="dxa"/>
            <w:tcBorders>
              <w:top w:val="nil"/>
              <w:left w:val="single" w:sz="4" w:space="0" w:color="auto"/>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麻醉科</w:t>
            </w:r>
          </w:p>
        </w:tc>
        <w:tc>
          <w:tcPr>
            <w:tcW w:w="4583" w:type="dxa"/>
            <w:tcBorders>
              <w:top w:val="nil"/>
              <w:left w:val="nil"/>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2</w:t>
            </w:r>
          </w:p>
        </w:tc>
      </w:tr>
      <w:tr>
        <w:trPr>
          <w:trHeight w:hRule="exact" w:val="567"/>
        </w:trPr>
        <w:tc>
          <w:tcPr>
            <w:tcW w:w="4420" w:type="dxa"/>
            <w:tcBorders>
              <w:top w:val="nil"/>
              <w:left w:val="single" w:sz="4" w:space="0" w:color="auto"/>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Holter心电图</w:t>
            </w:r>
          </w:p>
        </w:tc>
        <w:tc>
          <w:tcPr>
            <w:tcW w:w="4583" w:type="dxa"/>
            <w:tcBorders>
              <w:top w:val="nil"/>
              <w:left w:val="nil"/>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1</w:t>
            </w:r>
          </w:p>
        </w:tc>
      </w:tr>
      <w:tr>
        <w:trPr>
          <w:trHeight w:hRule="exact" w:val="567"/>
        </w:trPr>
        <w:tc>
          <w:tcPr>
            <w:tcW w:w="4420" w:type="dxa"/>
            <w:tcBorders>
              <w:top w:val="nil"/>
              <w:left w:val="single" w:sz="4" w:space="0" w:color="auto"/>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B超</w:t>
            </w:r>
          </w:p>
        </w:tc>
        <w:tc>
          <w:tcPr>
            <w:tcW w:w="4583" w:type="dxa"/>
            <w:tcBorders>
              <w:top w:val="nil"/>
              <w:left w:val="nil"/>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1</w:t>
            </w:r>
          </w:p>
        </w:tc>
      </w:tr>
      <w:tr>
        <w:trPr>
          <w:trHeight w:hRule="exact" w:val="567"/>
        </w:trPr>
        <w:tc>
          <w:tcPr>
            <w:tcW w:w="4420" w:type="dxa"/>
            <w:tcBorders>
              <w:top w:val="nil"/>
              <w:left w:val="single" w:sz="4" w:space="0" w:color="auto"/>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放射科</w:t>
            </w:r>
          </w:p>
        </w:tc>
        <w:tc>
          <w:tcPr>
            <w:tcW w:w="4583" w:type="dxa"/>
            <w:tcBorders>
              <w:top w:val="nil"/>
              <w:left w:val="nil"/>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1</w:t>
            </w:r>
          </w:p>
        </w:tc>
      </w:tr>
      <w:tr>
        <w:trPr>
          <w:trHeight w:hRule="exact" w:val="567"/>
        </w:trPr>
        <w:tc>
          <w:tcPr>
            <w:tcW w:w="4420" w:type="dxa"/>
            <w:tcBorders>
              <w:top w:val="single" w:sz="4" w:space="0" w:color="auto"/>
              <w:left w:val="single" w:sz="4" w:space="0" w:color="auto"/>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导管室放射科</w:t>
            </w:r>
          </w:p>
        </w:tc>
        <w:tc>
          <w:tcPr>
            <w:tcW w:w="4583" w:type="dxa"/>
            <w:tcBorders>
              <w:top w:val="single" w:sz="4" w:space="0" w:color="auto"/>
              <w:left w:val="nil"/>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1（技师）</w:t>
            </w:r>
          </w:p>
        </w:tc>
      </w:tr>
      <w:tr>
        <w:trPr>
          <w:trHeight w:hRule="exact" w:val="567"/>
        </w:trPr>
        <w:tc>
          <w:tcPr>
            <w:tcW w:w="4420" w:type="dxa"/>
            <w:tcBorders>
              <w:top w:val="single" w:sz="4" w:space="0" w:color="auto"/>
              <w:left w:val="single" w:sz="4" w:space="0" w:color="auto"/>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导管室放射科</w:t>
            </w:r>
          </w:p>
        </w:tc>
        <w:tc>
          <w:tcPr>
            <w:tcW w:w="4583" w:type="dxa"/>
            <w:tcBorders>
              <w:top w:val="single" w:sz="4" w:space="0" w:color="auto"/>
              <w:left w:val="single" w:sz="4" w:space="0" w:color="auto"/>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1（护士）</w:t>
            </w:r>
          </w:p>
        </w:tc>
      </w:tr>
      <w:tr>
        <w:trPr>
          <w:trHeight w:hRule="exact" w:val="567"/>
        </w:trPr>
        <w:tc>
          <w:tcPr>
            <w:tcW w:w="4420" w:type="dxa"/>
            <w:tcBorders>
              <w:top w:val="single" w:sz="4" w:space="0" w:color="auto"/>
              <w:left w:val="single" w:sz="4" w:space="0" w:color="auto"/>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检验科</w:t>
            </w:r>
          </w:p>
        </w:tc>
        <w:tc>
          <w:tcPr>
            <w:tcW w:w="4583" w:type="dxa"/>
            <w:tcBorders>
              <w:top w:val="single" w:sz="4" w:space="0" w:color="auto"/>
              <w:left w:val="single" w:sz="4" w:space="0" w:color="auto"/>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1（技师）</w:t>
            </w:r>
          </w:p>
        </w:tc>
      </w:tr>
      <w:tr>
        <w:trPr>
          <w:trHeight w:hRule="exact" w:val="567"/>
        </w:trPr>
        <w:tc>
          <w:tcPr>
            <w:tcW w:w="4420" w:type="dxa"/>
            <w:tcBorders>
              <w:top w:val="single" w:sz="4" w:space="0" w:color="auto"/>
              <w:left w:val="single" w:sz="4" w:space="0" w:color="auto"/>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重症监护</w:t>
            </w:r>
          </w:p>
        </w:tc>
        <w:tc>
          <w:tcPr>
            <w:tcW w:w="4583" w:type="dxa"/>
            <w:tcBorders>
              <w:top w:val="single" w:sz="4" w:space="0" w:color="auto"/>
              <w:left w:val="single" w:sz="4" w:space="0" w:color="auto"/>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1（护士）</w:t>
            </w:r>
          </w:p>
        </w:tc>
      </w:tr>
      <w:tr>
        <w:trPr>
          <w:trHeight w:hRule="exact" w:val="567"/>
        </w:trPr>
        <w:tc>
          <w:tcPr>
            <w:tcW w:w="4420" w:type="dxa"/>
            <w:tcBorders>
              <w:top w:val="single" w:sz="4" w:space="0" w:color="auto"/>
              <w:left w:val="single" w:sz="4" w:space="0" w:color="auto"/>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消毒中心</w:t>
            </w:r>
          </w:p>
        </w:tc>
        <w:tc>
          <w:tcPr>
            <w:tcW w:w="4583" w:type="dxa"/>
            <w:tcBorders>
              <w:top w:val="single" w:sz="4" w:space="0" w:color="auto"/>
              <w:left w:val="single" w:sz="4" w:space="0" w:color="auto"/>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1（技师）</w:t>
            </w:r>
          </w:p>
        </w:tc>
      </w:tr>
      <w:tr>
        <w:trPr>
          <w:trHeight w:hRule="exact" w:val="567"/>
        </w:trPr>
        <w:tc>
          <w:tcPr>
            <w:tcW w:w="4420" w:type="dxa"/>
            <w:tcBorders>
              <w:top w:val="single" w:sz="4" w:space="0" w:color="auto"/>
              <w:left w:val="single" w:sz="4" w:space="0" w:color="auto"/>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设备科</w:t>
            </w:r>
          </w:p>
        </w:tc>
        <w:tc>
          <w:tcPr>
            <w:tcW w:w="4583" w:type="dxa"/>
            <w:tcBorders>
              <w:top w:val="single" w:sz="4" w:space="0" w:color="auto"/>
              <w:left w:val="single" w:sz="4" w:space="0" w:color="auto"/>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1（工程师）</w:t>
            </w:r>
          </w:p>
        </w:tc>
      </w:tr>
      <w:tr>
        <w:trPr>
          <w:trHeight w:hRule="exact" w:val="567"/>
        </w:trPr>
        <w:tc>
          <w:tcPr>
            <w:tcW w:w="4420" w:type="dxa"/>
            <w:tcBorders>
              <w:top w:val="single" w:sz="4" w:space="0" w:color="auto"/>
              <w:left w:val="single" w:sz="4" w:space="0" w:color="auto"/>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法语翻译</w:t>
            </w:r>
          </w:p>
        </w:tc>
        <w:tc>
          <w:tcPr>
            <w:tcW w:w="4583" w:type="dxa"/>
            <w:tcBorders>
              <w:top w:val="single" w:sz="4" w:space="0" w:color="auto"/>
              <w:left w:val="single" w:sz="4" w:space="0" w:color="auto"/>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2</w:t>
            </w:r>
          </w:p>
        </w:tc>
      </w:tr>
      <w:tr>
        <w:trPr>
          <w:trHeight w:hRule="exact" w:val="567"/>
        </w:trPr>
        <w:tc>
          <w:tcPr>
            <w:tcW w:w="4420" w:type="dxa"/>
            <w:tcBorders>
              <w:top w:val="single" w:sz="4" w:space="0" w:color="auto"/>
              <w:left w:val="single" w:sz="4" w:space="0" w:color="auto"/>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厨师</w:t>
            </w:r>
          </w:p>
        </w:tc>
        <w:tc>
          <w:tcPr>
            <w:tcW w:w="4583" w:type="dxa"/>
            <w:tcBorders>
              <w:top w:val="single" w:sz="4" w:space="0" w:color="auto"/>
              <w:left w:val="single" w:sz="4" w:space="0" w:color="auto"/>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2</w:t>
            </w:r>
          </w:p>
        </w:tc>
      </w:tr>
      <w:tr>
        <w:trPr>
          <w:trHeight w:hRule="exact" w:val="567"/>
        </w:trPr>
        <w:tc>
          <w:tcPr>
            <w:tcW w:w="4420" w:type="dxa"/>
            <w:tcBorders>
              <w:top w:val="single" w:sz="4" w:space="0" w:color="auto"/>
              <w:left w:val="single" w:sz="4" w:space="0" w:color="auto"/>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合计</w:t>
            </w:r>
          </w:p>
        </w:tc>
        <w:tc>
          <w:tcPr>
            <w:tcW w:w="4583" w:type="dxa"/>
            <w:tcBorders>
              <w:top w:val="single" w:sz="4" w:space="0" w:color="auto"/>
              <w:left w:val="single" w:sz="4" w:space="0" w:color="auto"/>
              <w:bottom w:val="single" w:sz="4" w:space="0" w:color="auto"/>
              <w:right w:val="single" w:sz="4" w:space="0" w:color="auto"/>
            </w:tcBorders>
            <w:vAlign w:val="center"/>
          </w:tcPr>
          <w:p>
            <w:pPr>
              <w:widowControl/>
              <w:spacing w:line="520" w:lineRule="exact"/>
              <w:jc w:val="center"/>
              <w:rPr>
                <w:rFonts w:ascii="仿宋_GB2312" w:eastAsia="仿宋_GB2312" w:cs="仿宋_GB2312"/>
                <w:kern w:val="0"/>
                <w:sz w:val="32"/>
                <w:szCs w:val="32"/>
              </w:rPr>
            </w:pPr>
            <w:r>
              <w:rPr>
                <w:rFonts w:ascii="仿宋_GB2312" w:eastAsia="仿宋_GB2312" w:cs="仿宋_GB2312" w:hint="eastAsia"/>
                <w:kern w:val="0"/>
                <w:sz w:val="32"/>
                <w:szCs w:val="32"/>
              </w:rPr>
              <w:t>37</w:t>
            </w:r>
          </w:p>
        </w:tc>
      </w:tr>
    </w:tbl>
    <w:p>
      <w:pPr>
        <w:adjustRightInd w:val="0"/>
        <w:snapToGrid w:val="0"/>
        <w:spacing w:line="560" w:lineRule="exact"/>
        <w:ind w:firstLineChars="200" w:firstLine="640"/>
        <w:rPr>
          <w:rFonts w:ascii="仿宋_GB2312" w:eastAsia="仿宋_GB2312" w:cs="仿宋_GB2312"/>
          <w:sz w:val="32"/>
          <w:szCs w:val="32"/>
        </w:rPr>
      </w:pPr>
    </w:p>
    <w:p>
      <w:pPr>
        <w:adjustRightInd w:val="0"/>
        <w:snapToGrid w:val="0"/>
        <w:spacing w:line="560" w:lineRule="exact"/>
        <w:ind w:firstLineChars="200" w:firstLine="640"/>
        <w:rPr>
          <w:rFonts w:ascii="仿宋_GB2312" w:eastAsia="仿宋_GB2312"/>
          <w:sz w:val="32"/>
          <w:szCs w:val="32"/>
        </w:rPr>
        <w:sectPr>
          <w:pgSz w:w="11906" w:h="16838"/>
          <w:pgMar w:top="1701" w:right="1418" w:bottom="1418" w:left="1701" w:header="851" w:footer="992" w:gutter="0"/>
          <w:pgNumType/>
          <w:docGrid w:type="lines" w:linePitch="312" w:charSpace="0"/>
        </w:sectPr>
      </w:pPr>
    </w:p>
    <w:p>
      <w:pPr>
        <w:adjustRightInd w:val="0"/>
        <w:snapToGrid w:val="0"/>
        <w:spacing w:line="560" w:lineRule="exact"/>
        <w:rPr>
          <w:rFonts w:ascii="黑体" w:eastAsia="黑体"/>
          <w:sz w:val="32"/>
          <w:szCs w:val="32"/>
        </w:rPr>
      </w:pPr>
      <w:r>
        <w:rPr>
          <w:rFonts w:ascii="黑体" w:eastAsia="黑体" w:hint="eastAsia"/>
          <w:sz w:val="32"/>
          <w:szCs w:val="32"/>
        </w:rPr>
        <w:t>附件2</w:t>
      </w:r>
    </w:p>
    <w:p>
      <w:pPr>
        <w:adjustRightInd w:val="0"/>
        <w:snapToGrid w:val="0"/>
        <w:spacing w:line="560" w:lineRule="exact"/>
        <w:rPr>
          <w:rFonts w:ascii="黑体" w:eastAsia="黑体"/>
          <w:sz w:val="32"/>
          <w:szCs w:val="32"/>
        </w:rPr>
      </w:pPr>
    </w:p>
    <w:p>
      <w:pPr>
        <w:adjustRightInd w:val="0"/>
        <w:snapToGrid w:val="0"/>
        <w:spacing w:line="560" w:lineRule="exact"/>
        <w:jc w:val="center"/>
        <w:rPr>
          <w:rFonts w:ascii="方正小标宋简体" w:eastAsia="方正小标宋简体"/>
          <w:sz w:val="44"/>
          <w:szCs w:val="44"/>
        </w:rPr>
      </w:pPr>
      <w:r>
        <w:rPr>
          <w:rFonts w:ascii="方正小标宋简体" w:eastAsia="方正小标宋简体" w:hint="eastAsia"/>
          <w:sz w:val="44"/>
          <w:szCs w:val="44"/>
        </w:rPr>
        <w:t>第14批援科摩罗医疗队所需科别及人数</w:t>
      </w:r>
    </w:p>
    <w:p>
      <w:pPr>
        <w:adjustRightInd w:val="0"/>
        <w:snapToGrid w:val="0"/>
        <w:spacing w:line="560" w:lineRule="exact"/>
        <w:jc w:val="center"/>
        <w:rPr>
          <w:rFonts w:ascii="方正小标宋简体" w:eastAsia="方正小标宋简体"/>
          <w:sz w:val="44"/>
          <w:szCs w:val="44"/>
        </w:rPr>
      </w:pPr>
    </w:p>
    <w:tbl>
      <w:tblPr>
        <w:jc w:val="center"/>
        <w:tblW w:w="9003" w:type="dxa"/>
        <w:tblBorders>
          <w:top w:val="none" w:sz="0" w:space="0" w:color="auto"/>
          <w:left w:val="none" w:sz="0" w:space="0" w:color="auto"/>
          <w:bottom w:val="none" w:sz="0" w:space="0" w:color="auto"/>
          <w:right w:val="none" w:sz="0" w:space="0" w:color="auto"/>
        </w:tblBorders>
        <w:tblLayout w:type="fixed"/>
        <w:tblCellMar>
          <w:top w:w="0" w:type="dxa"/>
          <w:left w:w="108" w:type="dxa"/>
          <w:bottom w:w="0" w:type="dxa"/>
          <w:right w:w="108" w:type="dxa"/>
        </w:tblCellMar>
      </w:tblPr>
      <w:tblGrid>
        <w:gridCol w:w="4420"/>
        <w:gridCol w:w="4583"/>
      </w:tblGrid>
      <w:tr>
        <w:trPr>
          <w:trHeight w:hRule="exact" w:val="567"/>
        </w:trPr>
        <w:tc>
          <w:tcPr>
            <w:tcW w:w="4420" w:type="dxa"/>
            <w:tcBorders>
              <w:top w:val="single" w:sz="4" w:space="0" w:color="auto"/>
              <w:left w:val="single" w:sz="4" w:space="0" w:color="auto"/>
              <w:bottom w:val="single" w:sz="4" w:space="0" w:color="auto"/>
              <w:right w:val="single" w:sz="4" w:space="0" w:color="auto"/>
            </w:tcBorders>
            <w:vAlign w:val="center"/>
          </w:tcPr>
          <w:p>
            <w:pPr>
              <w:widowControl/>
              <w:spacing w:line="360" w:lineRule="exact"/>
              <w:jc w:val="center"/>
              <w:rPr>
                <w:rFonts w:ascii="仿宋_GB2312" w:eastAsia="仿宋_GB2312" w:cs="宋体"/>
                <w:b/>
                <w:bCs/>
                <w:kern w:val="0"/>
                <w:sz w:val="32"/>
                <w:szCs w:val="32"/>
              </w:rPr>
            </w:pPr>
            <w:r>
              <w:rPr>
                <w:rFonts w:ascii="仿宋_GB2312" w:eastAsia="仿宋_GB2312" w:cs="宋体" w:hint="eastAsia"/>
                <w:b/>
                <w:bCs/>
                <w:kern w:val="0"/>
                <w:sz w:val="32"/>
                <w:szCs w:val="32"/>
              </w:rPr>
              <w:t>所需科别</w:t>
            </w:r>
          </w:p>
        </w:tc>
        <w:tc>
          <w:tcPr>
            <w:tcW w:w="4583" w:type="dxa"/>
            <w:tcBorders>
              <w:top w:val="single" w:sz="4" w:space="0" w:color="auto"/>
              <w:left w:val="nil"/>
              <w:bottom w:val="single" w:sz="4" w:space="0" w:color="auto"/>
              <w:right w:val="single" w:sz="4" w:space="0" w:color="auto"/>
            </w:tcBorders>
            <w:vAlign w:val="center"/>
          </w:tcPr>
          <w:p>
            <w:pPr>
              <w:widowControl/>
              <w:spacing w:line="360" w:lineRule="exact"/>
              <w:jc w:val="center"/>
              <w:rPr>
                <w:rFonts w:ascii="仿宋_GB2312" w:eastAsia="仿宋_GB2312" w:cs="宋体"/>
                <w:b/>
                <w:bCs/>
                <w:kern w:val="0"/>
                <w:sz w:val="32"/>
                <w:szCs w:val="32"/>
              </w:rPr>
            </w:pPr>
            <w:r>
              <w:rPr>
                <w:rFonts w:ascii="仿宋_GB2312" w:eastAsia="仿宋_GB2312" w:cs="宋体" w:hint="eastAsia"/>
                <w:b/>
                <w:bCs/>
                <w:kern w:val="0"/>
                <w:sz w:val="32"/>
                <w:szCs w:val="32"/>
              </w:rPr>
              <w:t>人数（人）</w:t>
            </w:r>
          </w:p>
        </w:tc>
      </w:tr>
      <w:tr>
        <w:trPr>
          <w:trHeight w:hRule="exact" w:val="567"/>
        </w:trPr>
        <w:tc>
          <w:tcPr>
            <w:tcW w:w="4420" w:type="dxa"/>
            <w:tcBorders>
              <w:top w:val="nil"/>
              <w:left w:val="single" w:sz="4" w:space="0" w:color="auto"/>
              <w:bottom w:val="single" w:sz="4" w:space="0" w:color="auto"/>
              <w:right w:val="single" w:sz="4" w:space="0" w:color="auto"/>
            </w:tcBorders>
            <w:vAlign w:val="center"/>
          </w:tcPr>
          <w:p>
            <w:pPr>
              <w:widowControl/>
              <w:spacing w:line="360" w:lineRule="exact"/>
              <w:jc w:val="center"/>
              <w:rPr>
                <w:rFonts w:ascii="仿宋_GB2312" w:eastAsia="仿宋_GB2312"/>
                <w:color w:val="000000"/>
                <w:sz w:val="32"/>
                <w:szCs w:val="32"/>
              </w:rPr>
            </w:pPr>
            <w:r>
              <w:rPr>
                <w:rFonts w:ascii="仿宋_GB2312" w:eastAsia="仿宋_GB2312" w:hint="eastAsia"/>
                <w:color w:val="000000"/>
                <w:sz w:val="32"/>
                <w:szCs w:val="32"/>
              </w:rPr>
              <w:t>骨外科</w:t>
            </w:r>
          </w:p>
        </w:tc>
        <w:tc>
          <w:tcPr>
            <w:tcW w:w="4583" w:type="dxa"/>
            <w:tcBorders>
              <w:top w:val="nil"/>
              <w:left w:val="nil"/>
              <w:bottom w:val="single" w:sz="4" w:space="0" w:color="auto"/>
              <w:right w:val="single" w:sz="4" w:space="0" w:color="auto"/>
            </w:tcBorders>
            <w:vAlign w:val="center"/>
          </w:tcPr>
          <w:p>
            <w:pPr>
              <w:widowControl/>
              <w:spacing w:line="360" w:lineRule="exact"/>
              <w:jc w:val="center"/>
              <w:rPr>
                <w:rFonts w:ascii="仿宋_GB2312" w:eastAsia="仿宋_GB2312" w:cs="宋体"/>
                <w:kern w:val="0"/>
                <w:sz w:val="32"/>
                <w:szCs w:val="32"/>
              </w:rPr>
            </w:pPr>
            <w:r>
              <w:rPr>
                <w:rFonts w:ascii="仿宋_GB2312" w:eastAsia="仿宋_GB2312" w:cs="宋体" w:hint="eastAsia"/>
                <w:kern w:val="0"/>
                <w:sz w:val="32"/>
                <w:szCs w:val="32"/>
              </w:rPr>
              <w:t>1</w:t>
            </w:r>
          </w:p>
        </w:tc>
      </w:tr>
      <w:tr>
        <w:trPr>
          <w:trHeight w:hRule="exact" w:val="567"/>
        </w:trPr>
        <w:tc>
          <w:tcPr>
            <w:tcW w:w="4420" w:type="dxa"/>
            <w:tcBorders>
              <w:top w:val="nil"/>
              <w:left w:val="single" w:sz="4" w:space="0" w:color="auto"/>
              <w:bottom w:val="single" w:sz="4" w:space="0" w:color="auto"/>
              <w:right w:val="single" w:sz="4" w:space="0" w:color="auto"/>
            </w:tcBorders>
            <w:vAlign w:val="center"/>
          </w:tcPr>
          <w:p>
            <w:pPr>
              <w:widowControl/>
              <w:spacing w:line="360" w:lineRule="exact"/>
              <w:jc w:val="center"/>
              <w:rPr>
                <w:rFonts w:ascii="仿宋_GB2312" w:eastAsia="仿宋_GB2312"/>
                <w:color w:val="000000"/>
                <w:sz w:val="32"/>
                <w:szCs w:val="32"/>
              </w:rPr>
            </w:pPr>
            <w:r>
              <w:rPr>
                <w:rFonts w:ascii="仿宋_GB2312" w:eastAsia="仿宋_GB2312" w:hint="eastAsia"/>
                <w:color w:val="000000"/>
                <w:sz w:val="32"/>
                <w:szCs w:val="32"/>
              </w:rPr>
              <w:t>心内科</w:t>
            </w:r>
          </w:p>
        </w:tc>
        <w:tc>
          <w:tcPr>
            <w:tcW w:w="4583" w:type="dxa"/>
            <w:tcBorders>
              <w:top w:val="nil"/>
              <w:left w:val="nil"/>
              <w:bottom w:val="single" w:sz="4" w:space="0" w:color="auto"/>
              <w:right w:val="single" w:sz="4" w:space="0" w:color="auto"/>
            </w:tcBorders>
            <w:vAlign w:val="center"/>
          </w:tcPr>
          <w:p>
            <w:pPr>
              <w:widowControl/>
              <w:spacing w:line="360" w:lineRule="exact"/>
              <w:jc w:val="center"/>
              <w:rPr>
                <w:rFonts w:ascii="仿宋_GB2312" w:eastAsia="仿宋_GB2312" w:cs="宋体"/>
                <w:kern w:val="0"/>
                <w:sz w:val="32"/>
                <w:szCs w:val="32"/>
              </w:rPr>
            </w:pPr>
            <w:r>
              <w:rPr>
                <w:rFonts w:ascii="仿宋_GB2312" w:eastAsia="仿宋_GB2312" w:cs="宋体" w:hint="eastAsia"/>
                <w:kern w:val="0"/>
                <w:sz w:val="32"/>
                <w:szCs w:val="32"/>
              </w:rPr>
              <w:t>1</w:t>
            </w:r>
          </w:p>
        </w:tc>
      </w:tr>
      <w:tr>
        <w:trPr>
          <w:trHeight w:hRule="exact" w:val="567"/>
        </w:trPr>
        <w:tc>
          <w:tcPr>
            <w:tcW w:w="4420" w:type="dxa"/>
            <w:tcBorders>
              <w:top w:val="nil"/>
              <w:left w:val="single" w:sz="4" w:space="0" w:color="auto"/>
              <w:bottom w:val="single" w:sz="4" w:space="0" w:color="auto"/>
              <w:right w:val="single" w:sz="4" w:space="0" w:color="auto"/>
            </w:tcBorders>
            <w:vAlign w:val="center"/>
          </w:tcPr>
          <w:p>
            <w:pPr>
              <w:widowControl/>
              <w:spacing w:line="360" w:lineRule="exact"/>
              <w:jc w:val="center"/>
              <w:rPr>
                <w:rFonts w:ascii="仿宋_GB2312" w:eastAsia="仿宋_GB2312"/>
                <w:color w:val="000000"/>
                <w:sz w:val="32"/>
                <w:szCs w:val="32"/>
              </w:rPr>
            </w:pPr>
            <w:r>
              <w:rPr>
                <w:rFonts w:ascii="仿宋_GB2312" w:eastAsia="仿宋_GB2312" w:hint="eastAsia"/>
                <w:color w:val="000000"/>
                <w:sz w:val="32"/>
                <w:szCs w:val="32"/>
              </w:rPr>
              <w:t>普外科</w:t>
            </w:r>
          </w:p>
        </w:tc>
        <w:tc>
          <w:tcPr>
            <w:tcW w:w="4583" w:type="dxa"/>
            <w:tcBorders>
              <w:top w:val="nil"/>
              <w:left w:val="nil"/>
              <w:bottom w:val="single" w:sz="4" w:space="0" w:color="auto"/>
              <w:right w:val="single" w:sz="4" w:space="0" w:color="auto"/>
            </w:tcBorders>
            <w:vAlign w:val="center"/>
          </w:tcPr>
          <w:p>
            <w:pPr>
              <w:widowControl/>
              <w:spacing w:line="360" w:lineRule="exact"/>
              <w:jc w:val="center"/>
              <w:rPr>
                <w:rFonts w:ascii="仿宋_GB2312" w:eastAsia="仿宋_GB2312" w:cs="宋体"/>
                <w:kern w:val="0"/>
                <w:sz w:val="32"/>
                <w:szCs w:val="32"/>
              </w:rPr>
            </w:pPr>
            <w:r>
              <w:rPr>
                <w:rFonts w:ascii="仿宋_GB2312" w:eastAsia="仿宋_GB2312" w:cs="宋体" w:hint="eastAsia"/>
                <w:kern w:val="0"/>
                <w:sz w:val="32"/>
                <w:szCs w:val="32"/>
              </w:rPr>
              <w:t>2</w:t>
            </w:r>
          </w:p>
        </w:tc>
      </w:tr>
      <w:tr>
        <w:trPr>
          <w:trHeight w:hRule="exact" w:val="567"/>
        </w:trPr>
        <w:tc>
          <w:tcPr>
            <w:tcW w:w="4420" w:type="dxa"/>
            <w:tcBorders>
              <w:top w:val="nil"/>
              <w:left w:val="single" w:sz="4" w:space="0" w:color="auto"/>
              <w:bottom w:val="single" w:sz="4" w:space="0" w:color="auto"/>
              <w:right w:val="single" w:sz="4" w:space="0" w:color="auto"/>
            </w:tcBorders>
            <w:vAlign w:val="center"/>
          </w:tcPr>
          <w:p>
            <w:pPr>
              <w:widowControl/>
              <w:spacing w:line="360" w:lineRule="exact"/>
              <w:jc w:val="center"/>
              <w:rPr>
                <w:rFonts w:ascii="仿宋_GB2312" w:eastAsia="仿宋_GB2312"/>
                <w:color w:val="000000"/>
                <w:sz w:val="32"/>
                <w:szCs w:val="32"/>
              </w:rPr>
            </w:pPr>
            <w:r>
              <w:rPr>
                <w:rFonts w:ascii="仿宋_GB2312" w:eastAsia="仿宋_GB2312" w:hint="eastAsia"/>
                <w:color w:val="000000"/>
                <w:sz w:val="32"/>
                <w:szCs w:val="32"/>
              </w:rPr>
              <w:t>眼科</w:t>
            </w:r>
          </w:p>
        </w:tc>
        <w:tc>
          <w:tcPr>
            <w:tcW w:w="4583" w:type="dxa"/>
            <w:tcBorders>
              <w:top w:val="nil"/>
              <w:left w:val="nil"/>
              <w:bottom w:val="single" w:sz="4" w:space="0" w:color="auto"/>
              <w:right w:val="single" w:sz="4" w:space="0" w:color="auto"/>
            </w:tcBorders>
            <w:vAlign w:val="center"/>
          </w:tcPr>
          <w:p>
            <w:pPr>
              <w:widowControl/>
              <w:spacing w:line="360" w:lineRule="exact"/>
              <w:jc w:val="center"/>
              <w:rPr>
                <w:rFonts w:ascii="仿宋_GB2312" w:eastAsia="仿宋_GB2312" w:cs="宋体"/>
                <w:kern w:val="0"/>
                <w:sz w:val="32"/>
                <w:szCs w:val="32"/>
              </w:rPr>
            </w:pPr>
            <w:r>
              <w:rPr>
                <w:rFonts w:ascii="仿宋_GB2312" w:eastAsia="仿宋_GB2312" w:cs="宋体" w:hint="eastAsia"/>
                <w:kern w:val="0"/>
                <w:sz w:val="32"/>
                <w:szCs w:val="32"/>
              </w:rPr>
              <w:t>1</w:t>
            </w:r>
          </w:p>
        </w:tc>
      </w:tr>
      <w:tr>
        <w:trPr>
          <w:trHeight w:hRule="exact" w:val="567"/>
        </w:trPr>
        <w:tc>
          <w:tcPr>
            <w:tcW w:w="4420" w:type="dxa"/>
            <w:tcBorders>
              <w:top w:val="nil"/>
              <w:left w:val="single" w:sz="4" w:space="0" w:color="auto"/>
              <w:bottom w:val="single" w:sz="4" w:space="0" w:color="auto"/>
              <w:right w:val="single" w:sz="4" w:space="0" w:color="auto"/>
            </w:tcBorders>
            <w:vAlign w:val="center"/>
          </w:tcPr>
          <w:p>
            <w:pPr>
              <w:widowControl/>
              <w:spacing w:line="360" w:lineRule="exact"/>
              <w:jc w:val="center"/>
              <w:rPr>
                <w:rFonts w:ascii="仿宋_GB2312" w:eastAsia="仿宋_GB2312"/>
                <w:color w:val="000000"/>
                <w:sz w:val="32"/>
                <w:szCs w:val="32"/>
              </w:rPr>
            </w:pPr>
            <w:r>
              <w:rPr>
                <w:rFonts w:ascii="仿宋_GB2312" w:eastAsia="仿宋_GB2312" w:hint="eastAsia"/>
                <w:color w:val="000000"/>
                <w:sz w:val="32"/>
                <w:szCs w:val="32"/>
              </w:rPr>
              <w:t>妇产科</w:t>
            </w:r>
          </w:p>
        </w:tc>
        <w:tc>
          <w:tcPr>
            <w:tcW w:w="4583" w:type="dxa"/>
            <w:tcBorders>
              <w:top w:val="nil"/>
              <w:left w:val="nil"/>
              <w:bottom w:val="single" w:sz="4" w:space="0" w:color="auto"/>
              <w:right w:val="single" w:sz="4" w:space="0" w:color="auto"/>
            </w:tcBorders>
            <w:vAlign w:val="center"/>
          </w:tcPr>
          <w:p>
            <w:pPr>
              <w:widowControl/>
              <w:spacing w:line="360" w:lineRule="exact"/>
              <w:jc w:val="center"/>
              <w:rPr>
                <w:rFonts w:ascii="仿宋_GB2312" w:eastAsia="仿宋_GB2312" w:cs="宋体"/>
                <w:kern w:val="0"/>
                <w:sz w:val="32"/>
                <w:szCs w:val="32"/>
              </w:rPr>
            </w:pPr>
            <w:r>
              <w:rPr>
                <w:rFonts w:ascii="仿宋_GB2312" w:eastAsia="仿宋_GB2312" w:cs="宋体" w:hint="eastAsia"/>
                <w:kern w:val="0"/>
                <w:sz w:val="32"/>
                <w:szCs w:val="32"/>
              </w:rPr>
              <w:t>3</w:t>
            </w:r>
          </w:p>
        </w:tc>
      </w:tr>
      <w:tr>
        <w:trPr>
          <w:trHeight w:hRule="exact" w:val="567"/>
        </w:trPr>
        <w:tc>
          <w:tcPr>
            <w:tcW w:w="4420" w:type="dxa"/>
            <w:tcBorders>
              <w:top w:val="nil"/>
              <w:left w:val="single" w:sz="4" w:space="0" w:color="auto"/>
              <w:bottom w:val="single" w:sz="4" w:space="0" w:color="auto"/>
              <w:right w:val="single" w:sz="4" w:space="0" w:color="auto"/>
            </w:tcBorders>
            <w:vAlign w:val="center"/>
          </w:tcPr>
          <w:p>
            <w:pPr>
              <w:widowControl/>
              <w:spacing w:line="360" w:lineRule="exact"/>
              <w:jc w:val="center"/>
              <w:rPr>
                <w:rFonts w:ascii="仿宋_GB2312" w:eastAsia="仿宋_GB2312"/>
                <w:color w:val="000000"/>
                <w:sz w:val="32"/>
                <w:szCs w:val="32"/>
              </w:rPr>
            </w:pPr>
            <w:r>
              <w:rPr>
                <w:rFonts w:ascii="仿宋_GB2312" w:eastAsia="仿宋_GB2312" w:hint="eastAsia"/>
                <w:color w:val="000000"/>
                <w:sz w:val="32"/>
                <w:szCs w:val="32"/>
              </w:rPr>
              <w:t>针灸推拿科</w:t>
            </w:r>
          </w:p>
        </w:tc>
        <w:tc>
          <w:tcPr>
            <w:tcW w:w="4583" w:type="dxa"/>
            <w:tcBorders>
              <w:top w:val="nil"/>
              <w:left w:val="nil"/>
              <w:bottom w:val="single" w:sz="4" w:space="0" w:color="auto"/>
              <w:right w:val="single" w:sz="4" w:space="0" w:color="auto"/>
            </w:tcBorders>
            <w:vAlign w:val="center"/>
          </w:tcPr>
          <w:p>
            <w:pPr>
              <w:widowControl/>
              <w:spacing w:line="360" w:lineRule="exact"/>
              <w:jc w:val="center"/>
              <w:rPr>
                <w:rFonts w:ascii="仿宋_GB2312" w:eastAsia="仿宋_GB2312" w:cs="宋体"/>
                <w:kern w:val="0"/>
                <w:sz w:val="32"/>
                <w:szCs w:val="32"/>
              </w:rPr>
            </w:pPr>
            <w:r>
              <w:rPr>
                <w:rFonts w:ascii="仿宋_GB2312" w:eastAsia="仿宋_GB2312" w:cs="宋体" w:hint="eastAsia"/>
                <w:kern w:val="0"/>
                <w:sz w:val="32"/>
                <w:szCs w:val="32"/>
              </w:rPr>
              <w:t>1</w:t>
            </w:r>
          </w:p>
        </w:tc>
      </w:tr>
      <w:tr>
        <w:trPr>
          <w:trHeight w:hRule="exact" w:val="567"/>
        </w:trPr>
        <w:tc>
          <w:tcPr>
            <w:tcW w:w="4420" w:type="dxa"/>
            <w:tcBorders>
              <w:top w:val="nil"/>
              <w:left w:val="single" w:sz="4" w:space="0" w:color="auto"/>
              <w:bottom w:val="single" w:sz="4" w:space="0" w:color="auto"/>
              <w:right w:val="single" w:sz="4" w:space="0" w:color="auto"/>
            </w:tcBorders>
            <w:vAlign w:val="center"/>
          </w:tcPr>
          <w:p>
            <w:pPr>
              <w:widowControl/>
              <w:spacing w:line="360" w:lineRule="exact"/>
              <w:jc w:val="center"/>
              <w:rPr>
                <w:rFonts w:ascii="仿宋_GB2312" w:eastAsia="仿宋_GB2312" w:cs="宋体"/>
                <w:kern w:val="0"/>
                <w:sz w:val="32"/>
                <w:szCs w:val="32"/>
              </w:rPr>
            </w:pPr>
            <w:r>
              <w:rPr>
                <w:rFonts w:ascii="仿宋_GB2312" w:eastAsia="仿宋_GB2312" w:cs="宋体" w:hint="eastAsia"/>
                <w:kern w:val="0"/>
                <w:sz w:val="32"/>
                <w:szCs w:val="32"/>
              </w:rPr>
              <w:t>麻醉科</w:t>
            </w:r>
          </w:p>
        </w:tc>
        <w:tc>
          <w:tcPr>
            <w:tcW w:w="4583" w:type="dxa"/>
            <w:tcBorders>
              <w:top w:val="nil"/>
              <w:left w:val="nil"/>
              <w:bottom w:val="single" w:sz="4" w:space="0" w:color="auto"/>
              <w:right w:val="single" w:sz="4" w:space="0" w:color="auto"/>
            </w:tcBorders>
            <w:vAlign w:val="center"/>
          </w:tcPr>
          <w:p>
            <w:pPr>
              <w:widowControl/>
              <w:spacing w:line="360" w:lineRule="exact"/>
              <w:jc w:val="center"/>
              <w:rPr>
                <w:rFonts w:ascii="仿宋_GB2312" w:eastAsia="仿宋_GB2312" w:cs="宋体"/>
                <w:kern w:val="0"/>
                <w:sz w:val="32"/>
                <w:szCs w:val="32"/>
              </w:rPr>
            </w:pPr>
            <w:r>
              <w:rPr>
                <w:rFonts w:ascii="仿宋_GB2312" w:eastAsia="仿宋_GB2312" w:cs="宋体" w:hint="eastAsia"/>
                <w:kern w:val="0"/>
                <w:sz w:val="32"/>
                <w:szCs w:val="32"/>
              </w:rPr>
              <w:t>1</w:t>
            </w:r>
          </w:p>
        </w:tc>
      </w:tr>
      <w:tr>
        <w:trPr>
          <w:trHeight w:hRule="exact" w:val="567"/>
        </w:trPr>
        <w:tc>
          <w:tcPr>
            <w:tcW w:w="4420" w:type="dxa"/>
            <w:tcBorders>
              <w:top w:val="single" w:sz="4" w:space="0" w:color="auto"/>
              <w:left w:val="single" w:sz="4" w:space="0" w:color="auto"/>
              <w:bottom w:val="single" w:sz="4" w:space="0" w:color="auto"/>
              <w:right w:val="single" w:sz="4" w:space="0" w:color="auto"/>
            </w:tcBorders>
            <w:vAlign w:val="center"/>
          </w:tcPr>
          <w:p>
            <w:pPr>
              <w:widowControl/>
              <w:spacing w:line="360" w:lineRule="exact"/>
              <w:jc w:val="center"/>
              <w:rPr>
                <w:rFonts w:ascii="仿宋_GB2312" w:eastAsia="仿宋_GB2312" w:cs="宋体"/>
                <w:kern w:val="0"/>
                <w:sz w:val="32"/>
                <w:szCs w:val="32"/>
              </w:rPr>
            </w:pPr>
            <w:r>
              <w:rPr>
                <w:rFonts w:ascii="仿宋_GB2312" w:eastAsia="仿宋_GB2312" w:cs="宋体" w:hint="eastAsia"/>
                <w:kern w:val="0"/>
                <w:sz w:val="32"/>
                <w:szCs w:val="32"/>
              </w:rPr>
              <w:t>翻译</w:t>
            </w:r>
          </w:p>
        </w:tc>
        <w:tc>
          <w:tcPr>
            <w:tcW w:w="4583" w:type="dxa"/>
            <w:tcBorders>
              <w:top w:val="single" w:sz="4" w:space="0" w:color="auto"/>
              <w:left w:val="nil"/>
              <w:bottom w:val="single" w:sz="4" w:space="0" w:color="auto"/>
              <w:right w:val="single" w:sz="4" w:space="0" w:color="auto"/>
            </w:tcBorders>
            <w:vAlign w:val="center"/>
          </w:tcPr>
          <w:p>
            <w:pPr>
              <w:widowControl/>
              <w:spacing w:line="360" w:lineRule="exact"/>
              <w:jc w:val="center"/>
              <w:rPr>
                <w:rFonts w:ascii="仿宋_GB2312" w:eastAsia="仿宋_GB2312" w:cs="宋体"/>
                <w:kern w:val="0"/>
                <w:sz w:val="32"/>
                <w:szCs w:val="32"/>
              </w:rPr>
            </w:pPr>
            <w:r>
              <w:rPr>
                <w:rFonts w:ascii="仿宋_GB2312" w:eastAsia="仿宋_GB2312" w:cs="宋体" w:hint="eastAsia"/>
                <w:kern w:val="0"/>
                <w:sz w:val="32"/>
                <w:szCs w:val="32"/>
              </w:rPr>
              <w:t>1</w:t>
            </w:r>
          </w:p>
        </w:tc>
      </w:tr>
      <w:tr>
        <w:trPr>
          <w:trHeight w:hRule="exact" w:val="567"/>
        </w:trPr>
        <w:tc>
          <w:tcPr>
            <w:tcW w:w="4420" w:type="dxa"/>
            <w:tcBorders>
              <w:top w:val="single" w:sz="4" w:space="0" w:color="auto"/>
              <w:left w:val="single" w:sz="4" w:space="0" w:color="auto"/>
              <w:bottom w:val="single" w:sz="4" w:space="0" w:color="auto"/>
              <w:right w:val="single" w:sz="4" w:space="0" w:color="auto"/>
            </w:tcBorders>
            <w:vAlign w:val="center"/>
          </w:tcPr>
          <w:p>
            <w:pPr>
              <w:widowControl/>
              <w:spacing w:line="360" w:lineRule="exact"/>
              <w:jc w:val="center"/>
              <w:rPr>
                <w:rFonts w:ascii="仿宋_GB2312" w:eastAsia="仿宋_GB2312" w:cs="宋体"/>
                <w:kern w:val="0"/>
                <w:sz w:val="32"/>
                <w:szCs w:val="32"/>
              </w:rPr>
            </w:pPr>
            <w:r>
              <w:rPr>
                <w:rFonts w:ascii="仿宋_GB2312" w:eastAsia="仿宋_GB2312" w:cs="宋体" w:hint="eastAsia"/>
                <w:kern w:val="0"/>
                <w:sz w:val="32"/>
                <w:szCs w:val="32"/>
              </w:rPr>
              <w:t>合计</w:t>
            </w:r>
          </w:p>
        </w:tc>
        <w:tc>
          <w:tcPr>
            <w:tcW w:w="4583" w:type="dxa"/>
            <w:tcBorders>
              <w:top w:val="single" w:sz="4" w:space="0" w:color="auto"/>
              <w:left w:val="nil"/>
              <w:bottom w:val="single" w:sz="4" w:space="0" w:color="auto"/>
              <w:right w:val="single" w:sz="4" w:space="0" w:color="auto"/>
            </w:tcBorders>
            <w:vAlign w:val="center"/>
          </w:tcPr>
          <w:p>
            <w:pPr>
              <w:widowControl/>
              <w:spacing w:line="360" w:lineRule="exact"/>
              <w:jc w:val="center"/>
              <w:rPr>
                <w:rFonts w:ascii="仿宋_GB2312" w:eastAsia="仿宋_GB2312" w:cs="宋体"/>
                <w:kern w:val="0"/>
                <w:sz w:val="32"/>
                <w:szCs w:val="32"/>
              </w:rPr>
            </w:pPr>
            <w:r>
              <w:rPr>
                <w:rFonts w:ascii="仿宋_GB2312" w:eastAsia="仿宋_GB2312" w:cs="宋体" w:hint="eastAsia"/>
                <w:kern w:val="0"/>
                <w:sz w:val="32"/>
                <w:szCs w:val="32"/>
              </w:rPr>
              <w:t>11</w:t>
            </w:r>
          </w:p>
        </w:tc>
      </w:tr>
    </w:tbl>
    <w:p>
      <w:pPr>
        <w:rPr>
          <w:rFonts w:ascii="黑体" w:eastAsia="黑体"/>
          <w:sz w:val="32"/>
          <w:szCs w:val="32"/>
        </w:rPr>
      </w:pPr>
      <w:r>
        <w:rPr>
          <w:rFonts w:ascii="黑体" w:eastAsia="黑体" w:hint="eastAsia"/>
          <w:sz w:val="32"/>
          <w:szCs w:val="32"/>
        </w:rPr>
        <w:br w:type="page"/>
      </w:r>
    </w:p>
    <w:p>
      <w:pPr>
        <w:spacing w:line="560" w:lineRule="exact"/>
        <w:rPr>
          <w:rFonts w:ascii="黑体" w:eastAsia="黑体"/>
          <w:color w:val="000000"/>
          <w:kern w:val="0"/>
          <w:sz w:val="32"/>
          <w:szCs w:val="32"/>
        </w:rPr>
      </w:pPr>
      <w:r>
        <w:rPr>
          <w:rFonts w:ascii="黑体" w:eastAsia="黑体" w:hint="eastAsia"/>
          <w:color w:val="000000"/>
          <w:kern w:val="0"/>
          <w:sz w:val="32"/>
          <w:szCs w:val="32"/>
        </w:rPr>
        <w:t>附件3</w:t>
      </w:r>
    </w:p>
    <w:p>
      <w:pPr>
        <w:spacing w:line="560" w:lineRule="exact"/>
        <w:rPr>
          <w:rFonts w:ascii="黑体" w:eastAsia="黑体" w:hint="eastAsia"/>
          <w:color w:val="000000"/>
          <w:kern w:val="0"/>
          <w:sz w:val="32"/>
          <w:szCs w:val="32"/>
        </w:rPr>
      </w:pPr>
    </w:p>
    <w:p>
      <w:pPr>
        <w:spacing w:line="560" w:lineRule="exact"/>
        <w:jc w:val="center"/>
        <w:rPr>
          <w:rFonts w:ascii="方正小标宋简体" w:eastAsia="方正小标宋简体" w:cs="Times New Roman"/>
          <w:sz w:val="44"/>
          <w:szCs w:val="44"/>
          <w:lang w:bidi="ar-SA"/>
        </w:rPr>
      </w:pPr>
      <w:r>
        <w:rPr>
          <w:rFonts w:ascii="方正小标宋简体" w:eastAsia="方正小标宋简体" w:cs="Times New Roman" w:hint="eastAsia"/>
          <w:sz w:val="44"/>
          <w:szCs w:val="44"/>
          <w:lang w:bidi="ar-SA"/>
        </w:rPr>
        <w:t>2020年援外医疗队员推荐任务分配表</w:t>
      </w:r>
    </w:p>
    <w:p>
      <w:pPr>
        <w:spacing w:line="560" w:lineRule="exact"/>
        <w:jc w:val="center"/>
        <w:rPr>
          <w:rFonts w:ascii="方正小标宋简体" w:eastAsia="方正小标宋简体" w:cs="Times New Roman" w:hint="eastAsia"/>
          <w:sz w:val="44"/>
          <w:szCs w:val="44"/>
          <w:lang w:bidi="ar-SA"/>
        </w:rPr>
      </w:pPr>
    </w:p>
    <w:tbl>
      <w:tblPr>
        <w:jc w:val="left"/>
        <w:tblInd w:w="0" w:type="dxa"/>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809"/>
        <w:gridCol w:w="4331"/>
        <w:gridCol w:w="2247"/>
        <w:gridCol w:w="1403"/>
      </w:tblGrid>
      <w:tr>
        <w:trPr>
          <w:trHeight w:val="360"/>
          <w:tblHeader/>
        </w:trPr>
        <w:tc>
          <w:tcPr>
            <w:tcW w:w="809"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right w:w="15" w:type="dxa"/>
            </w:tcMar>
            <w:vAlign w:val="center"/>
          </w:tcPr>
          <w:p>
            <w:pPr>
              <w:keepNext w:val="0"/>
              <w:keepLines w:val="0"/>
              <w:widowControl/>
              <w:suppressLineNumbers w:val="0"/>
              <w:spacing w:after="0"/>
              <w:jc w:val="center"/>
              <w:textAlignment w:val="center"/>
              <w:rPr>
                <w:rFonts w:ascii="黑体" w:eastAsia="黑体" w:cs="黑体" w:hint="eastAsia"/>
                <w:color w:val="000000"/>
                <w:sz w:val="28"/>
                <w:szCs w:val="28"/>
                <w:u w:val="none"/>
                <w:lang w:bidi="ar-SA"/>
              </w:rPr>
            </w:pPr>
            <w:r>
              <w:rPr>
                <w:rFonts w:ascii="黑体" w:eastAsia="黑体" w:cs="黑体" w:hint="eastAsia"/>
                <w:color w:val="000000"/>
                <w:kern w:val="0"/>
                <w:sz w:val="28"/>
                <w:szCs w:val="28"/>
                <w:u w:val="none"/>
                <w:bdr w:val="none" w:sz="0" w:space="0" w:color="auto"/>
                <w:lang w:val="en-US" w:eastAsia="zh-CN" w:bidi="ar-SA"/>
              </w:rPr>
              <w:t>序号</w:t>
            </w:r>
          </w:p>
        </w:tc>
        <w:tc>
          <w:tcPr>
            <w:tcW w:w="4331"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right w:w="15" w:type="dxa"/>
            </w:tcMar>
            <w:vAlign w:val="center"/>
          </w:tcPr>
          <w:p>
            <w:pPr>
              <w:keepNext w:val="0"/>
              <w:keepLines w:val="0"/>
              <w:widowControl/>
              <w:suppressLineNumbers w:val="0"/>
              <w:spacing w:after="0"/>
              <w:jc w:val="center"/>
              <w:textAlignment w:val="center"/>
              <w:rPr>
                <w:rFonts w:ascii="黑体" w:eastAsia="黑体" w:cs="黑体" w:hint="eastAsia"/>
                <w:color w:val="000000"/>
                <w:sz w:val="28"/>
                <w:szCs w:val="28"/>
                <w:u w:val="none"/>
                <w:lang w:bidi="ar-SA"/>
              </w:rPr>
            </w:pPr>
            <w:r>
              <w:rPr>
                <w:rFonts w:ascii="黑体" w:eastAsia="黑体" w:cs="黑体" w:hint="eastAsia"/>
                <w:color w:val="000000"/>
                <w:kern w:val="0"/>
                <w:sz w:val="28"/>
                <w:szCs w:val="28"/>
                <w:u w:val="none"/>
                <w:bdr w:val="none" w:sz="0" w:space="0" w:color="auto"/>
                <w:lang w:val="en-US" w:eastAsia="zh-CN" w:bidi="ar-SA"/>
              </w:rPr>
              <w:t>推荐单位</w:t>
            </w:r>
          </w:p>
        </w:tc>
        <w:tc>
          <w:tcPr>
            <w:tcW w:w="2247"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right w:w="15" w:type="dxa"/>
            </w:tcMar>
            <w:vAlign w:val="center"/>
          </w:tcPr>
          <w:p>
            <w:pPr>
              <w:keepNext w:val="0"/>
              <w:keepLines w:val="0"/>
              <w:widowControl/>
              <w:suppressLineNumbers w:val="0"/>
              <w:spacing w:after="0"/>
              <w:jc w:val="center"/>
              <w:textAlignment w:val="center"/>
              <w:rPr>
                <w:rFonts w:ascii="黑体" w:eastAsia="黑体" w:cs="黑体" w:hint="eastAsia"/>
                <w:color w:val="000000"/>
                <w:sz w:val="28"/>
                <w:szCs w:val="28"/>
                <w:u w:val="none"/>
                <w:lang w:bidi="ar-SA"/>
              </w:rPr>
            </w:pPr>
            <w:r>
              <w:rPr>
                <w:rFonts w:ascii="黑体" w:eastAsia="黑体" w:cs="黑体" w:hint="eastAsia"/>
                <w:color w:val="000000"/>
                <w:kern w:val="0"/>
                <w:sz w:val="28"/>
                <w:szCs w:val="28"/>
                <w:u w:val="none"/>
                <w:bdr w:val="none" w:sz="0" w:space="0" w:color="auto"/>
                <w:lang w:val="en-US" w:eastAsia="zh-CN" w:bidi="ar-SA"/>
              </w:rPr>
              <w:t>推荐名额（人）</w:t>
            </w:r>
          </w:p>
        </w:tc>
        <w:tc>
          <w:tcPr>
            <w:tcW w:w="1403"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right w:w="15" w:type="dxa"/>
            </w:tcMar>
            <w:vAlign w:val="center"/>
          </w:tcPr>
          <w:p>
            <w:pPr>
              <w:keepNext w:val="0"/>
              <w:keepLines w:val="0"/>
              <w:widowControl/>
              <w:suppressLineNumbers w:val="0"/>
              <w:spacing w:after="0"/>
              <w:jc w:val="center"/>
              <w:textAlignment w:val="center"/>
              <w:rPr>
                <w:rFonts w:ascii="黑体" w:eastAsia="黑体" w:cs="黑体" w:hint="eastAsia"/>
                <w:color w:val="000000"/>
                <w:sz w:val="28"/>
                <w:szCs w:val="28"/>
                <w:u w:val="none"/>
                <w:lang w:bidi="ar-SA"/>
              </w:rPr>
            </w:pPr>
            <w:r>
              <w:rPr>
                <w:rFonts w:ascii="黑体" w:eastAsia="黑体" w:cs="黑体" w:hint="eastAsia"/>
                <w:color w:val="000000"/>
                <w:kern w:val="0"/>
                <w:sz w:val="28"/>
                <w:szCs w:val="28"/>
                <w:u w:val="none"/>
                <w:bdr w:val="none" w:sz="0" w:space="0" w:color="auto"/>
                <w:lang w:val="en-US" w:eastAsia="zh-CN" w:bidi="ar-SA"/>
              </w:rPr>
              <w:t>备注</w:t>
            </w:r>
          </w:p>
        </w:tc>
      </w:tr>
      <w:tr>
        <w:trPr>
          <w:trHeight w:val="319"/>
        </w:trPr>
        <w:tc>
          <w:tcPr>
            <w:tcW w:w="809"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1</w:t>
            </w:r>
          </w:p>
        </w:tc>
        <w:tc>
          <w:tcPr>
            <w:tcW w:w="4331"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南宁市卫生健康委</w:t>
            </w:r>
          </w:p>
        </w:tc>
        <w:tc>
          <w:tcPr>
            <w:tcW w:w="2247"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8</w:t>
            </w:r>
          </w:p>
        </w:tc>
        <w:tc>
          <w:tcPr>
            <w:tcW w:w="1403"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jc w:val="center"/>
              <w:rPr>
                <w:rFonts w:ascii="仿宋_GB2312" w:eastAsia="仿宋_GB2312" w:cs="仿宋_GB2312" w:hint="eastAsia"/>
                <w:color w:val="000000"/>
                <w:sz w:val="28"/>
                <w:szCs w:val="28"/>
                <w:u w:val="none"/>
                <w:lang w:bidi="ar-SA"/>
              </w:rPr>
            </w:pPr>
          </w:p>
        </w:tc>
      </w:tr>
      <w:tr>
        <w:trPr>
          <w:trHeight w:val="319"/>
        </w:trPr>
        <w:tc>
          <w:tcPr>
            <w:tcW w:w="809"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2</w:t>
            </w:r>
          </w:p>
        </w:tc>
        <w:tc>
          <w:tcPr>
            <w:tcW w:w="4331"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柳州市</w:t>
            </w:r>
            <w:r>
              <w:rPr>
                <w:rFonts w:ascii="仿宋_GB2312" w:eastAsia="仿宋_GB2312" w:cs="仿宋_GB2312" w:hint="eastAsia"/>
                <w:color w:val="000000"/>
                <w:kern w:val="0"/>
                <w:sz w:val="28"/>
                <w:szCs w:val="28"/>
                <w:u w:val="none"/>
                <w:lang w:val="en-US" w:eastAsia="zh-CN" w:bidi="ar-SA"/>
              </w:rPr>
              <w:t>卫生健康委</w:t>
            </w:r>
          </w:p>
        </w:tc>
        <w:tc>
          <w:tcPr>
            <w:tcW w:w="2247"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10</w:t>
            </w:r>
          </w:p>
        </w:tc>
        <w:tc>
          <w:tcPr>
            <w:tcW w:w="1403"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jc w:val="center"/>
              <w:rPr>
                <w:rFonts w:ascii="仿宋_GB2312" w:eastAsia="仿宋_GB2312" w:cs="仿宋_GB2312" w:hint="eastAsia"/>
                <w:color w:val="000000"/>
                <w:sz w:val="28"/>
                <w:szCs w:val="28"/>
                <w:u w:val="none"/>
                <w:lang w:bidi="ar-SA"/>
              </w:rPr>
            </w:pPr>
          </w:p>
        </w:tc>
      </w:tr>
      <w:tr>
        <w:trPr>
          <w:trHeight w:val="319"/>
        </w:trPr>
        <w:tc>
          <w:tcPr>
            <w:tcW w:w="809"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3</w:t>
            </w:r>
          </w:p>
        </w:tc>
        <w:tc>
          <w:tcPr>
            <w:tcW w:w="4331"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桂林市</w:t>
            </w:r>
            <w:r>
              <w:rPr>
                <w:rFonts w:ascii="仿宋_GB2312" w:eastAsia="仿宋_GB2312" w:cs="仿宋_GB2312" w:hint="eastAsia"/>
                <w:color w:val="000000"/>
                <w:kern w:val="0"/>
                <w:sz w:val="28"/>
                <w:szCs w:val="28"/>
                <w:u w:val="none"/>
                <w:lang w:val="en-US" w:eastAsia="zh-CN" w:bidi="ar-SA"/>
              </w:rPr>
              <w:t>卫生健康委</w:t>
            </w:r>
          </w:p>
        </w:tc>
        <w:tc>
          <w:tcPr>
            <w:tcW w:w="2247"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5</w:t>
            </w:r>
          </w:p>
        </w:tc>
        <w:tc>
          <w:tcPr>
            <w:tcW w:w="1403"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jc w:val="center"/>
              <w:rPr>
                <w:rFonts w:ascii="仿宋_GB2312" w:eastAsia="仿宋_GB2312" w:cs="仿宋_GB2312" w:hint="eastAsia"/>
                <w:color w:val="000000"/>
                <w:sz w:val="28"/>
                <w:szCs w:val="28"/>
                <w:u w:val="none"/>
                <w:lang w:bidi="ar-SA"/>
              </w:rPr>
            </w:pPr>
          </w:p>
        </w:tc>
      </w:tr>
      <w:tr>
        <w:trPr>
          <w:trHeight w:val="319"/>
        </w:trPr>
        <w:tc>
          <w:tcPr>
            <w:tcW w:w="809"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4</w:t>
            </w:r>
          </w:p>
        </w:tc>
        <w:tc>
          <w:tcPr>
            <w:tcW w:w="4331"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梧州市</w:t>
            </w:r>
            <w:r>
              <w:rPr>
                <w:rFonts w:ascii="仿宋_GB2312" w:eastAsia="仿宋_GB2312" w:cs="仿宋_GB2312" w:hint="eastAsia"/>
                <w:color w:val="000000"/>
                <w:kern w:val="0"/>
                <w:sz w:val="28"/>
                <w:szCs w:val="28"/>
                <w:u w:val="none"/>
                <w:lang w:val="en-US" w:eastAsia="zh-CN" w:bidi="ar-SA"/>
              </w:rPr>
              <w:t>卫生健康委</w:t>
            </w:r>
          </w:p>
        </w:tc>
        <w:tc>
          <w:tcPr>
            <w:tcW w:w="2247"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5</w:t>
            </w:r>
          </w:p>
        </w:tc>
        <w:tc>
          <w:tcPr>
            <w:tcW w:w="1403"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jc w:val="center"/>
              <w:rPr>
                <w:rFonts w:ascii="仿宋_GB2312" w:eastAsia="仿宋_GB2312" w:cs="仿宋_GB2312" w:hint="eastAsia"/>
                <w:color w:val="000000"/>
                <w:sz w:val="28"/>
                <w:szCs w:val="28"/>
                <w:u w:val="none"/>
                <w:lang w:bidi="ar-SA"/>
              </w:rPr>
            </w:pPr>
          </w:p>
        </w:tc>
      </w:tr>
      <w:tr>
        <w:trPr>
          <w:trHeight w:val="319"/>
        </w:trPr>
        <w:tc>
          <w:tcPr>
            <w:tcW w:w="809"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5</w:t>
            </w:r>
          </w:p>
        </w:tc>
        <w:tc>
          <w:tcPr>
            <w:tcW w:w="4331"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北海市</w:t>
            </w:r>
            <w:r>
              <w:rPr>
                <w:rFonts w:ascii="仿宋_GB2312" w:eastAsia="仿宋_GB2312" w:cs="仿宋_GB2312" w:hint="eastAsia"/>
                <w:color w:val="000000"/>
                <w:kern w:val="0"/>
                <w:sz w:val="28"/>
                <w:szCs w:val="28"/>
                <w:u w:val="none"/>
                <w:lang w:val="en-US" w:eastAsia="zh-CN" w:bidi="ar-SA"/>
              </w:rPr>
              <w:t>卫生健康委</w:t>
            </w:r>
          </w:p>
        </w:tc>
        <w:tc>
          <w:tcPr>
            <w:tcW w:w="2247"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3</w:t>
            </w:r>
          </w:p>
        </w:tc>
        <w:tc>
          <w:tcPr>
            <w:tcW w:w="1403"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jc w:val="center"/>
              <w:rPr>
                <w:rFonts w:ascii="仿宋_GB2312" w:eastAsia="仿宋_GB2312" w:cs="仿宋_GB2312" w:hint="eastAsia"/>
                <w:color w:val="000000"/>
                <w:sz w:val="28"/>
                <w:szCs w:val="28"/>
                <w:u w:val="none"/>
                <w:lang w:bidi="ar-SA"/>
              </w:rPr>
            </w:pPr>
          </w:p>
        </w:tc>
      </w:tr>
      <w:tr>
        <w:trPr>
          <w:trHeight w:val="319"/>
        </w:trPr>
        <w:tc>
          <w:tcPr>
            <w:tcW w:w="809"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6</w:t>
            </w:r>
          </w:p>
        </w:tc>
        <w:tc>
          <w:tcPr>
            <w:tcW w:w="4331"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防城港市</w:t>
            </w:r>
            <w:r>
              <w:rPr>
                <w:rFonts w:ascii="仿宋_GB2312" w:eastAsia="仿宋_GB2312" w:cs="仿宋_GB2312" w:hint="eastAsia"/>
                <w:color w:val="000000"/>
                <w:kern w:val="0"/>
                <w:sz w:val="28"/>
                <w:szCs w:val="28"/>
                <w:u w:val="none"/>
                <w:lang w:val="en-US" w:eastAsia="zh-CN" w:bidi="ar-SA"/>
              </w:rPr>
              <w:t>卫生健康委</w:t>
            </w:r>
          </w:p>
        </w:tc>
        <w:tc>
          <w:tcPr>
            <w:tcW w:w="2247"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2</w:t>
            </w:r>
          </w:p>
        </w:tc>
        <w:tc>
          <w:tcPr>
            <w:tcW w:w="1403"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jc w:val="center"/>
              <w:rPr>
                <w:rFonts w:ascii="仿宋_GB2312" w:eastAsia="仿宋_GB2312" w:cs="仿宋_GB2312" w:hint="eastAsia"/>
                <w:color w:val="000000"/>
                <w:sz w:val="28"/>
                <w:szCs w:val="28"/>
                <w:u w:val="none"/>
                <w:lang w:bidi="ar-SA"/>
              </w:rPr>
            </w:pPr>
          </w:p>
        </w:tc>
      </w:tr>
      <w:tr>
        <w:trPr>
          <w:trHeight w:val="319"/>
        </w:trPr>
        <w:tc>
          <w:tcPr>
            <w:tcW w:w="809"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7</w:t>
            </w:r>
          </w:p>
        </w:tc>
        <w:tc>
          <w:tcPr>
            <w:tcW w:w="4331"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钦州市</w:t>
            </w:r>
            <w:r>
              <w:rPr>
                <w:rFonts w:ascii="仿宋_GB2312" w:eastAsia="仿宋_GB2312" w:cs="仿宋_GB2312" w:hint="eastAsia"/>
                <w:color w:val="000000"/>
                <w:kern w:val="0"/>
                <w:sz w:val="28"/>
                <w:szCs w:val="28"/>
                <w:u w:val="none"/>
                <w:lang w:val="en-US" w:eastAsia="zh-CN" w:bidi="ar-SA"/>
              </w:rPr>
              <w:t>卫生健康委</w:t>
            </w:r>
          </w:p>
        </w:tc>
        <w:tc>
          <w:tcPr>
            <w:tcW w:w="2247"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5</w:t>
            </w:r>
          </w:p>
        </w:tc>
        <w:tc>
          <w:tcPr>
            <w:tcW w:w="1403"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jc w:val="center"/>
              <w:rPr>
                <w:rFonts w:ascii="仿宋_GB2312" w:eastAsia="仿宋_GB2312" w:cs="仿宋_GB2312" w:hint="eastAsia"/>
                <w:color w:val="000000"/>
                <w:sz w:val="28"/>
                <w:szCs w:val="28"/>
                <w:u w:val="none"/>
                <w:lang w:bidi="ar-SA"/>
              </w:rPr>
            </w:pPr>
          </w:p>
        </w:tc>
      </w:tr>
      <w:tr>
        <w:trPr>
          <w:trHeight w:val="319"/>
        </w:trPr>
        <w:tc>
          <w:tcPr>
            <w:tcW w:w="809"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8</w:t>
            </w:r>
          </w:p>
        </w:tc>
        <w:tc>
          <w:tcPr>
            <w:tcW w:w="4331"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贵港市</w:t>
            </w:r>
            <w:r>
              <w:rPr>
                <w:rFonts w:ascii="仿宋_GB2312" w:eastAsia="仿宋_GB2312" w:cs="仿宋_GB2312" w:hint="eastAsia"/>
                <w:color w:val="000000"/>
                <w:kern w:val="0"/>
                <w:sz w:val="28"/>
                <w:szCs w:val="28"/>
                <w:u w:val="none"/>
                <w:lang w:val="en-US" w:eastAsia="zh-CN" w:bidi="ar-SA"/>
              </w:rPr>
              <w:t>卫生健康委</w:t>
            </w:r>
          </w:p>
        </w:tc>
        <w:tc>
          <w:tcPr>
            <w:tcW w:w="2247"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3</w:t>
            </w:r>
          </w:p>
        </w:tc>
        <w:tc>
          <w:tcPr>
            <w:tcW w:w="1403"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jc w:val="center"/>
              <w:rPr>
                <w:rFonts w:ascii="仿宋_GB2312" w:eastAsia="仿宋_GB2312" w:cs="仿宋_GB2312" w:hint="eastAsia"/>
                <w:color w:val="000000"/>
                <w:sz w:val="28"/>
                <w:szCs w:val="28"/>
                <w:u w:val="none"/>
                <w:lang w:bidi="ar-SA"/>
              </w:rPr>
            </w:pPr>
          </w:p>
        </w:tc>
      </w:tr>
      <w:tr>
        <w:trPr>
          <w:trHeight w:val="319"/>
        </w:trPr>
        <w:tc>
          <w:tcPr>
            <w:tcW w:w="809"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9</w:t>
            </w:r>
          </w:p>
        </w:tc>
        <w:tc>
          <w:tcPr>
            <w:tcW w:w="4331"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玉林市</w:t>
            </w:r>
            <w:r>
              <w:rPr>
                <w:rFonts w:ascii="仿宋_GB2312" w:eastAsia="仿宋_GB2312" w:cs="仿宋_GB2312" w:hint="eastAsia"/>
                <w:color w:val="000000"/>
                <w:kern w:val="0"/>
                <w:sz w:val="28"/>
                <w:szCs w:val="28"/>
                <w:u w:val="none"/>
                <w:lang w:val="en-US" w:eastAsia="zh-CN" w:bidi="ar-SA"/>
              </w:rPr>
              <w:t>卫生健康委</w:t>
            </w:r>
          </w:p>
        </w:tc>
        <w:tc>
          <w:tcPr>
            <w:tcW w:w="2247"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6</w:t>
            </w:r>
          </w:p>
        </w:tc>
        <w:tc>
          <w:tcPr>
            <w:tcW w:w="1403"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jc w:val="center"/>
              <w:rPr>
                <w:rFonts w:ascii="仿宋_GB2312" w:eastAsia="仿宋_GB2312" w:cs="仿宋_GB2312" w:hint="eastAsia"/>
                <w:color w:val="000000"/>
                <w:sz w:val="28"/>
                <w:szCs w:val="28"/>
                <w:u w:val="none"/>
                <w:lang w:bidi="ar-SA"/>
              </w:rPr>
            </w:pPr>
          </w:p>
        </w:tc>
      </w:tr>
      <w:tr>
        <w:trPr>
          <w:trHeight w:val="319"/>
        </w:trPr>
        <w:tc>
          <w:tcPr>
            <w:tcW w:w="809"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10</w:t>
            </w:r>
          </w:p>
        </w:tc>
        <w:tc>
          <w:tcPr>
            <w:tcW w:w="4331"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百色市</w:t>
            </w:r>
            <w:r>
              <w:rPr>
                <w:rFonts w:ascii="仿宋_GB2312" w:eastAsia="仿宋_GB2312" w:cs="仿宋_GB2312" w:hint="eastAsia"/>
                <w:color w:val="000000"/>
                <w:kern w:val="0"/>
                <w:sz w:val="28"/>
                <w:szCs w:val="28"/>
                <w:u w:val="none"/>
                <w:lang w:val="en-US" w:eastAsia="zh-CN" w:bidi="ar-SA"/>
              </w:rPr>
              <w:t>卫生健康委</w:t>
            </w:r>
          </w:p>
        </w:tc>
        <w:tc>
          <w:tcPr>
            <w:tcW w:w="2247"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2</w:t>
            </w:r>
          </w:p>
        </w:tc>
        <w:tc>
          <w:tcPr>
            <w:tcW w:w="1403"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jc w:val="center"/>
              <w:rPr>
                <w:rFonts w:ascii="仿宋_GB2312" w:eastAsia="仿宋_GB2312" w:cs="仿宋_GB2312" w:hint="eastAsia"/>
                <w:color w:val="000000"/>
                <w:sz w:val="28"/>
                <w:szCs w:val="28"/>
                <w:u w:val="none"/>
                <w:lang w:bidi="ar-SA"/>
              </w:rPr>
            </w:pPr>
          </w:p>
        </w:tc>
      </w:tr>
      <w:tr>
        <w:trPr>
          <w:trHeight w:val="319"/>
        </w:trPr>
        <w:tc>
          <w:tcPr>
            <w:tcW w:w="809"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11</w:t>
            </w:r>
          </w:p>
        </w:tc>
        <w:tc>
          <w:tcPr>
            <w:tcW w:w="4331"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贺州市</w:t>
            </w:r>
            <w:r>
              <w:rPr>
                <w:rFonts w:ascii="仿宋_GB2312" w:eastAsia="仿宋_GB2312" w:cs="仿宋_GB2312" w:hint="eastAsia"/>
                <w:color w:val="000000"/>
                <w:kern w:val="0"/>
                <w:sz w:val="28"/>
                <w:szCs w:val="28"/>
                <w:u w:val="none"/>
                <w:lang w:val="en-US" w:eastAsia="zh-CN" w:bidi="ar-SA"/>
              </w:rPr>
              <w:t>卫生健康委</w:t>
            </w:r>
          </w:p>
        </w:tc>
        <w:tc>
          <w:tcPr>
            <w:tcW w:w="2247"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2</w:t>
            </w:r>
          </w:p>
        </w:tc>
        <w:tc>
          <w:tcPr>
            <w:tcW w:w="1403"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jc w:val="center"/>
              <w:rPr>
                <w:rFonts w:ascii="仿宋_GB2312" w:eastAsia="仿宋_GB2312" w:cs="仿宋_GB2312" w:hint="eastAsia"/>
                <w:color w:val="000000"/>
                <w:sz w:val="28"/>
                <w:szCs w:val="28"/>
                <w:u w:val="none"/>
                <w:lang w:bidi="ar-SA"/>
              </w:rPr>
            </w:pPr>
          </w:p>
        </w:tc>
      </w:tr>
      <w:tr>
        <w:trPr>
          <w:trHeight w:val="319"/>
        </w:trPr>
        <w:tc>
          <w:tcPr>
            <w:tcW w:w="809"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12</w:t>
            </w:r>
          </w:p>
        </w:tc>
        <w:tc>
          <w:tcPr>
            <w:tcW w:w="4331"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河池市</w:t>
            </w:r>
            <w:r>
              <w:rPr>
                <w:rFonts w:ascii="仿宋_GB2312" w:eastAsia="仿宋_GB2312" w:cs="仿宋_GB2312" w:hint="eastAsia"/>
                <w:color w:val="000000"/>
                <w:kern w:val="0"/>
                <w:sz w:val="28"/>
                <w:szCs w:val="28"/>
                <w:u w:val="none"/>
                <w:lang w:val="en-US" w:eastAsia="zh-CN" w:bidi="ar-SA"/>
              </w:rPr>
              <w:t>卫生健康委</w:t>
            </w:r>
          </w:p>
        </w:tc>
        <w:tc>
          <w:tcPr>
            <w:tcW w:w="2247"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3</w:t>
            </w:r>
          </w:p>
        </w:tc>
        <w:tc>
          <w:tcPr>
            <w:tcW w:w="1403"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jc w:val="center"/>
              <w:rPr>
                <w:rFonts w:ascii="仿宋_GB2312" w:eastAsia="仿宋_GB2312" w:cs="仿宋_GB2312" w:hint="eastAsia"/>
                <w:color w:val="000000"/>
                <w:sz w:val="28"/>
                <w:szCs w:val="28"/>
                <w:u w:val="none"/>
                <w:lang w:bidi="ar-SA"/>
              </w:rPr>
            </w:pPr>
          </w:p>
        </w:tc>
      </w:tr>
      <w:tr>
        <w:trPr>
          <w:trHeight w:val="319"/>
        </w:trPr>
        <w:tc>
          <w:tcPr>
            <w:tcW w:w="809"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13</w:t>
            </w:r>
          </w:p>
        </w:tc>
        <w:tc>
          <w:tcPr>
            <w:tcW w:w="4331"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来宾市</w:t>
            </w:r>
            <w:r>
              <w:rPr>
                <w:rFonts w:ascii="仿宋_GB2312" w:eastAsia="仿宋_GB2312" w:cs="仿宋_GB2312" w:hint="eastAsia"/>
                <w:color w:val="000000"/>
                <w:kern w:val="0"/>
                <w:sz w:val="28"/>
                <w:szCs w:val="28"/>
                <w:u w:val="none"/>
                <w:lang w:val="en-US" w:eastAsia="zh-CN" w:bidi="ar-SA"/>
              </w:rPr>
              <w:t>卫生健康委</w:t>
            </w:r>
          </w:p>
        </w:tc>
        <w:tc>
          <w:tcPr>
            <w:tcW w:w="2247"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2</w:t>
            </w:r>
          </w:p>
        </w:tc>
        <w:tc>
          <w:tcPr>
            <w:tcW w:w="1403"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jc w:val="center"/>
              <w:rPr>
                <w:rFonts w:ascii="仿宋_GB2312" w:eastAsia="仿宋_GB2312" w:cs="仿宋_GB2312" w:hint="eastAsia"/>
                <w:color w:val="000000"/>
                <w:sz w:val="28"/>
                <w:szCs w:val="28"/>
                <w:u w:val="none"/>
                <w:lang w:bidi="ar-SA"/>
              </w:rPr>
            </w:pPr>
          </w:p>
        </w:tc>
      </w:tr>
      <w:tr>
        <w:trPr>
          <w:trHeight w:val="319"/>
        </w:trPr>
        <w:tc>
          <w:tcPr>
            <w:tcW w:w="809"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14</w:t>
            </w:r>
          </w:p>
        </w:tc>
        <w:tc>
          <w:tcPr>
            <w:tcW w:w="4331"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崇左市</w:t>
            </w:r>
            <w:r>
              <w:rPr>
                <w:rFonts w:ascii="仿宋_GB2312" w:eastAsia="仿宋_GB2312" w:cs="仿宋_GB2312" w:hint="eastAsia"/>
                <w:color w:val="000000"/>
                <w:kern w:val="0"/>
                <w:sz w:val="28"/>
                <w:szCs w:val="28"/>
                <w:u w:val="none"/>
                <w:lang w:val="en-US" w:eastAsia="zh-CN" w:bidi="ar-SA"/>
              </w:rPr>
              <w:t>卫生健康委</w:t>
            </w:r>
          </w:p>
        </w:tc>
        <w:tc>
          <w:tcPr>
            <w:tcW w:w="2247"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3</w:t>
            </w:r>
          </w:p>
        </w:tc>
        <w:tc>
          <w:tcPr>
            <w:tcW w:w="1403"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jc w:val="center"/>
              <w:rPr>
                <w:rFonts w:ascii="仿宋_GB2312" w:eastAsia="仿宋_GB2312" w:cs="仿宋_GB2312" w:hint="eastAsia"/>
                <w:color w:val="000000"/>
                <w:sz w:val="28"/>
                <w:szCs w:val="28"/>
                <w:u w:val="none"/>
                <w:lang w:bidi="ar-SA"/>
              </w:rPr>
            </w:pPr>
          </w:p>
        </w:tc>
      </w:tr>
      <w:tr>
        <w:trPr>
          <w:trHeight w:val="319"/>
        </w:trPr>
        <w:tc>
          <w:tcPr>
            <w:tcW w:w="809"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15</w:t>
            </w:r>
          </w:p>
        </w:tc>
        <w:tc>
          <w:tcPr>
            <w:tcW w:w="4331"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广西医科大学第一附属医院</w:t>
            </w:r>
          </w:p>
        </w:tc>
        <w:tc>
          <w:tcPr>
            <w:tcW w:w="2247"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5</w:t>
            </w:r>
          </w:p>
        </w:tc>
        <w:tc>
          <w:tcPr>
            <w:tcW w:w="1403"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jc w:val="center"/>
              <w:rPr>
                <w:rFonts w:ascii="仿宋_GB2312" w:eastAsia="仿宋_GB2312" w:cs="仿宋_GB2312" w:hint="eastAsia"/>
                <w:color w:val="000000"/>
                <w:sz w:val="28"/>
                <w:szCs w:val="28"/>
                <w:u w:val="none"/>
                <w:lang w:bidi="ar-SA"/>
              </w:rPr>
            </w:pPr>
          </w:p>
        </w:tc>
      </w:tr>
      <w:tr>
        <w:trPr>
          <w:trHeight w:val="319"/>
        </w:trPr>
        <w:tc>
          <w:tcPr>
            <w:tcW w:w="809"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16</w:t>
            </w:r>
          </w:p>
        </w:tc>
        <w:tc>
          <w:tcPr>
            <w:tcW w:w="4331"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广西壮族自治区人民医院</w:t>
            </w:r>
          </w:p>
        </w:tc>
        <w:tc>
          <w:tcPr>
            <w:tcW w:w="2247"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5</w:t>
            </w:r>
          </w:p>
        </w:tc>
        <w:tc>
          <w:tcPr>
            <w:tcW w:w="1403"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jc w:val="center"/>
              <w:rPr>
                <w:rFonts w:ascii="仿宋_GB2312" w:eastAsia="仿宋_GB2312" w:cs="仿宋_GB2312" w:hint="eastAsia"/>
                <w:color w:val="000000"/>
                <w:sz w:val="28"/>
                <w:szCs w:val="28"/>
                <w:u w:val="none"/>
                <w:lang w:bidi="ar-SA"/>
              </w:rPr>
            </w:pPr>
          </w:p>
        </w:tc>
      </w:tr>
      <w:tr>
        <w:trPr>
          <w:trHeight w:val="319"/>
        </w:trPr>
        <w:tc>
          <w:tcPr>
            <w:tcW w:w="809"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17</w:t>
            </w:r>
          </w:p>
        </w:tc>
        <w:tc>
          <w:tcPr>
            <w:tcW w:w="4331"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广西中医药大学第一附属医院</w:t>
            </w:r>
          </w:p>
        </w:tc>
        <w:tc>
          <w:tcPr>
            <w:tcW w:w="2247"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3</w:t>
            </w:r>
          </w:p>
        </w:tc>
        <w:tc>
          <w:tcPr>
            <w:tcW w:w="1403"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jc w:val="center"/>
              <w:rPr>
                <w:rFonts w:ascii="仿宋_GB2312" w:eastAsia="仿宋_GB2312" w:cs="仿宋_GB2312" w:hint="eastAsia"/>
                <w:color w:val="000000"/>
                <w:sz w:val="28"/>
                <w:szCs w:val="28"/>
                <w:u w:val="none"/>
                <w:lang w:bidi="ar-SA"/>
              </w:rPr>
            </w:pPr>
          </w:p>
        </w:tc>
      </w:tr>
      <w:tr>
        <w:trPr>
          <w:trHeight w:val="319"/>
        </w:trPr>
        <w:tc>
          <w:tcPr>
            <w:tcW w:w="809"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18</w:t>
            </w:r>
          </w:p>
        </w:tc>
        <w:tc>
          <w:tcPr>
            <w:tcW w:w="4331"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桂林医学院附属医院</w:t>
            </w:r>
          </w:p>
        </w:tc>
        <w:tc>
          <w:tcPr>
            <w:tcW w:w="2247"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3</w:t>
            </w:r>
          </w:p>
        </w:tc>
        <w:tc>
          <w:tcPr>
            <w:tcW w:w="1403"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jc w:val="center"/>
              <w:rPr>
                <w:rFonts w:ascii="仿宋_GB2312" w:eastAsia="仿宋_GB2312" w:cs="仿宋_GB2312" w:hint="eastAsia"/>
                <w:color w:val="000000"/>
                <w:sz w:val="28"/>
                <w:szCs w:val="28"/>
                <w:u w:val="none"/>
                <w:lang w:bidi="ar-SA"/>
              </w:rPr>
            </w:pPr>
          </w:p>
        </w:tc>
      </w:tr>
      <w:tr>
        <w:trPr>
          <w:trHeight w:val="319"/>
        </w:trPr>
        <w:tc>
          <w:tcPr>
            <w:tcW w:w="809"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19</w:t>
            </w:r>
          </w:p>
        </w:tc>
        <w:tc>
          <w:tcPr>
            <w:tcW w:w="4331"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广西壮族自治区南溪山医院</w:t>
            </w:r>
          </w:p>
        </w:tc>
        <w:tc>
          <w:tcPr>
            <w:tcW w:w="2247"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2</w:t>
            </w:r>
          </w:p>
        </w:tc>
        <w:tc>
          <w:tcPr>
            <w:tcW w:w="1403"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jc w:val="center"/>
              <w:rPr>
                <w:rFonts w:ascii="仿宋_GB2312" w:eastAsia="仿宋_GB2312" w:cs="仿宋_GB2312" w:hint="eastAsia"/>
                <w:color w:val="000000"/>
                <w:sz w:val="28"/>
                <w:szCs w:val="28"/>
                <w:u w:val="none"/>
                <w:lang w:bidi="ar-SA"/>
              </w:rPr>
            </w:pPr>
          </w:p>
        </w:tc>
      </w:tr>
      <w:tr>
        <w:trPr>
          <w:trHeight w:val="319"/>
        </w:trPr>
        <w:tc>
          <w:tcPr>
            <w:tcW w:w="809"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20</w:t>
            </w:r>
          </w:p>
        </w:tc>
        <w:tc>
          <w:tcPr>
            <w:tcW w:w="4331"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广西医科大学第二附属医院</w:t>
            </w:r>
          </w:p>
        </w:tc>
        <w:tc>
          <w:tcPr>
            <w:tcW w:w="2247"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2</w:t>
            </w:r>
          </w:p>
        </w:tc>
        <w:tc>
          <w:tcPr>
            <w:tcW w:w="1403"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jc w:val="center"/>
              <w:rPr>
                <w:rFonts w:ascii="仿宋_GB2312" w:eastAsia="仿宋_GB2312" w:cs="仿宋_GB2312" w:hint="eastAsia"/>
                <w:color w:val="000000"/>
                <w:sz w:val="28"/>
                <w:szCs w:val="28"/>
                <w:u w:val="none"/>
                <w:lang w:bidi="ar-SA"/>
              </w:rPr>
            </w:pPr>
          </w:p>
        </w:tc>
      </w:tr>
      <w:tr>
        <w:trPr>
          <w:trHeight w:val="319"/>
        </w:trPr>
        <w:tc>
          <w:tcPr>
            <w:tcW w:w="809"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21</w:t>
            </w:r>
          </w:p>
        </w:tc>
        <w:tc>
          <w:tcPr>
            <w:tcW w:w="4331"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广西中医药大学附属瑞康医院</w:t>
            </w:r>
          </w:p>
        </w:tc>
        <w:tc>
          <w:tcPr>
            <w:tcW w:w="2247"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2</w:t>
            </w:r>
          </w:p>
        </w:tc>
        <w:tc>
          <w:tcPr>
            <w:tcW w:w="1403"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jc w:val="center"/>
              <w:rPr>
                <w:rFonts w:ascii="仿宋_GB2312" w:eastAsia="仿宋_GB2312" w:cs="仿宋_GB2312" w:hint="eastAsia"/>
                <w:color w:val="000000"/>
                <w:sz w:val="28"/>
                <w:szCs w:val="28"/>
                <w:u w:val="none"/>
                <w:lang w:bidi="ar-SA"/>
              </w:rPr>
            </w:pPr>
          </w:p>
        </w:tc>
      </w:tr>
      <w:tr>
        <w:trPr>
          <w:trHeight w:val="319"/>
        </w:trPr>
        <w:tc>
          <w:tcPr>
            <w:tcW w:w="809"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22</w:t>
            </w:r>
          </w:p>
        </w:tc>
        <w:tc>
          <w:tcPr>
            <w:tcW w:w="4331"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广西壮族自治区妇幼保健院</w:t>
            </w:r>
          </w:p>
        </w:tc>
        <w:tc>
          <w:tcPr>
            <w:tcW w:w="2247"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2</w:t>
            </w:r>
          </w:p>
        </w:tc>
        <w:tc>
          <w:tcPr>
            <w:tcW w:w="1403"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jc w:val="center"/>
              <w:rPr>
                <w:rFonts w:ascii="仿宋_GB2312" w:eastAsia="仿宋_GB2312" w:cs="仿宋_GB2312" w:hint="eastAsia"/>
                <w:color w:val="000000"/>
                <w:sz w:val="28"/>
                <w:szCs w:val="28"/>
                <w:u w:val="none"/>
                <w:lang w:bidi="ar-SA"/>
              </w:rPr>
            </w:pPr>
          </w:p>
        </w:tc>
      </w:tr>
      <w:tr>
        <w:trPr>
          <w:trHeight w:val="319"/>
        </w:trPr>
        <w:tc>
          <w:tcPr>
            <w:tcW w:w="809"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23</w:t>
            </w:r>
          </w:p>
        </w:tc>
        <w:tc>
          <w:tcPr>
            <w:tcW w:w="4331"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右江民族医学院附属医院</w:t>
            </w:r>
          </w:p>
        </w:tc>
        <w:tc>
          <w:tcPr>
            <w:tcW w:w="2247"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2</w:t>
            </w:r>
          </w:p>
        </w:tc>
        <w:tc>
          <w:tcPr>
            <w:tcW w:w="1403"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jc w:val="center"/>
              <w:rPr>
                <w:rFonts w:ascii="仿宋_GB2312" w:eastAsia="仿宋_GB2312" w:cs="仿宋_GB2312" w:hint="eastAsia"/>
                <w:color w:val="000000"/>
                <w:sz w:val="28"/>
                <w:szCs w:val="28"/>
                <w:u w:val="none"/>
                <w:lang w:bidi="ar-SA"/>
              </w:rPr>
            </w:pPr>
          </w:p>
        </w:tc>
      </w:tr>
      <w:tr>
        <w:trPr>
          <w:trHeight w:val="318"/>
        </w:trPr>
        <w:tc>
          <w:tcPr>
            <w:tcW w:w="809" w:type="dxa"/>
            <w:tcBorders>
              <w:top w:val="single" w:sz="4" w:space="0" w:color="000000"/>
              <w:left w:val="single" w:sz="4" w:space="0" w:color="000000"/>
              <w:bottom w:val="single" w:sz="4" w:space="0" w:color="000000"/>
              <w:right w:val="single" w:sz="4" w:space="0" w:color="000000"/>
              <w:tl2br w:val="nil"/>
              <w:tr2bl w:val="nil"/>
            </w:tcBorders>
            <w:noWrap/>
            <w:vAlign w:val="center"/>
          </w:tcPr>
          <w:p>
            <w:pPr>
              <w:keepNext w:val="0"/>
              <w:keepLines w:val="0"/>
              <w:widowControl/>
              <w:suppressLineNumbers w:val="0"/>
              <w:jc w:val="center"/>
              <w:textAlignment w:val="center"/>
              <w:rPr>
                <w:rFonts w:ascii="仿宋_GB2312" w:eastAsia="仿宋_GB2312" w:cs="仿宋_GB2312"/>
                <w:color w:val="000000"/>
                <w:kern w:val="0"/>
                <w:sz w:val="28"/>
                <w:szCs w:val="28"/>
                <w:u w:val="none"/>
                <w:bdr w:val="none" w:sz="0" w:space="0" w:color="auto"/>
                <w:lang w:val="en-US" w:eastAsia="zh-CN" w:bidi="ar-SA"/>
              </w:rPr>
            </w:pPr>
            <w:r>
              <w:rPr>
                <w:rFonts w:ascii="仿宋_GB2312" w:eastAsia="仿宋_GB2312" w:cs="仿宋_GB2312"/>
                <w:color w:val="000000"/>
                <w:kern w:val="0"/>
                <w:sz w:val="28"/>
                <w:szCs w:val="28"/>
                <w:u w:val="none"/>
                <w:bdr w:val="none" w:sz="0" w:space="0" w:color="auto"/>
                <w:lang w:val="en-US" w:eastAsia="zh-CN" w:bidi="ar-SA"/>
              </w:rPr>
              <w:t>24</w:t>
            </w:r>
          </w:p>
        </w:tc>
        <w:tc>
          <w:tcPr>
            <w:tcW w:w="4331" w:type="dxa"/>
            <w:tcBorders>
              <w:top w:val="single" w:sz="4" w:space="0" w:color="000000"/>
              <w:left w:val="single" w:sz="4" w:space="0" w:color="000000"/>
              <w:bottom w:val="single" w:sz="4" w:space="0" w:color="000000"/>
              <w:right w:val="single" w:sz="4" w:space="0" w:color="000000"/>
              <w:tl2br w:val="nil"/>
              <w:tr2bl w:val="nil"/>
            </w:tcBorders>
            <w:vAlign w:val="center"/>
          </w:tcPr>
          <w:p>
            <w:pPr>
              <w:keepNext w:val="0"/>
              <w:keepLines w:val="0"/>
              <w:widowControl/>
              <w:suppressLineNumbers w:val="0"/>
              <w:jc w:val="center"/>
              <w:textAlignment w:val="center"/>
              <w:rPr>
                <w:rFonts w:ascii="仿宋_GB2312" w:eastAsia="仿宋_GB2312" w:cs="仿宋_GB2312"/>
                <w:color w:val="000000"/>
                <w:kern w:val="0"/>
                <w:sz w:val="28"/>
                <w:szCs w:val="28"/>
                <w:u w:val="none"/>
                <w:bdr w:val="none" w:sz="0" w:space="0" w:color="auto"/>
                <w:lang w:val="en-US" w:eastAsia="zh-CN" w:bidi="ar-SA"/>
              </w:rPr>
            </w:pPr>
            <w:r>
              <w:rPr>
                <w:rFonts w:ascii="仿宋_GB2312" w:eastAsia="仿宋_GB2312" w:cs="仿宋_GB2312"/>
                <w:color w:val="000000"/>
                <w:kern w:val="0"/>
                <w:sz w:val="28"/>
                <w:szCs w:val="28"/>
                <w:u w:val="none"/>
                <w:bdr w:val="none" w:sz="0" w:space="0" w:color="auto"/>
                <w:lang w:val="en-US" w:eastAsia="zh-CN" w:bidi="ar-SA"/>
              </w:rPr>
              <w:t>广西壮族自治区骨伤医院</w:t>
            </w:r>
          </w:p>
        </w:tc>
        <w:tc>
          <w:tcPr>
            <w:tcW w:w="2247" w:type="dxa"/>
            <w:tcBorders>
              <w:top w:val="single" w:sz="4" w:space="0" w:color="000000"/>
              <w:left w:val="single" w:sz="4" w:space="0" w:color="000000"/>
              <w:bottom w:val="single" w:sz="4" w:space="0" w:color="000000"/>
              <w:right w:val="single" w:sz="4" w:space="0" w:color="000000"/>
              <w:tl2br w:val="nil"/>
              <w:tr2bl w:val="nil"/>
            </w:tcBorders>
            <w:noWrap/>
            <w:vAlign w:val="center"/>
          </w:tcPr>
          <w:p>
            <w:pPr>
              <w:keepNext w:val="0"/>
              <w:keepLines w:val="0"/>
              <w:widowControl/>
              <w:suppressLineNumbers w:val="0"/>
              <w:jc w:val="center"/>
              <w:textAlignment w:val="center"/>
              <w:rPr>
                <w:rFonts w:ascii="仿宋_GB2312" w:eastAsia="仿宋_GB2312" w:cs="仿宋_GB2312"/>
                <w:color w:val="000000"/>
                <w:kern w:val="0"/>
                <w:sz w:val="28"/>
                <w:szCs w:val="28"/>
                <w:u w:val="none"/>
                <w:bdr w:val="none" w:sz="0" w:space="0" w:color="auto"/>
                <w:lang w:val="en-US" w:eastAsia="zh-CN" w:bidi="ar-SA"/>
              </w:rPr>
            </w:pPr>
            <w:r>
              <w:rPr>
                <w:rFonts w:ascii="仿宋_GB2312" w:eastAsia="仿宋_GB2312" w:cs="仿宋_GB2312"/>
                <w:color w:val="000000"/>
                <w:kern w:val="0"/>
                <w:sz w:val="28"/>
                <w:szCs w:val="28"/>
                <w:u w:val="none"/>
                <w:bdr w:val="none" w:sz="0" w:space="0" w:color="auto"/>
                <w:lang w:val="en-US" w:eastAsia="zh-CN" w:bidi="ar-SA"/>
              </w:rPr>
              <w:t>1</w:t>
            </w:r>
          </w:p>
        </w:tc>
        <w:tc>
          <w:tcPr>
            <w:tcW w:w="1403" w:type="dxa"/>
            <w:tcBorders>
              <w:top w:val="single" w:sz="4" w:space="0" w:color="000000"/>
              <w:left w:val="single" w:sz="4" w:space="0" w:color="000000"/>
              <w:bottom w:val="single" w:sz="4" w:space="0" w:color="000000"/>
              <w:right w:val="single" w:sz="4" w:space="0" w:color="000000"/>
              <w:tl2br w:val="nil"/>
              <w:tr2bl w:val="nil"/>
            </w:tcBorders>
            <w:noWrap/>
            <w:vAlign w:val="center"/>
          </w:tcPr>
          <w:p>
            <w:pPr>
              <w:jc w:val="center"/>
              <w:rPr>
                <w:rFonts w:ascii="仿宋_GB2312" w:eastAsia="仿宋_GB2312" w:cs="仿宋_GB2312"/>
                <w:color w:val="000000"/>
                <w:sz w:val="28"/>
                <w:szCs w:val="28"/>
                <w:u w:val="none"/>
                <w:lang w:bidi="ar-SA"/>
              </w:rPr>
            </w:pPr>
          </w:p>
        </w:tc>
      </w:tr>
      <w:tr>
        <w:trPr>
          <w:trHeight w:val="318"/>
        </w:trPr>
        <w:tc>
          <w:tcPr>
            <w:tcW w:w="809" w:type="dxa"/>
            <w:tcBorders>
              <w:top w:val="single" w:sz="4" w:space="0" w:color="000000"/>
              <w:left w:val="single" w:sz="4" w:space="0" w:color="000000"/>
              <w:bottom w:val="single" w:sz="4" w:space="0" w:color="000000"/>
              <w:right w:val="single" w:sz="4" w:space="0" w:color="000000"/>
              <w:tl2br w:val="nil"/>
              <w:tr2bl w:val="nil"/>
            </w:tcBorders>
            <w:noWrap/>
            <w:vAlign w:val="center"/>
          </w:tcPr>
          <w:p>
            <w:pPr>
              <w:keepNext w:val="0"/>
              <w:keepLines w:val="0"/>
              <w:widowControl/>
              <w:suppressLineNumbers w:val="0"/>
              <w:jc w:val="center"/>
              <w:textAlignment w:val="center"/>
              <w:rPr>
                <w:rFonts w:ascii="仿宋_GB2312" w:eastAsia="仿宋_GB2312" w:cs="仿宋_GB2312"/>
                <w:color w:val="000000"/>
                <w:kern w:val="0"/>
                <w:sz w:val="28"/>
                <w:szCs w:val="28"/>
                <w:u w:val="none"/>
                <w:bdr w:val="none" w:sz="0" w:space="0" w:color="auto"/>
                <w:lang w:val="en-US" w:eastAsia="zh-CN" w:bidi="ar-SA"/>
              </w:rPr>
            </w:pPr>
            <w:r>
              <w:rPr>
                <w:rFonts w:ascii="仿宋_GB2312" w:eastAsia="仿宋_GB2312" w:cs="仿宋_GB2312"/>
                <w:color w:val="000000"/>
                <w:kern w:val="0"/>
                <w:sz w:val="28"/>
                <w:szCs w:val="28"/>
                <w:u w:val="none"/>
                <w:bdr w:val="none" w:sz="0" w:space="0" w:color="auto"/>
                <w:lang w:val="en-US" w:eastAsia="zh-CN" w:bidi="ar-SA"/>
              </w:rPr>
              <w:t>25</w:t>
            </w:r>
          </w:p>
        </w:tc>
        <w:tc>
          <w:tcPr>
            <w:tcW w:w="4331" w:type="dxa"/>
            <w:tcBorders>
              <w:top w:val="single" w:sz="4" w:space="0" w:color="000000"/>
              <w:left w:val="single" w:sz="4" w:space="0" w:color="000000"/>
              <w:bottom w:val="single" w:sz="4" w:space="0" w:color="000000"/>
              <w:right w:val="single" w:sz="4" w:space="0" w:color="000000"/>
              <w:tl2br w:val="nil"/>
              <w:tr2bl w:val="nil"/>
            </w:tcBorders>
            <w:vAlign w:val="center"/>
          </w:tcPr>
          <w:p>
            <w:pPr>
              <w:keepNext w:val="0"/>
              <w:keepLines w:val="0"/>
              <w:widowControl/>
              <w:suppressLineNumbers w:val="0"/>
              <w:jc w:val="center"/>
              <w:textAlignment w:val="center"/>
              <w:rPr>
                <w:rFonts w:ascii="仿宋_GB2312" w:eastAsia="仿宋_GB2312" w:cs="仿宋_GB2312"/>
                <w:color w:val="000000"/>
                <w:kern w:val="0"/>
                <w:sz w:val="28"/>
                <w:szCs w:val="28"/>
                <w:u w:val="none"/>
                <w:bdr w:val="none" w:sz="0" w:space="0" w:color="auto"/>
                <w:lang w:val="en-US" w:eastAsia="zh-CN" w:bidi="ar-SA"/>
              </w:rPr>
            </w:pPr>
            <w:r>
              <w:rPr>
                <w:rFonts w:ascii="仿宋_GB2312" w:eastAsia="仿宋_GB2312" w:cs="仿宋_GB2312"/>
                <w:color w:val="000000"/>
                <w:kern w:val="0"/>
                <w:sz w:val="28"/>
                <w:szCs w:val="28"/>
                <w:u w:val="none"/>
                <w:bdr w:val="none" w:sz="0" w:space="0" w:color="auto"/>
                <w:lang w:val="en-US" w:eastAsia="zh-CN" w:bidi="ar-SA"/>
              </w:rPr>
              <w:t>广西壮族自治区工人医院</w:t>
            </w:r>
          </w:p>
        </w:tc>
        <w:tc>
          <w:tcPr>
            <w:tcW w:w="2247" w:type="dxa"/>
            <w:tcBorders>
              <w:top w:val="single" w:sz="4" w:space="0" w:color="000000"/>
              <w:left w:val="single" w:sz="4" w:space="0" w:color="000000"/>
              <w:bottom w:val="single" w:sz="4" w:space="0" w:color="000000"/>
              <w:right w:val="single" w:sz="4" w:space="0" w:color="000000"/>
              <w:tl2br w:val="nil"/>
              <w:tr2bl w:val="nil"/>
            </w:tcBorders>
            <w:noWrap/>
            <w:vAlign w:val="center"/>
          </w:tcPr>
          <w:p>
            <w:pPr>
              <w:keepNext w:val="0"/>
              <w:keepLines w:val="0"/>
              <w:widowControl/>
              <w:suppressLineNumbers w:val="0"/>
              <w:jc w:val="center"/>
              <w:textAlignment w:val="center"/>
              <w:rPr>
                <w:rFonts w:ascii="仿宋_GB2312" w:eastAsia="仿宋_GB2312" w:cs="仿宋_GB2312"/>
                <w:color w:val="000000"/>
                <w:kern w:val="0"/>
                <w:sz w:val="28"/>
                <w:szCs w:val="28"/>
                <w:u w:val="none"/>
                <w:bdr w:val="none" w:sz="0" w:space="0" w:color="auto"/>
                <w:lang w:val="en-US" w:eastAsia="zh-CN" w:bidi="ar-SA"/>
              </w:rPr>
            </w:pPr>
            <w:r>
              <w:rPr>
                <w:rFonts w:ascii="仿宋_GB2312" w:eastAsia="仿宋_GB2312" w:cs="仿宋_GB2312"/>
                <w:color w:val="000000"/>
                <w:kern w:val="0"/>
                <w:sz w:val="28"/>
                <w:szCs w:val="28"/>
                <w:u w:val="none"/>
                <w:bdr w:val="none" w:sz="0" w:space="0" w:color="auto"/>
                <w:lang w:val="en-US" w:eastAsia="zh-CN" w:bidi="ar-SA"/>
              </w:rPr>
              <w:t>1</w:t>
            </w:r>
          </w:p>
        </w:tc>
        <w:tc>
          <w:tcPr>
            <w:tcW w:w="1403" w:type="dxa"/>
            <w:tcBorders>
              <w:top w:val="single" w:sz="4" w:space="0" w:color="000000"/>
              <w:left w:val="single" w:sz="4" w:space="0" w:color="000000"/>
              <w:bottom w:val="single" w:sz="4" w:space="0" w:color="000000"/>
              <w:right w:val="single" w:sz="4" w:space="0" w:color="000000"/>
              <w:tl2br w:val="nil"/>
              <w:tr2bl w:val="nil"/>
            </w:tcBorders>
            <w:noWrap/>
            <w:vAlign w:val="center"/>
          </w:tcPr>
          <w:p>
            <w:pPr>
              <w:jc w:val="center"/>
              <w:rPr>
                <w:rFonts w:ascii="仿宋_GB2312" w:eastAsia="仿宋_GB2312" w:cs="仿宋_GB2312"/>
                <w:color w:val="000000"/>
                <w:sz w:val="28"/>
                <w:szCs w:val="28"/>
                <w:u w:val="none"/>
                <w:lang w:bidi="ar-SA"/>
              </w:rPr>
            </w:pPr>
          </w:p>
        </w:tc>
      </w:tr>
      <w:tr>
        <w:trPr>
          <w:trHeight w:val="318"/>
        </w:trPr>
        <w:tc>
          <w:tcPr>
            <w:tcW w:w="809" w:type="dxa"/>
            <w:tcBorders>
              <w:top w:val="single" w:sz="4" w:space="0" w:color="000000"/>
              <w:left w:val="single" w:sz="4" w:space="0" w:color="000000"/>
              <w:bottom w:val="single" w:sz="4" w:space="0" w:color="000000"/>
              <w:right w:val="single" w:sz="4" w:space="0" w:color="000000"/>
              <w:tl2br w:val="nil"/>
              <w:tr2bl w:val="nil"/>
            </w:tcBorders>
            <w:noWrap/>
            <w:vAlign w:val="center"/>
          </w:tcPr>
          <w:p>
            <w:pPr>
              <w:keepNext w:val="0"/>
              <w:keepLines w:val="0"/>
              <w:widowControl/>
              <w:suppressLineNumbers w:val="0"/>
              <w:jc w:val="center"/>
              <w:textAlignment w:val="center"/>
              <w:rPr>
                <w:rFonts w:ascii="仿宋_GB2312" w:eastAsia="仿宋_GB2312" w:cs="仿宋_GB2312"/>
                <w:color w:val="000000"/>
                <w:kern w:val="0"/>
                <w:sz w:val="28"/>
                <w:szCs w:val="28"/>
                <w:u w:val="none"/>
                <w:bdr w:val="none" w:sz="0" w:space="0" w:color="auto"/>
                <w:lang w:val="en-US" w:eastAsia="zh-CN" w:bidi="ar-SA"/>
              </w:rPr>
            </w:pPr>
            <w:r>
              <w:rPr>
                <w:rFonts w:ascii="仿宋_GB2312" w:eastAsia="仿宋_GB2312" w:cs="仿宋_GB2312"/>
                <w:color w:val="000000"/>
                <w:kern w:val="0"/>
                <w:sz w:val="28"/>
                <w:szCs w:val="28"/>
                <w:u w:val="none"/>
                <w:bdr w:val="none" w:sz="0" w:space="0" w:color="auto"/>
                <w:lang w:val="en-US" w:eastAsia="zh-CN" w:bidi="ar-SA"/>
              </w:rPr>
              <w:t>26</w:t>
            </w:r>
          </w:p>
        </w:tc>
        <w:tc>
          <w:tcPr>
            <w:tcW w:w="4331" w:type="dxa"/>
            <w:tcBorders>
              <w:top w:val="single" w:sz="4" w:space="0" w:color="000000"/>
              <w:left w:val="single" w:sz="4" w:space="0" w:color="000000"/>
              <w:bottom w:val="single" w:sz="4" w:space="0" w:color="000000"/>
              <w:right w:val="single" w:sz="4" w:space="0" w:color="000000"/>
              <w:tl2br w:val="nil"/>
              <w:tr2bl w:val="nil"/>
            </w:tcBorders>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广西壮族自治区江滨医院</w:t>
            </w:r>
          </w:p>
        </w:tc>
        <w:tc>
          <w:tcPr>
            <w:tcW w:w="2247" w:type="dxa"/>
            <w:tcBorders>
              <w:top w:val="single" w:sz="4" w:space="0" w:color="000000"/>
              <w:left w:val="single" w:sz="4" w:space="0" w:color="000000"/>
              <w:bottom w:val="single" w:sz="4" w:space="0" w:color="000000"/>
              <w:right w:val="single" w:sz="4" w:space="0" w:color="000000"/>
              <w:tl2br w:val="nil"/>
              <w:tr2bl w:val="nil"/>
            </w:tcBorders>
            <w:noWrap/>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1</w:t>
            </w:r>
          </w:p>
        </w:tc>
        <w:tc>
          <w:tcPr>
            <w:tcW w:w="1403" w:type="dxa"/>
            <w:tcBorders>
              <w:top w:val="single" w:sz="4" w:space="0" w:color="000000"/>
              <w:left w:val="single" w:sz="4" w:space="0" w:color="000000"/>
              <w:bottom w:val="single" w:sz="4" w:space="0" w:color="000000"/>
              <w:right w:val="single" w:sz="4" w:space="0" w:color="000000"/>
              <w:tl2br w:val="nil"/>
              <w:tr2bl w:val="nil"/>
            </w:tcBorders>
            <w:noWrap/>
            <w:vAlign w:val="center"/>
          </w:tcPr>
          <w:p>
            <w:pPr>
              <w:jc w:val="center"/>
              <w:rPr>
                <w:rFonts w:ascii="仿宋_GB2312" w:eastAsia="仿宋_GB2312" w:cs="仿宋_GB2312"/>
                <w:color w:val="000000"/>
                <w:sz w:val="28"/>
                <w:szCs w:val="28"/>
                <w:u w:val="none"/>
                <w:lang w:bidi="ar-SA"/>
              </w:rPr>
            </w:pPr>
          </w:p>
        </w:tc>
      </w:tr>
      <w:tr>
        <w:trPr>
          <w:trHeight w:val="318"/>
        </w:trPr>
        <w:tc>
          <w:tcPr>
            <w:tcW w:w="809" w:type="dxa"/>
            <w:tcBorders>
              <w:top w:val="single" w:sz="4" w:space="0" w:color="000000"/>
              <w:left w:val="single" w:sz="4" w:space="0" w:color="000000"/>
              <w:bottom w:val="single" w:sz="4" w:space="0" w:color="000000"/>
              <w:right w:val="single" w:sz="4" w:space="0" w:color="000000"/>
              <w:tl2br w:val="nil"/>
              <w:tr2bl w:val="nil"/>
            </w:tcBorders>
            <w:noWrap/>
            <w:vAlign w:val="center"/>
          </w:tcPr>
          <w:p>
            <w:pPr>
              <w:keepNext w:val="0"/>
              <w:keepLines w:val="0"/>
              <w:widowControl/>
              <w:suppressLineNumbers w:val="0"/>
              <w:jc w:val="center"/>
              <w:textAlignment w:val="center"/>
              <w:rPr>
                <w:rFonts w:ascii="仿宋_GB2312" w:eastAsia="仿宋_GB2312" w:cs="仿宋_GB2312"/>
                <w:color w:val="000000"/>
                <w:kern w:val="0"/>
                <w:sz w:val="28"/>
                <w:szCs w:val="28"/>
                <w:u w:val="none"/>
                <w:bdr w:val="none" w:sz="0" w:space="0" w:color="auto"/>
                <w:lang w:val="en-US" w:eastAsia="zh-CN" w:bidi="ar-SA"/>
              </w:rPr>
            </w:pPr>
            <w:r>
              <w:rPr>
                <w:rFonts w:ascii="仿宋_GB2312" w:eastAsia="仿宋_GB2312" w:cs="仿宋_GB2312"/>
                <w:color w:val="000000"/>
                <w:kern w:val="0"/>
                <w:sz w:val="28"/>
                <w:szCs w:val="28"/>
                <w:u w:val="none"/>
                <w:bdr w:val="none" w:sz="0" w:space="0" w:color="auto"/>
                <w:lang w:val="en-US" w:eastAsia="zh-CN" w:bidi="ar-SA"/>
              </w:rPr>
              <w:t>27</w:t>
            </w:r>
          </w:p>
        </w:tc>
        <w:tc>
          <w:tcPr>
            <w:tcW w:w="4331" w:type="dxa"/>
            <w:tcBorders>
              <w:top w:val="single" w:sz="4" w:space="0" w:color="000000"/>
              <w:left w:val="single" w:sz="4" w:space="0" w:color="000000"/>
              <w:bottom w:val="single" w:sz="4" w:space="0" w:color="000000"/>
              <w:right w:val="single" w:sz="4" w:space="0" w:color="000000"/>
              <w:tl2br w:val="nil"/>
              <w:tr2bl w:val="nil"/>
            </w:tcBorders>
            <w:vAlign w:val="center"/>
          </w:tcPr>
          <w:p>
            <w:pPr>
              <w:keepNext w:val="0"/>
              <w:keepLines w:val="0"/>
              <w:widowControl/>
              <w:suppressLineNumbers w:val="0"/>
              <w:jc w:val="center"/>
              <w:textAlignment w:val="center"/>
              <w:rPr>
                <w:rFonts w:ascii="仿宋_GB2312" w:eastAsia="仿宋_GB2312" w:cs="仿宋_GB2312"/>
                <w:color w:val="000000"/>
                <w:kern w:val="0"/>
                <w:sz w:val="28"/>
                <w:szCs w:val="28"/>
                <w:u w:val="none"/>
                <w:bdr w:val="none" w:sz="0" w:space="0" w:color="auto"/>
                <w:lang w:val="en-US" w:eastAsia="zh-CN" w:bidi="ar-SA"/>
              </w:rPr>
            </w:pPr>
            <w:r>
              <w:rPr>
                <w:rFonts w:ascii="仿宋_GB2312" w:eastAsia="仿宋_GB2312" w:cs="仿宋_GB2312"/>
                <w:color w:val="000000"/>
                <w:kern w:val="0"/>
                <w:sz w:val="28"/>
                <w:szCs w:val="28"/>
                <w:u w:val="none"/>
                <w:bdr w:val="none" w:sz="0" w:space="0" w:color="auto"/>
                <w:lang w:val="en-US" w:eastAsia="zh-CN" w:bidi="ar-SA"/>
              </w:rPr>
              <w:t>广西壮族自治区脑科医院</w:t>
            </w:r>
          </w:p>
        </w:tc>
        <w:tc>
          <w:tcPr>
            <w:tcW w:w="2247" w:type="dxa"/>
            <w:tcBorders>
              <w:top w:val="single" w:sz="4" w:space="0" w:color="000000"/>
              <w:left w:val="single" w:sz="4" w:space="0" w:color="000000"/>
              <w:bottom w:val="single" w:sz="4" w:space="0" w:color="000000"/>
              <w:right w:val="single" w:sz="4" w:space="0" w:color="000000"/>
              <w:tl2br w:val="nil"/>
              <w:tr2bl w:val="nil"/>
            </w:tcBorders>
            <w:noWrap/>
            <w:vAlign w:val="center"/>
          </w:tcPr>
          <w:p>
            <w:pPr>
              <w:keepNext w:val="0"/>
              <w:keepLines w:val="0"/>
              <w:widowControl/>
              <w:suppressLineNumbers w:val="0"/>
              <w:jc w:val="center"/>
              <w:textAlignment w:val="center"/>
              <w:rPr>
                <w:rFonts w:ascii="仿宋_GB2312" w:eastAsia="仿宋_GB2312" w:cs="仿宋_GB2312"/>
                <w:color w:val="000000"/>
                <w:kern w:val="0"/>
                <w:sz w:val="28"/>
                <w:szCs w:val="28"/>
                <w:u w:val="none"/>
                <w:bdr w:val="none" w:sz="0" w:space="0" w:color="auto"/>
                <w:lang w:val="en-US" w:eastAsia="zh-CN" w:bidi="ar-SA"/>
              </w:rPr>
            </w:pPr>
            <w:r>
              <w:rPr>
                <w:rFonts w:ascii="仿宋_GB2312" w:eastAsia="仿宋_GB2312" w:cs="仿宋_GB2312"/>
                <w:color w:val="000000"/>
                <w:kern w:val="0"/>
                <w:sz w:val="28"/>
                <w:szCs w:val="28"/>
                <w:u w:val="none"/>
                <w:bdr w:val="none" w:sz="0" w:space="0" w:color="auto"/>
                <w:lang w:val="en-US" w:eastAsia="zh-CN" w:bidi="ar-SA"/>
              </w:rPr>
              <w:t>1</w:t>
            </w:r>
          </w:p>
        </w:tc>
        <w:tc>
          <w:tcPr>
            <w:tcW w:w="1403" w:type="dxa"/>
            <w:tcBorders>
              <w:top w:val="single" w:sz="4" w:space="0" w:color="000000"/>
              <w:left w:val="single" w:sz="4" w:space="0" w:color="000000"/>
              <w:bottom w:val="single" w:sz="4" w:space="0" w:color="000000"/>
              <w:right w:val="single" w:sz="4" w:space="0" w:color="000000"/>
              <w:tl2br w:val="nil"/>
              <w:tr2bl w:val="nil"/>
            </w:tcBorders>
            <w:noWrap/>
            <w:vAlign w:val="center"/>
          </w:tcPr>
          <w:p>
            <w:pPr>
              <w:jc w:val="center"/>
              <w:rPr>
                <w:rFonts w:ascii="仿宋_GB2312" w:eastAsia="仿宋_GB2312" w:cs="仿宋_GB2312"/>
                <w:color w:val="000000"/>
                <w:sz w:val="28"/>
                <w:szCs w:val="28"/>
                <w:u w:val="none"/>
                <w:lang w:bidi="ar-SA"/>
              </w:rPr>
            </w:pPr>
          </w:p>
        </w:tc>
      </w:tr>
      <w:tr>
        <w:trPr>
          <w:trHeight w:val="319"/>
        </w:trPr>
        <w:tc>
          <w:tcPr>
            <w:tcW w:w="809"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2</w:t>
            </w:r>
            <w:r>
              <w:rPr>
                <w:rFonts w:ascii="仿宋_GB2312" w:eastAsia="仿宋_GB2312" w:cs="仿宋_GB2312"/>
                <w:color w:val="000000"/>
                <w:kern w:val="0"/>
                <w:sz w:val="28"/>
                <w:szCs w:val="28"/>
                <w:u w:val="none"/>
                <w:bdr w:val="none" w:sz="0" w:space="0" w:color="auto"/>
                <w:lang w:val="en-US" w:eastAsia="zh-CN" w:bidi="ar-SA"/>
              </w:rPr>
              <w:t>8</w:t>
            </w:r>
          </w:p>
        </w:tc>
        <w:tc>
          <w:tcPr>
            <w:tcW w:w="4331"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color w:val="000000"/>
                <w:kern w:val="0"/>
                <w:sz w:val="28"/>
                <w:szCs w:val="28"/>
                <w:u w:val="none"/>
                <w:bdr w:val="none" w:sz="0" w:space="0" w:color="auto"/>
                <w:lang w:val="en-US" w:eastAsia="zh-CN" w:bidi="ar-SA"/>
              </w:rPr>
            </w:pPr>
            <w:r>
              <w:rPr>
                <w:rFonts w:ascii="仿宋_GB2312" w:eastAsia="仿宋_GB2312" w:cs="仿宋_GB2312"/>
                <w:color w:val="000000"/>
                <w:kern w:val="0"/>
                <w:sz w:val="28"/>
                <w:szCs w:val="28"/>
                <w:u w:val="none"/>
                <w:bdr w:val="none" w:sz="0" w:space="0" w:color="auto"/>
                <w:lang w:val="en-US" w:eastAsia="zh-CN" w:bidi="ar-SA"/>
              </w:rPr>
              <w:t>广西壮族自治区龙潭医院</w:t>
            </w:r>
          </w:p>
        </w:tc>
        <w:tc>
          <w:tcPr>
            <w:tcW w:w="2247"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color w:val="000000"/>
                <w:kern w:val="0"/>
                <w:sz w:val="28"/>
                <w:szCs w:val="28"/>
                <w:u w:val="none"/>
                <w:bdr w:val="none" w:sz="0" w:space="0" w:color="auto"/>
                <w:lang w:val="en-US" w:eastAsia="zh-CN" w:bidi="ar-SA"/>
              </w:rPr>
            </w:pPr>
            <w:r>
              <w:rPr>
                <w:rFonts w:ascii="仿宋_GB2312" w:eastAsia="仿宋_GB2312" w:cs="仿宋_GB2312"/>
                <w:color w:val="000000"/>
                <w:kern w:val="0"/>
                <w:sz w:val="28"/>
                <w:szCs w:val="28"/>
                <w:u w:val="none"/>
                <w:bdr w:val="none" w:sz="0" w:space="0" w:color="auto"/>
                <w:lang w:val="en-US" w:eastAsia="zh-CN" w:bidi="ar-SA"/>
              </w:rPr>
              <w:t>1</w:t>
            </w:r>
          </w:p>
        </w:tc>
        <w:tc>
          <w:tcPr>
            <w:tcW w:w="1403"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jc w:val="center"/>
              <w:rPr>
                <w:rFonts w:ascii="仿宋_GB2312" w:eastAsia="仿宋_GB2312" w:cs="仿宋_GB2312" w:hint="eastAsia"/>
                <w:color w:val="000000"/>
                <w:sz w:val="28"/>
                <w:szCs w:val="28"/>
                <w:u w:val="none"/>
                <w:lang w:bidi="ar-SA"/>
              </w:rPr>
            </w:pPr>
          </w:p>
        </w:tc>
      </w:tr>
      <w:tr>
        <w:trPr>
          <w:trHeight w:val="318"/>
        </w:trPr>
        <w:tc>
          <w:tcPr>
            <w:tcW w:w="809" w:type="dxa"/>
            <w:tcBorders>
              <w:top w:val="single" w:sz="4" w:space="0" w:color="000000"/>
              <w:left w:val="single" w:sz="4" w:space="0" w:color="000000"/>
              <w:bottom w:val="single" w:sz="4" w:space="0" w:color="000000"/>
              <w:right w:val="single" w:sz="4" w:space="0" w:color="000000"/>
              <w:tl2br w:val="nil"/>
              <w:tr2bl w:val="nil"/>
            </w:tcBorders>
            <w:noWrap/>
            <w:vAlign w:val="center"/>
          </w:tcPr>
          <w:p>
            <w:pPr>
              <w:keepNext w:val="0"/>
              <w:keepLines w:val="0"/>
              <w:widowControl/>
              <w:suppressLineNumbers w:val="0"/>
              <w:jc w:val="center"/>
              <w:textAlignment w:val="center"/>
              <w:rPr>
                <w:rFonts w:ascii="仿宋_GB2312" w:eastAsia="仿宋_GB2312" w:cs="仿宋_GB2312"/>
                <w:color w:val="000000"/>
                <w:kern w:val="0"/>
                <w:sz w:val="28"/>
                <w:szCs w:val="28"/>
                <w:u w:val="none"/>
                <w:bdr w:val="none" w:sz="0" w:space="0" w:color="auto"/>
                <w:lang w:val="en-US" w:eastAsia="zh-CN" w:bidi="ar-SA"/>
              </w:rPr>
            </w:pPr>
            <w:r>
              <w:rPr>
                <w:rFonts w:ascii="仿宋_GB2312" w:eastAsia="仿宋_GB2312" w:cs="仿宋_GB2312"/>
                <w:color w:val="000000"/>
                <w:kern w:val="0"/>
                <w:sz w:val="28"/>
                <w:szCs w:val="28"/>
                <w:u w:val="none"/>
                <w:bdr w:val="none" w:sz="0" w:space="0" w:color="auto"/>
                <w:lang w:val="en-US" w:eastAsia="zh-CN" w:bidi="ar-SA"/>
              </w:rPr>
              <w:t>29</w:t>
            </w:r>
          </w:p>
        </w:tc>
        <w:tc>
          <w:tcPr>
            <w:tcW w:w="4331" w:type="dxa"/>
            <w:tcBorders>
              <w:top w:val="single" w:sz="4" w:space="0" w:color="000000"/>
              <w:left w:val="single" w:sz="4" w:space="0" w:color="000000"/>
              <w:bottom w:val="single" w:sz="4" w:space="0" w:color="000000"/>
              <w:right w:val="single" w:sz="4" w:space="0" w:color="000000"/>
              <w:tl2br w:val="nil"/>
              <w:tr2bl w:val="nil"/>
            </w:tcBorders>
            <w:vAlign w:val="center"/>
          </w:tcPr>
          <w:p>
            <w:pPr>
              <w:keepNext w:val="0"/>
              <w:keepLines w:val="0"/>
              <w:widowControl/>
              <w:suppressLineNumbers w:val="0"/>
              <w:jc w:val="center"/>
              <w:textAlignment w:val="center"/>
              <w:rPr>
                <w:rFonts w:ascii="仿宋_GB2312" w:eastAsia="仿宋_GB2312" w:cs="仿宋_GB2312"/>
                <w:color w:val="000000"/>
                <w:kern w:val="0"/>
                <w:sz w:val="28"/>
                <w:szCs w:val="28"/>
                <w:u w:val="none"/>
                <w:bdr w:val="none" w:sz="0" w:space="0" w:color="auto"/>
                <w:lang w:val="en-US" w:eastAsia="zh-CN" w:bidi="ar-SA"/>
              </w:rPr>
            </w:pPr>
            <w:r>
              <w:rPr>
                <w:rFonts w:ascii="仿宋_GB2312" w:eastAsia="仿宋_GB2312" w:cs="仿宋_GB2312"/>
                <w:color w:val="000000"/>
                <w:kern w:val="0"/>
                <w:sz w:val="28"/>
                <w:szCs w:val="28"/>
                <w:u w:val="none"/>
                <w:bdr w:val="none" w:sz="0" w:space="0" w:color="auto"/>
                <w:lang w:val="en-US" w:eastAsia="zh-CN" w:bidi="ar-SA"/>
              </w:rPr>
              <w:t>广西医科大学附属武鸣医院</w:t>
            </w:r>
          </w:p>
        </w:tc>
        <w:tc>
          <w:tcPr>
            <w:tcW w:w="2247" w:type="dxa"/>
            <w:tcBorders>
              <w:top w:val="single" w:sz="4" w:space="0" w:color="000000"/>
              <w:left w:val="single" w:sz="4" w:space="0" w:color="000000"/>
              <w:bottom w:val="single" w:sz="4" w:space="0" w:color="000000"/>
              <w:right w:val="single" w:sz="4" w:space="0" w:color="000000"/>
              <w:tl2br w:val="nil"/>
              <w:tr2bl w:val="nil"/>
            </w:tcBorders>
            <w:noWrap/>
            <w:vAlign w:val="center"/>
          </w:tcPr>
          <w:p>
            <w:pPr>
              <w:keepNext w:val="0"/>
              <w:keepLines w:val="0"/>
              <w:widowControl/>
              <w:suppressLineNumbers w:val="0"/>
              <w:jc w:val="center"/>
              <w:textAlignment w:val="center"/>
              <w:rPr>
                <w:rFonts w:ascii="仿宋_GB2312" w:eastAsia="仿宋_GB2312" w:cs="仿宋_GB2312"/>
                <w:color w:val="000000"/>
                <w:kern w:val="0"/>
                <w:sz w:val="28"/>
                <w:szCs w:val="28"/>
                <w:u w:val="none"/>
                <w:bdr w:val="none" w:sz="0" w:space="0" w:color="auto"/>
                <w:lang w:val="en-US" w:eastAsia="zh-CN" w:bidi="ar-SA"/>
              </w:rPr>
            </w:pPr>
            <w:r>
              <w:rPr>
                <w:rFonts w:ascii="仿宋_GB2312" w:eastAsia="仿宋_GB2312" w:cs="仿宋_GB2312"/>
                <w:color w:val="000000"/>
                <w:kern w:val="0"/>
                <w:sz w:val="28"/>
                <w:szCs w:val="28"/>
                <w:u w:val="none"/>
                <w:bdr w:val="none" w:sz="0" w:space="0" w:color="auto"/>
                <w:lang w:val="en-US" w:eastAsia="zh-CN" w:bidi="ar-SA"/>
              </w:rPr>
              <w:t>1</w:t>
            </w:r>
          </w:p>
        </w:tc>
        <w:tc>
          <w:tcPr>
            <w:tcW w:w="1403" w:type="dxa"/>
            <w:tcBorders>
              <w:top w:val="single" w:sz="4" w:space="0" w:color="000000"/>
              <w:left w:val="single" w:sz="4" w:space="0" w:color="000000"/>
              <w:bottom w:val="single" w:sz="4" w:space="0" w:color="000000"/>
              <w:right w:val="single" w:sz="4" w:space="0" w:color="000000"/>
              <w:tl2br w:val="nil"/>
              <w:tr2bl w:val="nil"/>
            </w:tcBorders>
            <w:noWrap/>
            <w:vAlign w:val="center"/>
          </w:tcPr>
          <w:p>
            <w:pPr>
              <w:jc w:val="center"/>
              <w:rPr>
                <w:rFonts w:ascii="仿宋_GB2312" w:eastAsia="仿宋_GB2312" w:cs="仿宋_GB2312"/>
                <w:color w:val="000000"/>
                <w:sz w:val="28"/>
                <w:szCs w:val="28"/>
                <w:u w:val="none"/>
                <w:lang w:bidi="ar-SA"/>
              </w:rPr>
            </w:pPr>
          </w:p>
        </w:tc>
      </w:tr>
      <w:tr>
        <w:trPr>
          <w:trHeight w:val="318"/>
        </w:trPr>
        <w:tc>
          <w:tcPr>
            <w:tcW w:w="809" w:type="dxa"/>
            <w:tcBorders>
              <w:top w:val="single" w:sz="4" w:space="0" w:color="000000"/>
              <w:left w:val="single" w:sz="4" w:space="0" w:color="000000"/>
              <w:bottom w:val="single" w:sz="4" w:space="0" w:color="000000"/>
              <w:right w:val="single" w:sz="4" w:space="0" w:color="000000"/>
              <w:tl2br w:val="nil"/>
              <w:tr2bl w:val="nil"/>
            </w:tcBorders>
            <w:noWrap/>
            <w:vAlign w:val="center"/>
          </w:tcPr>
          <w:p>
            <w:pPr>
              <w:keepNext w:val="0"/>
              <w:keepLines w:val="0"/>
              <w:widowControl/>
              <w:suppressLineNumbers w:val="0"/>
              <w:jc w:val="center"/>
              <w:textAlignment w:val="center"/>
              <w:rPr>
                <w:rFonts w:ascii="仿宋_GB2312" w:eastAsia="仿宋_GB2312" w:cs="仿宋_GB2312"/>
                <w:color w:val="000000"/>
                <w:kern w:val="0"/>
                <w:sz w:val="28"/>
                <w:szCs w:val="28"/>
                <w:u w:val="none"/>
                <w:bdr w:val="none" w:sz="0" w:space="0" w:color="auto"/>
                <w:lang w:val="en-US" w:eastAsia="zh-CN" w:bidi="ar-SA"/>
              </w:rPr>
            </w:pPr>
            <w:r>
              <w:rPr>
                <w:rFonts w:ascii="仿宋_GB2312" w:eastAsia="仿宋_GB2312" w:cs="仿宋_GB2312"/>
                <w:color w:val="000000"/>
                <w:kern w:val="0"/>
                <w:sz w:val="28"/>
                <w:szCs w:val="28"/>
                <w:u w:val="none"/>
                <w:bdr w:val="none" w:sz="0" w:space="0" w:color="auto"/>
                <w:lang w:val="en-US" w:eastAsia="zh-CN" w:bidi="ar-SA"/>
              </w:rPr>
              <w:t>30</w:t>
            </w:r>
          </w:p>
        </w:tc>
        <w:tc>
          <w:tcPr>
            <w:tcW w:w="4331" w:type="dxa"/>
            <w:tcBorders>
              <w:top w:val="single" w:sz="4" w:space="0" w:color="000000"/>
              <w:left w:val="single" w:sz="4" w:space="0" w:color="000000"/>
              <w:bottom w:val="single" w:sz="4" w:space="0" w:color="000000"/>
              <w:right w:val="single" w:sz="4" w:space="0" w:color="000000"/>
              <w:tl2br w:val="nil"/>
              <w:tr2bl w:val="nil"/>
            </w:tcBorders>
            <w:vAlign w:val="center"/>
          </w:tcPr>
          <w:p>
            <w:pPr>
              <w:keepNext w:val="0"/>
              <w:keepLines w:val="0"/>
              <w:widowControl/>
              <w:suppressLineNumbers w:val="0"/>
              <w:jc w:val="center"/>
              <w:textAlignment w:val="center"/>
              <w:rPr>
                <w:rFonts w:ascii="仿宋_GB2312" w:eastAsia="仿宋_GB2312" w:cs="仿宋_GB2312"/>
                <w:color w:val="000000"/>
                <w:kern w:val="0"/>
                <w:sz w:val="28"/>
                <w:szCs w:val="28"/>
                <w:u w:val="none"/>
                <w:bdr w:val="none" w:sz="0" w:space="0" w:color="auto"/>
                <w:lang w:val="en-US" w:eastAsia="zh-CN" w:bidi="ar-SA"/>
              </w:rPr>
            </w:pPr>
            <w:r>
              <w:rPr>
                <w:rFonts w:ascii="仿宋_GB2312" w:eastAsia="仿宋_GB2312" w:cs="仿宋_GB2312"/>
                <w:color w:val="000000"/>
                <w:kern w:val="0"/>
                <w:sz w:val="28"/>
                <w:szCs w:val="28"/>
                <w:u w:val="none"/>
                <w:bdr w:val="none" w:sz="0" w:space="0" w:color="auto"/>
                <w:lang w:val="en-US" w:eastAsia="zh-CN" w:bidi="ar-SA"/>
              </w:rPr>
              <w:t>桂林医学院第二附属医院</w:t>
            </w:r>
          </w:p>
        </w:tc>
        <w:tc>
          <w:tcPr>
            <w:tcW w:w="2247" w:type="dxa"/>
            <w:tcBorders>
              <w:top w:val="single" w:sz="4" w:space="0" w:color="000000"/>
              <w:left w:val="single" w:sz="4" w:space="0" w:color="000000"/>
              <w:bottom w:val="single" w:sz="4" w:space="0" w:color="000000"/>
              <w:right w:val="single" w:sz="4" w:space="0" w:color="000000"/>
              <w:tl2br w:val="nil"/>
              <w:tr2bl w:val="nil"/>
            </w:tcBorders>
            <w:noWrap/>
            <w:vAlign w:val="center"/>
          </w:tcPr>
          <w:p>
            <w:pPr>
              <w:keepNext w:val="0"/>
              <w:keepLines w:val="0"/>
              <w:widowControl/>
              <w:suppressLineNumbers w:val="0"/>
              <w:jc w:val="center"/>
              <w:textAlignment w:val="center"/>
              <w:rPr>
                <w:rFonts w:ascii="仿宋_GB2312" w:eastAsia="仿宋_GB2312" w:cs="仿宋_GB2312"/>
                <w:color w:val="000000"/>
                <w:kern w:val="0"/>
                <w:sz w:val="28"/>
                <w:szCs w:val="28"/>
                <w:u w:val="none"/>
                <w:bdr w:val="none" w:sz="0" w:space="0" w:color="auto"/>
                <w:lang w:val="en-US" w:eastAsia="zh-CN" w:bidi="ar-SA"/>
              </w:rPr>
            </w:pPr>
            <w:r>
              <w:rPr>
                <w:rFonts w:ascii="仿宋_GB2312" w:eastAsia="仿宋_GB2312" w:cs="仿宋_GB2312"/>
                <w:color w:val="000000"/>
                <w:kern w:val="0"/>
                <w:sz w:val="28"/>
                <w:szCs w:val="28"/>
                <w:u w:val="none"/>
                <w:bdr w:val="none" w:sz="0" w:space="0" w:color="auto"/>
                <w:lang w:val="en-US" w:eastAsia="zh-CN" w:bidi="ar-SA"/>
              </w:rPr>
              <w:t>1</w:t>
            </w:r>
          </w:p>
        </w:tc>
        <w:tc>
          <w:tcPr>
            <w:tcW w:w="1403" w:type="dxa"/>
            <w:tcBorders>
              <w:top w:val="single" w:sz="4" w:space="0" w:color="000000"/>
              <w:left w:val="single" w:sz="4" w:space="0" w:color="000000"/>
              <w:bottom w:val="single" w:sz="4" w:space="0" w:color="000000"/>
              <w:right w:val="single" w:sz="4" w:space="0" w:color="000000"/>
              <w:tl2br w:val="nil"/>
              <w:tr2bl w:val="nil"/>
            </w:tcBorders>
            <w:noWrap/>
            <w:vAlign w:val="center"/>
          </w:tcPr>
          <w:p>
            <w:pPr>
              <w:jc w:val="center"/>
              <w:rPr>
                <w:rFonts w:ascii="仿宋_GB2312" w:eastAsia="仿宋_GB2312" w:cs="仿宋_GB2312"/>
                <w:color w:val="000000"/>
                <w:sz w:val="28"/>
                <w:szCs w:val="28"/>
                <w:u w:val="none"/>
                <w:lang w:bidi="ar-SA"/>
              </w:rPr>
            </w:pPr>
          </w:p>
        </w:tc>
      </w:tr>
      <w:tr>
        <w:trPr>
          <w:trHeight w:val="319"/>
        </w:trPr>
        <w:tc>
          <w:tcPr>
            <w:tcW w:w="809"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color w:val="000000"/>
                <w:kern w:val="0"/>
                <w:sz w:val="28"/>
                <w:szCs w:val="28"/>
                <w:u w:val="none"/>
                <w:bdr w:val="none" w:sz="0" w:space="0" w:color="auto"/>
                <w:lang w:val="en-US" w:eastAsia="zh-CN" w:bidi="ar-SA"/>
              </w:rPr>
              <w:t>31</w:t>
            </w:r>
          </w:p>
        </w:tc>
        <w:tc>
          <w:tcPr>
            <w:tcW w:w="4331"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广西科技大学第一附属医院</w:t>
            </w:r>
          </w:p>
        </w:tc>
        <w:tc>
          <w:tcPr>
            <w:tcW w:w="2247"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1</w:t>
            </w:r>
          </w:p>
        </w:tc>
        <w:tc>
          <w:tcPr>
            <w:tcW w:w="1403"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jc w:val="center"/>
              <w:rPr>
                <w:rFonts w:ascii="仿宋_GB2312" w:eastAsia="仿宋_GB2312" w:cs="仿宋_GB2312" w:hint="eastAsia"/>
                <w:color w:val="000000"/>
                <w:sz w:val="28"/>
                <w:szCs w:val="28"/>
                <w:u w:val="none"/>
                <w:lang w:bidi="ar-SA"/>
              </w:rPr>
            </w:pPr>
          </w:p>
        </w:tc>
      </w:tr>
      <w:tr>
        <w:trPr>
          <w:trHeight w:val="319"/>
        </w:trPr>
        <w:tc>
          <w:tcPr>
            <w:tcW w:w="809"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color w:val="000000"/>
                <w:kern w:val="0"/>
                <w:sz w:val="28"/>
                <w:szCs w:val="28"/>
                <w:u w:val="none"/>
                <w:bdr w:val="none" w:sz="0" w:space="0" w:color="auto"/>
                <w:lang w:val="en-US" w:eastAsia="zh-CN" w:bidi="ar-SA"/>
              </w:rPr>
              <w:t>32</w:t>
            </w:r>
          </w:p>
        </w:tc>
        <w:tc>
          <w:tcPr>
            <w:tcW w:w="4331"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广西科技大学第二附属医院</w:t>
            </w:r>
          </w:p>
        </w:tc>
        <w:tc>
          <w:tcPr>
            <w:tcW w:w="2247"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1</w:t>
            </w:r>
          </w:p>
        </w:tc>
        <w:tc>
          <w:tcPr>
            <w:tcW w:w="1403"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jc w:val="center"/>
              <w:rPr>
                <w:rFonts w:ascii="仿宋_GB2312" w:eastAsia="仿宋_GB2312" w:cs="仿宋_GB2312" w:hint="eastAsia"/>
                <w:color w:val="000000"/>
                <w:sz w:val="28"/>
                <w:szCs w:val="28"/>
                <w:u w:val="none"/>
                <w:lang w:bidi="ar-SA"/>
              </w:rPr>
            </w:pPr>
          </w:p>
        </w:tc>
      </w:tr>
      <w:tr>
        <w:trPr>
          <w:trHeight w:val="319"/>
        </w:trPr>
        <w:tc>
          <w:tcPr>
            <w:tcW w:w="809"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color w:val="000000"/>
                <w:kern w:val="0"/>
                <w:sz w:val="28"/>
                <w:szCs w:val="28"/>
                <w:u w:val="none"/>
                <w:bdr w:val="none" w:sz="0" w:space="0" w:color="auto"/>
                <w:lang w:val="en-US" w:eastAsia="zh-CN" w:bidi="ar-SA"/>
              </w:rPr>
              <w:t>33</w:t>
            </w:r>
          </w:p>
        </w:tc>
        <w:tc>
          <w:tcPr>
            <w:tcW w:w="4331"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广西</w:t>
            </w:r>
            <w:r>
              <w:rPr>
                <w:rFonts w:ascii="仿宋_GB2312" w:eastAsia="仿宋_GB2312" w:cs="仿宋_GB2312"/>
                <w:color w:val="000000"/>
                <w:kern w:val="0"/>
                <w:sz w:val="28"/>
                <w:szCs w:val="28"/>
                <w:u w:val="none"/>
                <w:bdr w:val="none" w:sz="0" w:space="0" w:color="auto"/>
                <w:lang w:val="en-US" w:eastAsia="zh-CN" w:bidi="ar-SA"/>
              </w:rPr>
              <w:t>医科大学附属</w:t>
            </w:r>
            <w:r>
              <w:rPr>
                <w:rFonts w:ascii="仿宋_GB2312" w:eastAsia="仿宋_GB2312" w:cs="仿宋_GB2312" w:hint="eastAsia"/>
                <w:color w:val="000000"/>
                <w:kern w:val="0"/>
                <w:sz w:val="28"/>
                <w:szCs w:val="28"/>
                <w:u w:val="none"/>
                <w:bdr w:val="none" w:sz="0" w:space="0" w:color="auto"/>
                <w:lang w:val="en-US" w:eastAsia="zh-CN" w:bidi="ar-SA"/>
              </w:rPr>
              <w:t>肿瘤医院</w:t>
            </w:r>
          </w:p>
        </w:tc>
        <w:tc>
          <w:tcPr>
            <w:tcW w:w="2247"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1</w:t>
            </w:r>
          </w:p>
        </w:tc>
        <w:tc>
          <w:tcPr>
            <w:tcW w:w="1403"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jc w:val="center"/>
              <w:rPr>
                <w:rFonts w:ascii="仿宋_GB2312" w:eastAsia="仿宋_GB2312" w:cs="仿宋_GB2312" w:hint="eastAsia"/>
                <w:color w:val="000000"/>
                <w:sz w:val="28"/>
                <w:szCs w:val="28"/>
                <w:u w:val="none"/>
                <w:lang w:bidi="ar-SA"/>
              </w:rPr>
            </w:pPr>
          </w:p>
        </w:tc>
      </w:tr>
      <w:tr>
        <w:trPr>
          <w:trHeight w:val="319"/>
        </w:trPr>
        <w:tc>
          <w:tcPr>
            <w:tcW w:w="809"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color w:val="000000"/>
                <w:kern w:val="0"/>
                <w:sz w:val="28"/>
                <w:szCs w:val="28"/>
                <w:u w:val="none"/>
                <w:bdr w:val="none" w:sz="0" w:space="0" w:color="auto"/>
                <w:lang w:val="en-US" w:eastAsia="zh-CN" w:bidi="ar-SA"/>
              </w:rPr>
              <w:t>34</w:t>
            </w:r>
          </w:p>
        </w:tc>
        <w:tc>
          <w:tcPr>
            <w:tcW w:w="4331"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广西医科大学附属口腔医院</w:t>
            </w:r>
          </w:p>
        </w:tc>
        <w:tc>
          <w:tcPr>
            <w:tcW w:w="2247"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eastAsia="仿宋_GB2312" w:cs="仿宋_GB2312" w:hint="eastAsia"/>
                <w:color w:val="000000"/>
                <w:sz w:val="28"/>
                <w:szCs w:val="28"/>
                <w:u w:val="none"/>
                <w:lang w:bidi="ar-SA"/>
              </w:rPr>
            </w:pPr>
            <w:r>
              <w:rPr>
                <w:rFonts w:ascii="仿宋_GB2312" w:eastAsia="仿宋_GB2312" w:cs="仿宋_GB2312" w:hint="eastAsia"/>
                <w:color w:val="000000"/>
                <w:kern w:val="0"/>
                <w:sz w:val="28"/>
                <w:szCs w:val="28"/>
                <w:u w:val="none"/>
                <w:bdr w:val="none" w:sz="0" w:space="0" w:color="auto"/>
                <w:lang w:val="en-US" w:eastAsia="zh-CN" w:bidi="ar-SA"/>
              </w:rPr>
              <w:t>1</w:t>
            </w:r>
          </w:p>
        </w:tc>
        <w:tc>
          <w:tcPr>
            <w:tcW w:w="1403" w:type="dxa"/>
            <w:tcBorders>
              <w:top w:val="single" w:sz="4" w:space="0" w:color="000000"/>
              <w:left w:val="single" w:sz="4" w:space="0" w:color="000000"/>
              <w:bottom w:val="single" w:sz="4" w:space="0" w:color="000000"/>
              <w:right w:val="single" w:sz="4" w:space="0" w:color="000000"/>
              <w:tl2br w:val="nil"/>
              <w:tr2bl w:val="nil"/>
            </w:tcBorders>
            <w:noWrap/>
            <w:tcMar>
              <w:top w:w="15" w:type="dxa"/>
              <w:left w:w="15" w:type="dxa"/>
              <w:right w:w="15" w:type="dxa"/>
            </w:tcMar>
            <w:vAlign w:val="center"/>
          </w:tcPr>
          <w:p>
            <w:pPr>
              <w:jc w:val="center"/>
              <w:rPr>
                <w:rFonts w:ascii="仿宋_GB2312" w:eastAsia="仿宋_GB2312" w:cs="仿宋_GB2312" w:hint="eastAsia"/>
                <w:color w:val="000000"/>
                <w:sz w:val="28"/>
                <w:szCs w:val="28"/>
                <w:u w:val="none"/>
                <w:lang w:bidi="ar-SA"/>
              </w:rPr>
            </w:pPr>
          </w:p>
        </w:tc>
      </w:tr>
    </w:tbl>
    <w:p>
      <w:pPr>
        <w:spacing w:line="520" w:lineRule="exact"/>
        <w:jc w:val="left"/>
        <w:rPr>
          <w:rFonts w:ascii="黑体" w:eastAsia="黑体" w:hint="eastAsia"/>
          <w:sz w:val="28"/>
          <w:szCs w:val="28"/>
        </w:rPr>
      </w:pPr>
      <w:r>
        <w:rPr>
          <w:rFonts w:ascii="黑体" w:eastAsia="黑体" w:hint="eastAsia"/>
          <w:sz w:val="28"/>
          <w:szCs w:val="28"/>
        </w:rPr>
        <w:t>备注：推荐</w:t>
      </w:r>
      <w:r>
        <w:rPr>
          <w:rFonts w:ascii="黑体" w:eastAsia="黑体"/>
          <w:sz w:val="28"/>
          <w:szCs w:val="28"/>
        </w:rPr>
        <w:t>任务指标仅为最低要求，不设上限，</w:t>
      </w:r>
      <w:r>
        <w:rPr>
          <w:rFonts w:ascii="黑体" w:eastAsia="黑体" w:hint="eastAsia"/>
          <w:sz w:val="28"/>
          <w:szCs w:val="28"/>
        </w:rPr>
        <w:t>推荐人数超过2人的，必须推荐不同的科别，且医师人数占50%以上。</w:t>
      </w:r>
    </w:p>
    <w:p>
      <w:pPr>
        <w:adjustRightInd w:val="0"/>
        <w:snapToGrid w:val="0"/>
        <w:spacing w:line="560" w:lineRule="exact"/>
        <w:rPr>
          <w:rFonts w:ascii="黑体" w:eastAsia="黑体"/>
          <w:sz w:val="32"/>
          <w:szCs w:val="32"/>
        </w:rPr>
      </w:pPr>
      <w:r>
        <w:rPr>
          <w:rFonts w:ascii="黑体" w:eastAsia="黑体" w:hint="eastAsia"/>
          <w:sz w:val="32"/>
          <w:szCs w:val="32"/>
        </w:rPr>
        <w:t>附件</w:t>
      </w:r>
      <w:r>
        <w:rPr>
          <w:rFonts w:ascii="黑体" w:eastAsia="黑体"/>
          <w:sz w:val="32"/>
          <w:szCs w:val="32"/>
        </w:rPr>
        <w:t>4</w:t>
      </w:r>
    </w:p>
    <w:p>
      <w:pPr>
        <w:adjustRightInd w:val="0"/>
        <w:snapToGrid w:val="0"/>
        <w:spacing w:line="560" w:lineRule="exact"/>
        <w:jc w:val="center"/>
        <w:rPr>
          <w:rFonts w:ascii="方正小标宋简体" w:eastAsia="方正小标宋简体"/>
          <w:sz w:val="44"/>
          <w:szCs w:val="44"/>
        </w:rPr>
      </w:pPr>
      <w:r>
        <w:rPr>
          <w:rFonts w:ascii="方正小标宋简体" w:eastAsia="方正小标宋简体" w:hint="eastAsia"/>
          <w:sz w:val="44"/>
          <w:szCs w:val="44"/>
        </w:rPr>
        <w:t>2020年援外医疗队员选拔推荐表</w:t>
      </w:r>
    </w:p>
    <w:p>
      <w:pPr>
        <w:adjustRightInd w:val="0"/>
        <w:snapToGrid w:val="0"/>
        <w:spacing w:line="560" w:lineRule="exact"/>
        <w:jc w:val="center"/>
        <w:rPr>
          <w:rFonts w:ascii="方正小标宋简体" w:eastAsia="方正小标宋简体"/>
          <w:sz w:val="44"/>
          <w:szCs w:val="44"/>
        </w:rPr>
      </w:pPr>
    </w:p>
    <w:tbl>
      <w:tblPr>
        <w:jc w:val="center"/>
        <w:tblW w:w="9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074"/>
        <w:gridCol w:w="511"/>
        <w:gridCol w:w="1440"/>
        <w:gridCol w:w="1559"/>
        <w:gridCol w:w="53"/>
        <w:gridCol w:w="1364"/>
        <w:gridCol w:w="1785"/>
        <w:gridCol w:w="1663"/>
      </w:tblGrid>
      <w:tr>
        <w:trPr>
          <w:cantSplit/>
          <w:trHeight w:val="680"/>
        </w:trPr>
        <w:tc>
          <w:tcPr>
            <w:tcW w:w="1585" w:type="dxa"/>
            <w:gridSpan w:val="2"/>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姓  名</w:t>
            </w:r>
          </w:p>
        </w:tc>
        <w:tc>
          <w:tcPr>
            <w:tcW w:w="1440" w:type="dxa"/>
            <w:vAlign w:val="center"/>
          </w:tcPr>
          <w:p>
            <w:pPr>
              <w:spacing w:line="400" w:lineRule="exact"/>
              <w:jc w:val="center"/>
              <w:rPr>
                <w:rFonts w:ascii="仿宋_GB2312" w:eastAsia="仿宋_GB2312" w:cs="宋体"/>
                <w:b/>
                <w:bCs/>
                <w:sz w:val="28"/>
                <w:szCs w:val="28"/>
              </w:rPr>
            </w:pPr>
          </w:p>
        </w:tc>
        <w:tc>
          <w:tcPr>
            <w:tcW w:w="1559" w:type="dxa"/>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出生日期</w:t>
            </w:r>
          </w:p>
        </w:tc>
        <w:tc>
          <w:tcPr>
            <w:tcW w:w="3202" w:type="dxa"/>
            <w:gridSpan w:val="3"/>
            <w:vAlign w:val="center"/>
          </w:tcPr>
          <w:p>
            <w:pPr>
              <w:spacing w:line="400" w:lineRule="exact"/>
              <w:jc w:val="center"/>
              <w:rPr>
                <w:rFonts w:ascii="仿宋_GB2312" w:eastAsia="仿宋_GB2312" w:cs="宋体"/>
                <w:sz w:val="28"/>
                <w:szCs w:val="28"/>
              </w:rPr>
            </w:pPr>
          </w:p>
        </w:tc>
        <w:tc>
          <w:tcPr>
            <w:tcW w:w="1663" w:type="dxa"/>
            <w:vMerge w:val="restart"/>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照片</w:t>
            </w:r>
          </w:p>
          <w:p>
            <w:pPr>
              <w:spacing w:line="400" w:lineRule="exact"/>
              <w:jc w:val="center"/>
              <w:rPr>
                <w:rFonts w:ascii="仿宋_GB2312" w:eastAsia="仿宋_GB2312" w:cs="宋体"/>
                <w:sz w:val="28"/>
                <w:szCs w:val="28"/>
              </w:rPr>
            </w:pPr>
            <w:r>
              <w:rPr>
                <w:rFonts w:ascii="仿宋_GB2312" w:eastAsia="仿宋_GB2312" w:cs="宋体" w:hint="eastAsia"/>
                <w:sz w:val="28"/>
                <w:szCs w:val="28"/>
              </w:rPr>
              <w:t>（一寸</w:t>
            </w:r>
          </w:p>
          <w:p>
            <w:pPr>
              <w:spacing w:line="400" w:lineRule="exact"/>
              <w:jc w:val="center"/>
              <w:rPr>
                <w:rFonts w:ascii="仿宋_GB2312" w:eastAsia="仿宋_GB2312" w:cs="宋体"/>
                <w:sz w:val="28"/>
                <w:szCs w:val="28"/>
              </w:rPr>
            </w:pPr>
            <w:r>
              <w:rPr>
                <w:rFonts w:ascii="仿宋_GB2312" w:eastAsia="仿宋_GB2312" w:cs="宋体" w:hint="eastAsia"/>
                <w:sz w:val="28"/>
                <w:szCs w:val="28"/>
              </w:rPr>
              <w:t>彩照）</w:t>
            </w:r>
          </w:p>
        </w:tc>
      </w:tr>
      <w:tr>
        <w:trPr>
          <w:cantSplit/>
          <w:trHeight w:val="680"/>
        </w:trPr>
        <w:tc>
          <w:tcPr>
            <w:tcW w:w="1585" w:type="dxa"/>
            <w:gridSpan w:val="2"/>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性  别</w:t>
            </w:r>
          </w:p>
        </w:tc>
        <w:tc>
          <w:tcPr>
            <w:tcW w:w="1440" w:type="dxa"/>
            <w:vAlign w:val="center"/>
          </w:tcPr>
          <w:p>
            <w:pPr>
              <w:spacing w:line="400" w:lineRule="exact"/>
              <w:jc w:val="center"/>
              <w:rPr>
                <w:rFonts w:ascii="仿宋_GB2312" w:eastAsia="仿宋_GB2312" w:cs="宋体"/>
                <w:b/>
                <w:bCs/>
                <w:sz w:val="28"/>
                <w:szCs w:val="28"/>
              </w:rPr>
            </w:pPr>
          </w:p>
        </w:tc>
        <w:tc>
          <w:tcPr>
            <w:tcW w:w="1559" w:type="dxa"/>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籍  贯</w:t>
            </w:r>
          </w:p>
        </w:tc>
        <w:tc>
          <w:tcPr>
            <w:tcW w:w="3202" w:type="dxa"/>
            <w:gridSpan w:val="3"/>
            <w:vAlign w:val="center"/>
          </w:tcPr>
          <w:p>
            <w:pPr>
              <w:spacing w:line="400" w:lineRule="exact"/>
              <w:jc w:val="center"/>
              <w:rPr>
                <w:rFonts w:ascii="仿宋_GB2312" w:eastAsia="仿宋_GB2312" w:cs="宋体"/>
                <w:sz w:val="28"/>
                <w:szCs w:val="28"/>
              </w:rPr>
            </w:pPr>
          </w:p>
        </w:tc>
        <w:tc>
          <w:tcPr>
            <w:tcW w:w="1663" w:type="dxa"/>
            <w:vMerge/>
            <w:vAlign w:val="center"/>
          </w:tcPr>
          <w:p/>
        </w:tc>
      </w:tr>
      <w:tr>
        <w:trPr>
          <w:cantSplit/>
          <w:trHeight w:val="680"/>
        </w:trPr>
        <w:tc>
          <w:tcPr>
            <w:tcW w:w="1585" w:type="dxa"/>
            <w:gridSpan w:val="2"/>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民  族</w:t>
            </w:r>
          </w:p>
        </w:tc>
        <w:tc>
          <w:tcPr>
            <w:tcW w:w="1440" w:type="dxa"/>
            <w:vAlign w:val="center"/>
          </w:tcPr>
          <w:p>
            <w:pPr>
              <w:spacing w:line="400" w:lineRule="exact"/>
              <w:jc w:val="center"/>
              <w:rPr>
                <w:rFonts w:ascii="仿宋_GB2312" w:eastAsia="仿宋_GB2312" w:cs="宋体"/>
                <w:b/>
                <w:bCs/>
                <w:sz w:val="28"/>
                <w:szCs w:val="28"/>
              </w:rPr>
            </w:pPr>
          </w:p>
        </w:tc>
        <w:tc>
          <w:tcPr>
            <w:tcW w:w="1559" w:type="dxa"/>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政治面貌</w:t>
            </w:r>
          </w:p>
        </w:tc>
        <w:tc>
          <w:tcPr>
            <w:tcW w:w="3202" w:type="dxa"/>
            <w:gridSpan w:val="3"/>
            <w:vAlign w:val="center"/>
          </w:tcPr>
          <w:p>
            <w:pPr>
              <w:spacing w:line="400" w:lineRule="exact"/>
              <w:jc w:val="center"/>
              <w:rPr>
                <w:rFonts w:ascii="仿宋_GB2312" w:eastAsia="仿宋_GB2312" w:cs="宋体"/>
                <w:sz w:val="28"/>
                <w:szCs w:val="28"/>
              </w:rPr>
            </w:pPr>
          </w:p>
        </w:tc>
        <w:tc>
          <w:tcPr>
            <w:tcW w:w="1663" w:type="dxa"/>
            <w:vMerge/>
            <w:vAlign w:val="center"/>
          </w:tcPr>
          <w:p/>
        </w:tc>
      </w:tr>
      <w:tr>
        <w:trPr>
          <w:cantSplit/>
          <w:trHeight w:val="114"/>
        </w:trPr>
        <w:tc>
          <w:tcPr>
            <w:tcW w:w="1585" w:type="dxa"/>
            <w:gridSpan w:val="2"/>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出生地</w:t>
            </w:r>
          </w:p>
        </w:tc>
        <w:tc>
          <w:tcPr>
            <w:tcW w:w="1440" w:type="dxa"/>
            <w:vAlign w:val="center"/>
          </w:tcPr>
          <w:p>
            <w:pPr>
              <w:spacing w:line="400" w:lineRule="exact"/>
              <w:jc w:val="center"/>
              <w:rPr>
                <w:rFonts w:ascii="仿宋_GB2312" w:eastAsia="仿宋_GB2312" w:cs="宋体"/>
                <w:b/>
                <w:bCs/>
                <w:sz w:val="28"/>
                <w:szCs w:val="28"/>
              </w:rPr>
            </w:pPr>
          </w:p>
        </w:tc>
        <w:tc>
          <w:tcPr>
            <w:tcW w:w="1559" w:type="dxa"/>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婚姻状况</w:t>
            </w:r>
          </w:p>
        </w:tc>
        <w:tc>
          <w:tcPr>
            <w:tcW w:w="1417" w:type="dxa"/>
            <w:gridSpan w:val="2"/>
            <w:vAlign w:val="center"/>
          </w:tcPr>
          <w:p>
            <w:pPr>
              <w:spacing w:line="400" w:lineRule="exact"/>
              <w:jc w:val="center"/>
              <w:rPr>
                <w:rFonts w:ascii="仿宋_GB2312" w:eastAsia="仿宋_GB2312" w:cs="宋体"/>
                <w:b/>
                <w:bCs/>
                <w:sz w:val="28"/>
                <w:szCs w:val="28"/>
              </w:rPr>
            </w:pPr>
          </w:p>
        </w:tc>
        <w:tc>
          <w:tcPr>
            <w:tcW w:w="1785" w:type="dxa"/>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工作经验      （专业年资）</w:t>
            </w:r>
          </w:p>
        </w:tc>
        <w:tc>
          <w:tcPr>
            <w:tcW w:w="1663" w:type="dxa"/>
            <w:vAlign w:val="center"/>
          </w:tcPr>
          <w:p>
            <w:pPr>
              <w:spacing w:line="400" w:lineRule="exact"/>
              <w:jc w:val="center"/>
              <w:rPr>
                <w:rFonts w:ascii="仿宋_GB2312" w:eastAsia="仿宋_GB2312" w:cs="宋体"/>
                <w:b/>
                <w:bCs/>
                <w:sz w:val="28"/>
                <w:szCs w:val="28"/>
              </w:rPr>
            </w:pPr>
          </w:p>
        </w:tc>
      </w:tr>
      <w:tr>
        <w:trPr>
          <w:cantSplit/>
          <w:trHeight w:val="114"/>
        </w:trPr>
        <w:tc>
          <w:tcPr>
            <w:tcW w:w="1585" w:type="dxa"/>
            <w:gridSpan w:val="2"/>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参加工作</w:t>
            </w:r>
          </w:p>
          <w:p>
            <w:pPr>
              <w:spacing w:line="400" w:lineRule="exact"/>
              <w:jc w:val="center"/>
              <w:rPr>
                <w:rFonts w:ascii="仿宋_GB2312" w:eastAsia="仿宋_GB2312" w:cs="宋体"/>
                <w:sz w:val="28"/>
                <w:szCs w:val="28"/>
              </w:rPr>
            </w:pPr>
            <w:r>
              <w:rPr>
                <w:rFonts w:ascii="仿宋_GB2312" w:eastAsia="仿宋_GB2312" w:cs="宋体" w:hint="eastAsia"/>
                <w:sz w:val="28"/>
                <w:szCs w:val="28"/>
              </w:rPr>
              <w:t>时间</w:t>
            </w:r>
          </w:p>
        </w:tc>
        <w:tc>
          <w:tcPr>
            <w:tcW w:w="1440" w:type="dxa"/>
            <w:vAlign w:val="center"/>
          </w:tcPr>
          <w:p>
            <w:pPr>
              <w:spacing w:line="400" w:lineRule="exact"/>
              <w:jc w:val="center"/>
              <w:rPr>
                <w:rFonts w:ascii="仿宋_GB2312" w:eastAsia="仿宋_GB2312" w:cs="宋体"/>
                <w:b/>
                <w:bCs/>
                <w:sz w:val="28"/>
                <w:szCs w:val="28"/>
              </w:rPr>
            </w:pPr>
          </w:p>
        </w:tc>
        <w:tc>
          <w:tcPr>
            <w:tcW w:w="1559" w:type="dxa"/>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健康状况</w:t>
            </w:r>
          </w:p>
        </w:tc>
        <w:tc>
          <w:tcPr>
            <w:tcW w:w="1417" w:type="dxa"/>
            <w:gridSpan w:val="2"/>
            <w:vAlign w:val="center"/>
          </w:tcPr>
          <w:p>
            <w:pPr>
              <w:spacing w:line="400" w:lineRule="exact"/>
              <w:jc w:val="center"/>
              <w:rPr>
                <w:rFonts w:ascii="仿宋_GB2312" w:eastAsia="仿宋_GB2312" w:cs="宋体"/>
                <w:b/>
                <w:bCs/>
                <w:sz w:val="28"/>
                <w:szCs w:val="28"/>
              </w:rPr>
            </w:pPr>
          </w:p>
        </w:tc>
        <w:tc>
          <w:tcPr>
            <w:tcW w:w="1785" w:type="dxa"/>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执业证书</w:t>
            </w:r>
          </w:p>
          <w:p>
            <w:pPr>
              <w:spacing w:line="400" w:lineRule="exact"/>
              <w:jc w:val="center"/>
              <w:rPr>
                <w:rFonts w:ascii="仿宋_GB2312" w:eastAsia="仿宋_GB2312" w:cs="宋体"/>
                <w:sz w:val="28"/>
                <w:szCs w:val="28"/>
              </w:rPr>
            </w:pPr>
            <w:r>
              <w:rPr>
                <w:rFonts w:ascii="仿宋_GB2312" w:eastAsia="仿宋_GB2312" w:cs="宋体" w:hint="eastAsia"/>
                <w:sz w:val="28"/>
                <w:szCs w:val="28"/>
              </w:rPr>
              <w:t>（学科）</w:t>
            </w:r>
          </w:p>
        </w:tc>
        <w:tc>
          <w:tcPr>
            <w:tcW w:w="1663" w:type="dxa"/>
            <w:vAlign w:val="center"/>
          </w:tcPr>
          <w:p>
            <w:pPr>
              <w:spacing w:line="400" w:lineRule="exact"/>
              <w:jc w:val="center"/>
              <w:rPr>
                <w:rFonts w:ascii="仿宋_GB2312" w:eastAsia="仿宋_GB2312" w:cs="宋体"/>
                <w:b/>
                <w:bCs/>
                <w:sz w:val="28"/>
                <w:szCs w:val="28"/>
              </w:rPr>
            </w:pPr>
          </w:p>
        </w:tc>
      </w:tr>
      <w:tr>
        <w:trPr>
          <w:cantSplit/>
          <w:trHeight w:val="973"/>
        </w:trPr>
        <w:tc>
          <w:tcPr>
            <w:tcW w:w="1585" w:type="dxa"/>
            <w:gridSpan w:val="2"/>
            <w:vMerge w:val="restart"/>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学历学位</w:t>
            </w:r>
          </w:p>
        </w:tc>
        <w:tc>
          <w:tcPr>
            <w:tcW w:w="1440" w:type="dxa"/>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全日制</w:t>
            </w:r>
          </w:p>
          <w:p>
            <w:pPr>
              <w:spacing w:line="400" w:lineRule="exact"/>
              <w:jc w:val="center"/>
              <w:rPr>
                <w:rFonts w:ascii="仿宋_GB2312" w:eastAsia="仿宋_GB2312" w:cs="宋体"/>
                <w:sz w:val="28"/>
                <w:szCs w:val="28"/>
              </w:rPr>
            </w:pPr>
            <w:r>
              <w:rPr>
                <w:rFonts w:ascii="仿宋_GB2312" w:eastAsia="仿宋_GB2312" w:cs="宋体" w:hint="eastAsia"/>
                <w:sz w:val="28"/>
                <w:szCs w:val="28"/>
              </w:rPr>
              <w:t>教育</w:t>
            </w:r>
          </w:p>
        </w:tc>
        <w:tc>
          <w:tcPr>
            <w:tcW w:w="1559" w:type="dxa"/>
            <w:vAlign w:val="center"/>
          </w:tcPr>
          <w:p>
            <w:pPr>
              <w:spacing w:line="400" w:lineRule="exact"/>
              <w:jc w:val="center"/>
              <w:rPr>
                <w:rFonts w:ascii="仿宋_GB2312" w:eastAsia="仿宋_GB2312" w:cs="宋体"/>
                <w:b/>
                <w:bCs/>
                <w:sz w:val="28"/>
                <w:szCs w:val="28"/>
              </w:rPr>
            </w:pPr>
          </w:p>
        </w:tc>
        <w:tc>
          <w:tcPr>
            <w:tcW w:w="1417" w:type="dxa"/>
            <w:gridSpan w:val="2"/>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毕业院校及专业</w:t>
            </w:r>
          </w:p>
        </w:tc>
        <w:tc>
          <w:tcPr>
            <w:tcW w:w="3448" w:type="dxa"/>
            <w:gridSpan w:val="2"/>
            <w:vAlign w:val="center"/>
          </w:tcPr>
          <w:p>
            <w:pPr>
              <w:spacing w:line="400" w:lineRule="exact"/>
              <w:jc w:val="center"/>
              <w:rPr>
                <w:rFonts w:ascii="仿宋_GB2312" w:eastAsia="仿宋_GB2312" w:cs="宋体"/>
                <w:b/>
                <w:bCs/>
                <w:sz w:val="28"/>
                <w:szCs w:val="28"/>
              </w:rPr>
            </w:pPr>
          </w:p>
        </w:tc>
      </w:tr>
      <w:tr>
        <w:trPr>
          <w:cantSplit/>
          <w:trHeight w:val="114"/>
        </w:trPr>
        <w:tc>
          <w:tcPr>
            <w:tcW w:w="1465" w:type="dxa"/>
            <w:gridSpan w:val="2"/>
            <w:vMerge/>
            <w:vAlign w:val="center"/>
          </w:tcPr>
          <w:p/>
        </w:tc>
        <w:tc>
          <w:tcPr>
            <w:tcW w:w="1440" w:type="dxa"/>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在职教育</w:t>
            </w:r>
          </w:p>
        </w:tc>
        <w:tc>
          <w:tcPr>
            <w:tcW w:w="1559" w:type="dxa"/>
            <w:vAlign w:val="center"/>
          </w:tcPr>
          <w:p>
            <w:pPr>
              <w:spacing w:line="400" w:lineRule="exact"/>
              <w:jc w:val="center"/>
              <w:rPr>
                <w:rFonts w:ascii="仿宋_GB2312" w:eastAsia="仿宋_GB2312" w:cs="宋体"/>
                <w:b/>
                <w:bCs/>
                <w:sz w:val="28"/>
                <w:szCs w:val="28"/>
              </w:rPr>
            </w:pPr>
          </w:p>
        </w:tc>
        <w:tc>
          <w:tcPr>
            <w:tcW w:w="1417" w:type="dxa"/>
            <w:gridSpan w:val="2"/>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毕业院校及专业</w:t>
            </w:r>
          </w:p>
        </w:tc>
        <w:tc>
          <w:tcPr>
            <w:tcW w:w="3448" w:type="dxa"/>
            <w:gridSpan w:val="2"/>
            <w:vAlign w:val="center"/>
          </w:tcPr>
          <w:p>
            <w:pPr>
              <w:spacing w:line="400" w:lineRule="exact"/>
              <w:jc w:val="center"/>
              <w:rPr>
                <w:rFonts w:ascii="仿宋_GB2312" w:eastAsia="仿宋_GB2312" w:cs="宋体"/>
                <w:b/>
                <w:bCs/>
                <w:sz w:val="28"/>
                <w:szCs w:val="28"/>
              </w:rPr>
            </w:pPr>
          </w:p>
        </w:tc>
      </w:tr>
      <w:tr>
        <w:trPr>
          <w:cantSplit/>
          <w:trHeight w:val="609"/>
        </w:trPr>
        <w:tc>
          <w:tcPr>
            <w:tcW w:w="1585" w:type="dxa"/>
            <w:gridSpan w:val="2"/>
            <w:vMerge w:val="restart"/>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工作单位及科室</w:t>
            </w:r>
          </w:p>
        </w:tc>
        <w:tc>
          <w:tcPr>
            <w:tcW w:w="4416" w:type="dxa"/>
            <w:gridSpan w:val="4"/>
            <w:vMerge w:val="restart"/>
            <w:vAlign w:val="center"/>
          </w:tcPr>
          <w:p>
            <w:pPr>
              <w:spacing w:line="400" w:lineRule="exact"/>
              <w:jc w:val="center"/>
              <w:rPr>
                <w:rFonts w:ascii="仿宋_GB2312" w:eastAsia="仿宋_GB2312" w:cs="宋体"/>
                <w:b/>
                <w:bCs/>
                <w:sz w:val="28"/>
                <w:szCs w:val="28"/>
              </w:rPr>
            </w:pPr>
          </w:p>
        </w:tc>
        <w:tc>
          <w:tcPr>
            <w:tcW w:w="1785" w:type="dxa"/>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行政职务</w:t>
            </w:r>
          </w:p>
        </w:tc>
        <w:tc>
          <w:tcPr>
            <w:tcW w:w="1663" w:type="dxa"/>
            <w:vAlign w:val="center"/>
          </w:tcPr>
          <w:p>
            <w:pPr>
              <w:spacing w:line="400" w:lineRule="exact"/>
              <w:rPr>
                <w:rFonts w:ascii="仿宋_GB2312" w:eastAsia="仿宋_GB2312" w:cs="宋体"/>
                <w:b/>
                <w:bCs/>
                <w:sz w:val="28"/>
                <w:szCs w:val="28"/>
              </w:rPr>
            </w:pPr>
          </w:p>
        </w:tc>
      </w:tr>
      <w:tr>
        <w:trPr>
          <w:cantSplit/>
          <w:trHeight w:val="623"/>
        </w:trPr>
        <w:tc>
          <w:tcPr>
            <w:tcW w:w="1465" w:type="dxa"/>
            <w:gridSpan w:val="2"/>
            <w:vMerge/>
            <w:vAlign w:val="center"/>
          </w:tcPr>
          <w:p/>
        </w:tc>
        <w:tc>
          <w:tcPr>
            <w:tcW w:w="4536" w:type="dxa"/>
            <w:gridSpan w:val="4"/>
            <w:vMerge/>
            <w:vAlign w:val="center"/>
          </w:tcPr>
          <w:p/>
        </w:tc>
        <w:tc>
          <w:tcPr>
            <w:tcW w:w="1785" w:type="dxa"/>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任现职时间</w:t>
            </w:r>
          </w:p>
        </w:tc>
        <w:tc>
          <w:tcPr>
            <w:tcW w:w="1663" w:type="dxa"/>
            <w:vAlign w:val="center"/>
          </w:tcPr>
          <w:p>
            <w:pPr>
              <w:spacing w:line="400" w:lineRule="exact"/>
              <w:jc w:val="center"/>
              <w:rPr>
                <w:rFonts w:ascii="仿宋_GB2312" w:eastAsia="仿宋_GB2312" w:cs="宋体"/>
                <w:b/>
                <w:bCs/>
                <w:sz w:val="28"/>
                <w:szCs w:val="28"/>
              </w:rPr>
            </w:pPr>
          </w:p>
        </w:tc>
      </w:tr>
      <w:tr>
        <w:trPr>
          <w:cantSplit/>
          <w:trHeight w:val="128"/>
        </w:trPr>
        <w:tc>
          <w:tcPr>
            <w:tcW w:w="1585" w:type="dxa"/>
            <w:gridSpan w:val="2"/>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技术职称</w:t>
            </w:r>
          </w:p>
        </w:tc>
        <w:tc>
          <w:tcPr>
            <w:tcW w:w="4416" w:type="dxa"/>
            <w:gridSpan w:val="4"/>
            <w:vAlign w:val="center"/>
          </w:tcPr>
          <w:p>
            <w:pPr>
              <w:spacing w:line="400" w:lineRule="exact"/>
              <w:jc w:val="center"/>
              <w:rPr>
                <w:rFonts w:ascii="仿宋_GB2312" w:eastAsia="仿宋_GB2312" w:cs="宋体"/>
                <w:b/>
                <w:bCs/>
                <w:sz w:val="28"/>
                <w:szCs w:val="28"/>
              </w:rPr>
            </w:pPr>
          </w:p>
        </w:tc>
        <w:tc>
          <w:tcPr>
            <w:tcW w:w="1785" w:type="dxa"/>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职称晋升</w:t>
            </w:r>
          </w:p>
          <w:p>
            <w:pPr>
              <w:spacing w:line="400" w:lineRule="exact"/>
              <w:jc w:val="center"/>
              <w:rPr>
                <w:rFonts w:ascii="仿宋_GB2312" w:eastAsia="仿宋_GB2312" w:cs="宋体"/>
                <w:sz w:val="28"/>
                <w:szCs w:val="28"/>
              </w:rPr>
            </w:pPr>
            <w:r>
              <w:rPr>
                <w:rFonts w:ascii="仿宋_GB2312" w:eastAsia="仿宋_GB2312" w:cs="宋体" w:hint="eastAsia"/>
                <w:sz w:val="28"/>
                <w:szCs w:val="28"/>
              </w:rPr>
              <w:t>时间</w:t>
            </w:r>
          </w:p>
        </w:tc>
        <w:tc>
          <w:tcPr>
            <w:tcW w:w="1663" w:type="dxa"/>
            <w:vAlign w:val="center"/>
          </w:tcPr>
          <w:p>
            <w:pPr>
              <w:spacing w:line="400" w:lineRule="exact"/>
              <w:jc w:val="center"/>
              <w:rPr>
                <w:rFonts w:ascii="仿宋_GB2312" w:eastAsia="仿宋_GB2312" w:cs="宋体"/>
                <w:b/>
                <w:bCs/>
                <w:sz w:val="28"/>
                <w:szCs w:val="28"/>
              </w:rPr>
            </w:pPr>
          </w:p>
        </w:tc>
      </w:tr>
      <w:tr>
        <w:trPr>
          <w:cantSplit/>
          <w:trHeight w:val="713"/>
        </w:trPr>
        <w:tc>
          <w:tcPr>
            <w:tcW w:w="1585" w:type="dxa"/>
            <w:gridSpan w:val="2"/>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有何专业特长</w:t>
            </w:r>
          </w:p>
        </w:tc>
        <w:tc>
          <w:tcPr>
            <w:tcW w:w="4416" w:type="dxa"/>
            <w:gridSpan w:val="4"/>
            <w:vAlign w:val="center"/>
          </w:tcPr>
          <w:p>
            <w:pPr>
              <w:spacing w:line="400" w:lineRule="exact"/>
              <w:jc w:val="center"/>
              <w:rPr>
                <w:rFonts w:ascii="仿宋_GB2312" w:eastAsia="仿宋_GB2312" w:cs="宋体"/>
                <w:b/>
                <w:bCs/>
                <w:sz w:val="28"/>
                <w:szCs w:val="28"/>
              </w:rPr>
            </w:pPr>
          </w:p>
        </w:tc>
        <w:tc>
          <w:tcPr>
            <w:tcW w:w="1785" w:type="dxa"/>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外语水平</w:t>
            </w:r>
          </w:p>
        </w:tc>
        <w:tc>
          <w:tcPr>
            <w:tcW w:w="1663" w:type="dxa"/>
            <w:vAlign w:val="center"/>
          </w:tcPr>
          <w:p>
            <w:pPr>
              <w:spacing w:line="400" w:lineRule="exact"/>
              <w:jc w:val="center"/>
              <w:rPr>
                <w:rFonts w:ascii="仿宋_GB2312" w:eastAsia="仿宋_GB2312" w:cs="宋体"/>
                <w:b/>
                <w:bCs/>
                <w:sz w:val="28"/>
                <w:szCs w:val="28"/>
              </w:rPr>
            </w:pPr>
          </w:p>
        </w:tc>
      </w:tr>
      <w:tr>
        <w:trPr>
          <w:cantSplit/>
          <w:trHeight w:val="1610"/>
        </w:trPr>
        <w:tc>
          <w:tcPr>
            <w:tcW w:w="1585" w:type="dxa"/>
            <w:gridSpan w:val="2"/>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个人意向</w:t>
            </w:r>
          </w:p>
        </w:tc>
        <w:tc>
          <w:tcPr>
            <w:tcW w:w="4416" w:type="dxa"/>
            <w:gridSpan w:val="4"/>
            <w:vAlign w:val="center"/>
          </w:tcPr>
          <w:p>
            <w:pPr>
              <w:spacing w:line="400" w:lineRule="exact"/>
              <w:jc w:val="left"/>
              <w:rPr>
                <w:rFonts w:ascii="仿宋_GB2312" w:eastAsia="仿宋_GB2312" w:cs="宋体"/>
                <w:sz w:val="28"/>
                <w:szCs w:val="28"/>
              </w:rPr>
            </w:pPr>
            <w:r>
              <w:rPr>
                <w:rFonts w:ascii="仿宋_GB2312" w:eastAsia="仿宋_GB2312" w:cs="宋体"/>
                <w:sz w:val="28"/>
                <w:szCs w:val="28"/>
              </w:rPr>
              <w:t>□</w:t>
            </w:r>
            <w:r>
              <w:rPr>
                <w:rFonts w:ascii="仿宋_GB2312" w:eastAsia="仿宋_GB2312" w:cs="宋体" w:hint="eastAsia"/>
                <w:sz w:val="28"/>
                <w:szCs w:val="28"/>
              </w:rPr>
              <w:t>尼日尔，科别选择：（        ）</w:t>
            </w:r>
          </w:p>
          <w:p>
            <w:pPr>
              <w:spacing w:line="400" w:lineRule="exact"/>
              <w:jc w:val="left"/>
              <w:rPr>
                <w:rFonts w:ascii="仿宋_GB2312" w:eastAsia="仿宋_GB2312" w:cs="宋体"/>
                <w:sz w:val="28"/>
                <w:szCs w:val="28"/>
                <w:u w:val="single"/>
              </w:rPr>
            </w:pPr>
          </w:p>
          <w:p>
            <w:pPr>
              <w:spacing w:line="400" w:lineRule="exact"/>
              <w:jc w:val="left"/>
              <w:rPr>
                <w:rFonts w:ascii="仿宋_GB2312" w:eastAsia="仿宋_GB2312" w:cs="宋体"/>
                <w:sz w:val="28"/>
                <w:szCs w:val="28"/>
              </w:rPr>
            </w:pPr>
            <w:r>
              <w:rPr>
                <w:rFonts w:ascii="仿宋_GB2312" w:eastAsia="仿宋_GB2312" w:cs="宋体" w:hint="eastAsia"/>
                <w:sz w:val="28"/>
                <w:szCs w:val="28"/>
              </w:rPr>
              <w:t>□科摩罗，科别选择：（        ）</w:t>
            </w:r>
          </w:p>
        </w:tc>
        <w:tc>
          <w:tcPr>
            <w:tcW w:w="1785" w:type="dxa"/>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是否服从</w:t>
            </w:r>
          </w:p>
          <w:p>
            <w:pPr>
              <w:spacing w:line="400" w:lineRule="exact"/>
              <w:jc w:val="center"/>
              <w:rPr>
                <w:rFonts w:ascii="仿宋_GB2312" w:eastAsia="仿宋_GB2312" w:cs="宋体"/>
                <w:sz w:val="28"/>
                <w:szCs w:val="28"/>
              </w:rPr>
            </w:pPr>
            <w:r>
              <w:rPr>
                <w:rFonts w:ascii="仿宋_GB2312" w:eastAsia="仿宋_GB2312" w:cs="宋体" w:hint="eastAsia"/>
                <w:sz w:val="28"/>
                <w:szCs w:val="28"/>
              </w:rPr>
              <w:t>调配</w:t>
            </w:r>
          </w:p>
        </w:tc>
        <w:tc>
          <w:tcPr>
            <w:tcW w:w="1663" w:type="dxa"/>
            <w:vAlign w:val="center"/>
          </w:tcPr>
          <w:p>
            <w:pPr>
              <w:spacing w:line="400" w:lineRule="exact"/>
              <w:jc w:val="center"/>
              <w:rPr>
                <w:rFonts w:ascii="仿宋_GB2312" w:eastAsia="仿宋_GB2312" w:cs="宋体"/>
                <w:sz w:val="28"/>
                <w:szCs w:val="28"/>
              </w:rPr>
            </w:pPr>
            <w:r>
              <w:rPr>
                <w:rFonts w:ascii="仿宋_GB2312" w:eastAsia="仿宋_GB2312" w:cs="宋体"/>
                <w:sz w:val="28"/>
                <w:szCs w:val="28"/>
              </w:rPr>
              <w:t>□</w:t>
            </w:r>
            <w:r>
              <w:rPr>
                <w:rFonts w:ascii="仿宋_GB2312" w:eastAsia="仿宋_GB2312" w:cs="宋体" w:hint="eastAsia"/>
                <w:sz w:val="28"/>
                <w:szCs w:val="28"/>
              </w:rPr>
              <w:t>是</w:t>
            </w:r>
          </w:p>
          <w:p>
            <w:pPr>
              <w:spacing w:line="400" w:lineRule="exact"/>
              <w:jc w:val="center"/>
              <w:rPr>
                <w:rFonts w:ascii="仿宋_GB2312" w:eastAsia="仿宋_GB2312" w:cs="宋体"/>
                <w:sz w:val="28"/>
                <w:szCs w:val="28"/>
              </w:rPr>
            </w:pPr>
            <w:r>
              <w:rPr>
                <w:rFonts w:ascii="仿宋_GB2312" w:eastAsia="仿宋_GB2312" w:cs="宋体"/>
                <w:sz w:val="28"/>
                <w:szCs w:val="28"/>
              </w:rPr>
              <w:t>□</w:t>
            </w:r>
            <w:r>
              <w:rPr>
                <w:rFonts w:ascii="仿宋_GB2312" w:eastAsia="仿宋_GB2312" w:cs="宋体" w:hint="eastAsia"/>
                <w:sz w:val="28"/>
                <w:szCs w:val="28"/>
              </w:rPr>
              <w:t>否</w:t>
            </w:r>
          </w:p>
        </w:tc>
      </w:tr>
      <w:tr>
        <w:trPr>
          <w:cantSplit/>
          <w:trHeight w:val="695"/>
        </w:trPr>
        <w:tc>
          <w:tcPr>
            <w:tcW w:w="1585" w:type="dxa"/>
            <w:gridSpan w:val="2"/>
            <w:vMerge w:val="restart"/>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本人联系</w:t>
            </w:r>
          </w:p>
          <w:p>
            <w:pPr>
              <w:spacing w:line="400" w:lineRule="exact"/>
              <w:jc w:val="center"/>
              <w:rPr>
                <w:rFonts w:ascii="仿宋_GB2312" w:eastAsia="仿宋_GB2312" w:cs="宋体"/>
                <w:sz w:val="28"/>
                <w:szCs w:val="28"/>
              </w:rPr>
            </w:pPr>
            <w:r>
              <w:rPr>
                <w:rFonts w:ascii="仿宋_GB2312" w:eastAsia="仿宋_GB2312" w:cs="宋体" w:hint="eastAsia"/>
                <w:sz w:val="28"/>
                <w:szCs w:val="28"/>
              </w:rPr>
              <w:t>方式</w:t>
            </w:r>
          </w:p>
        </w:tc>
        <w:tc>
          <w:tcPr>
            <w:tcW w:w="1440" w:type="dxa"/>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固定电话</w:t>
            </w:r>
          </w:p>
        </w:tc>
        <w:tc>
          <w:tcPr>
            <w:tcW w:w="2976" w:type="dxa"/>
            <w:gridSpan w:val="3"/>
            <w:vAlign w:val="center"/>
          </w:tcPr>
          <w:p>
            <w:pPr>
              <w:spacing w:line="400" w:lineRule="exact"/>
              <w:rPr>
                <w:rFonts w:ascii="仿宋_GB2312" w:eastAsia="仿宋_GB2312" w:cs="宋体"/>
                <w:sz w:val="28"/>
                <w:szCs w:val="28"/>
              </w:rPr>
            </w:pPr>
          </w:p>
        </w:tc>
        <w:tc>
          <w:tcPr>
            <w:tcW w:w="1785" w:type="dxa"/>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手 机</w:t>
            </w:r>
          </w:p>
        </w:tc>
        <w:tc>
          <w:tcPr>
            <w:tcW w:w="1663" w:type="dxa"/>
            <w:vAlign w:val="center"/>
          </w:tcPr>
          <w:p>
            <w:pPr>
              <w:spacing w:line="400" w:lineRule="exact"/>
              <w:rPr>
                <w:rFonts w:ascii="仿宋_GB2312" w:eastAsia="仿宋_GB2312" w:cs="宋体"/>
                <w:sz w:val="28"/>
                <w:szCs w:val="28"/>
              </w:rPr>
            </w:pPr>
          </w:p>
        </w:tc>
      </w:tr>
      <w:tr>
        <w:trPr>
          <w:cantSplit/>
          <w:trHeight w:val="731"/>
        </w:trPr>
        <w:tc>
          <w:tcPr>
            <w:tcW w:w="1465" w:type="dxa"/>
            <w:gridSpan w:val="2"/>
            <w:vMerge/>
            <w:vAlign w:val="center"/>
          </w:tcPr>
          <w:p/>
        </w:tc>
        <w:tc>
          <w:tcPr>
            <w:tcW w:w="1440" w:type="dxa"/>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地 址</w:t>
            </w:r>
          </w:p>
        </w:tc>
        <w:tc>
          <w:tcPr>
            <w:tcW w:w="2976" w:type="dxa"/>
            <w:gridSpan w:val="3"/>
            <w:vAlign w:val="center"/>
          </w:tcPr>
          <w:p>
            <w:pPr>
              <w:spacing w:line="400" w:lineRule="exact"/>
              <w:rPr>
                <w:rFonts w:ascii="仿宋_GB2312" w:eastAsia="仿宋_GB2312" w:cs="宋体"/>
                <w:sz w:val="28"/>
                <w:szCs w:val="28"/>
              </w:rPr>
            </w:pPr>
          </w:p>
        </w:tc>
        <w:tc>
          <w:tcPr>
            <w:tcW w:w="1785" w:type="dxa"/>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邮 箱</w:t>
            </w:r>
          </w:p>
        </w:tc>
        <w:tc>
          <w:tcPr>
            <w:tcW w:w="1663" w:type="dxa"/>
            <w:vAlign w:val="center"/>
          </w:tcPr>
          <w:p>
            <w:pPr>
              <w:spacing w:line="400" w:lineRule="exact"/>
              <w:rPr>
                <w:rFonts w:ascii="仿宋_GB2312" w:eastAsia="仿宋_GB2312" w:cs="宋体"/>
                <w:sz w:val="28"/>
                <w:szCs w:val="28"/>
              </w:rPr>
            </w:pPr>
          </w:p>
        </w:tc>
      </w:tr>
      <w:tr>
        <w:trPr>
          <w:cantSplit/>
          <w:trHeight w:val="3965"/>
        </w:trPr>
        <w:tc>
          <w:tcPr>
            <w:tcW w:w="1585" w:type="dxa"/>
            <w:gridSpan w:val="2"/>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简</w:t>
            </w:r>
          </w:p>
          <w:p>
            <w:pPr>
              <w:spacing w:line="400" w:lineRule="exact"/>
              <w:jc w:val="center"/>
              <w:rPr>
                <w:rFonts w:ascii="仿宋_GB2312" w:eastAsia="仿宋_GB2312" w:cs="宋体"/>
                <w:sz w:val="28"/>
                <w:szCs w:val="28"/>
              </w:rPr>
            </w:pPr>
          </w:p>
          <w:p>
            <w:pPr>
              <w:spacing w:line="400" w:lineRule="exact"/>
              <w:jc w:val="center"/>
              <w:rPr>
                <w:rFonts w:ascii="仿宋_GB2312" w:eastAsia="仿宋_GB2312" w:cs="宋体"/>
                <w:sz w:val="28"/>
                <w:szCs w:val="28"/>
              </w:rPr>
            </w:pPr>
            <w:r>
              <w:rPr>
                <w:rFonts w:ascii="仿宋_GB2312" w:eastAsia="仿宋_GB2312" w:cs="宋体" w:hint="eastAsia"/>
                <w:sz w:val="28"/>
                <w:szCs w:val="28"/>
              </w:rPr>
              <w:t>历</w:t>
            </w:r>
          </w:p>
        </w:tc>
        <w:tc>
          <w:tcPr>
            <w:tcW w:w="7864" w:type="dxa"/>
            <w:gridSpan w:val="6"/>
            <w:vAlign w:val="center"/>
          </w:tcPr>
          <w:p>
            <w:pPr>
              <w:spacing w:line="400" w:lineRule="exact"/>
              <w:rPr>
                <w:rFonts w:ascii="仿宋_GB2312" w:eastAsia="仿宋_GB2312" w:cs="宋体"/>
                <w:sz w:val="28"/>
                <w:szCs w:val="28"/>
              </w:rPr>
            </w:pPr>
            <w:r>
              <w:rPr>
                <w:rFonts w:ascii="仿宋_GB2312" w:eastAsia="仿宋_GB2312" w:cs="宋体" w:hint="eastAsia"/>
                <w:sz w:val="28"/>
                <w:szCs w:val="28"/>
              </w:rPr>
              <w:t>（从大学写起，格式如下：）</w:t>
            </w:r>
          </w:p>
          <w:p>
            <w:pPr>
              <w:spacing w:line="400" w:lineRule="exact"/>
              <w:rPr>
                <w:rFonts w:ascii="仿宋_GB2312" w:eastAsia="仿宋_GB2312" w:cs="宋体"/>
                <w:sz w:val="28"/>
                <w:szCs w:val="28"/>
              </w:rPr>
            </w:pPr>
            <w:r>
              <w:rPr>
                <w:rFonts w:ascii="仿宋_GB2312" w:eastAsia="仿宋_GB2312" w:cs="宋体" w:hint="eastAsia"/>
                <w:sz w:val="28"/>
                <w:szCs w:val="28"/>
              </w:rPr>
              <w:t>2000.09-2005.07  XX大学XX专业；</w:t>
            </w:r>
          </w:p>
          <w:p>
            <w:pPr>
              <w:spacing w:line="400" w:lineRule="exact"/>
              <w:rPr>
                <w:rFonts w:ascii="仿宋_GB2312" w:eastAsia="仿宋_GB2312" w:cs="宋体"/>
                <w:sz w:val="28"/>
                <w:szCs w:val="28"/>
              </w:rPr>
            </w:pPr>
            <w:r>
              <w:rPr>
                <w:rFonts w:ascii="仿宋_GB2312" w:eastAsia="仿宋_GB2312" w:cs="宋体" w:hint="eastAsia"/>
                <w:sz w:val="28"/>
                <w:szCs w:val="28"/>
              </w:rPr>
              <w:t>2005.07-2010.12  XX单位XX职务/XX职称；</w:t>
            </w:r>
          </w:p>
          <w:p>
            <w:pPr>
              <w:spacing w:line="400" w:lineRule="exact"/>
              <w:rPr>
                <w:rFonts w:ascii="仿宋_GB2312" w:eastAsia="仿宋_GB2312" w:cs="宋体"/>
                <w:sz w:val="28"/>
                <w:szCs w:val="28"/>
              </w:rPr>
            </w:pPr>
            <w:r>
              <w:rPr>
                <w:rFonts w:ascii="仿宋_GB2312" w:eastAsia="仿宋_GB2312" w:cs="宋体" w:hint="eastAsia"/>
                <w:sz w:val="28"/>
                <w:szCs w:val="28"/>
              </w:rPr>
              <w:t>…………</w:t>
            </w:r>
          </w:p>
        </w:tc>
      </w:tr>
      <w:tr>
        <w:trPr>
          <w:cantSplit/>
          <w:trHeight w:val="2526"/>
        </w:trPr>
        <w:tc>
          <w:tcPr>
            <w:tcW w:w="1585" w:type="dxa"/>
            <w:gridSpan w:val="2"/>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奖</w:t>
            </w:r>
          </w:p>
          <w:p>
            <w:pPr>
              <w:spacing w:line="400" w:lineRule="exact"/>
              <w:jc w:val="center"/>
              <w:rPr>
                <w:rFonts w:ascii="仿宋_GB2312" w:eastAsia="仿宋_GB2312" w:cs="宋体"/>
                <w:sz w:val="28"/>
                <w:szCs w:val="28"/>
              </w:rPr>
            </w:pPr>
            <w:r>
              <w:rPr>
                <w:rFonts w:ascii="仿宋_GB2312" w:eastAsia="仿宋_GB2312" w:cs="宋体" w:hint="eastAsia"/>
                <w:sz w:val="28"/>
                <w:szCs w:val="28"/>
              </w:rPr>
              <w:t>惩</w:t>
            </w:r>
          </w:p>
          <w:p>
            <w:pPr>
              <w:spacing w:line="400" w:lineRule="exact"/>
              <w:jc w:val="center"/>
              <w:rPr>
                <w:rFonts w:ascii="仿宋_GB2312" w:eastAsia="仿宋_GB2312" w:cs="宋体"/>
                <w:sz w:val="28"/>
                <w:szCs w:val="28"/>
              </w:rPr>
            </w:pPr>
            <w:r>
              <w:rPr>
                <w:rFonts w:ascii="仿宋_GB2312" w:eastAsia="仿宋_GB2312" w:cs="宋体" w:hint="eastAsia"/>
                <w:sz w:val="28"/>
                <w:szCs w:val="28"/>
              </w:rPr>
              <w:t>情</w:t>
            </w:r>
          </w:p>
          <w:p>
            <w:pPr>
              <w:spacing w:line="400" w:lineRule="exact"/>
              <w:jc w:val="center"/>
              <w:rPr>
                <w:rFonts w:ascii="仿宋_GB2312" w:eastAsia="仿宋_GB2312" w:cs="宋体"/>
                <w:sz w:val="28"/>
                <w:szCs w:val="28"/>
              </w:rPr>
            </w:pPr>
            <w:r>
              <w:rPr>
                <w:rFonts w:ascii="仿宋_GB2312" w:eastAsia="仿宋_GB2312" w:cs="宋体" w:hint="eastAsia"/>
                <w:sz w:val="28"/>
                <w:szCs w:val="28"/>
              </w:rPr>
              <w:t>况</w:t>
            </w:r>
          </w:p>
        </w:tc>
        <w:tc>
          <w:tcPr>
            <w:tcW w:w="7864" w:type="dxa"/>
            <w:gridSpan w:val="6"/>
            <w:vAlign w:val="center"/>
          </w:tcPr>
          <w:p>
            <w:pPr>
              <w:spacing w:line="400" w:lineRule="exact"/>
              <w:rPr>
                <w:rFonts w:ascii="仿宋_GB2312" w:eastAsia="仿宋_GB2312" w:cs="宋体"/>
                <w:sz w:val="28"/>
                <w:szCs w:val="28"/>
              </w:rPr>
            </w:pPr>
          </w:p>
        </w:tc>
      </w:tr>
      <w:tr>
        <w:trPr>
          <w:cantSplit/>
          <w:trHeight w:val="3102"/>
        </w:trPr>
        <w:tc>
          <w:tcPr>
            <w:tcW w:w="1585" w:type="dxa"/>
            <w:gridSpan w:val="2"/>
            <w:vAlign w:val="center"/>
          </w:tcPr>
          <w:p>
            <w:pPr>
              <w:spacing w:line="400" w:lineRule="exact"/>
              <w:jc w:val="center"/>
              <w:rPr>
                <w:rFonts w:ascii="仿宋_GB2312" w:eastAsia="仿宋_GB2312" w:cs="宋体"/>
                <w:spacing w:val="-6"/>
                <w:sz w:val="28"/>
                <w:szCs w:val="28"/>
              </w:rPr>
            </w:pPr>
            <w:r>
              <w:rPr>
                <w:rFonts w:ascii="仿宋_GB2312" w:eastAsia="仿宋_GB2312" w:cs="宋体" w:hint="eastAsia"/>
                <w:spacing w:val="-6"/>
                <w:sz w:val="28"/>
                <w:szCs w:val="28"/>
              </w:rPr>
              <w:t>近三年年度考核结果</w:t>
            </w:r>
          </w:p>
        </w:tc>
        <w:tc>
          <w:tcPr>
            <w:tcW w:w="7864" w:type="dxa"/>
            <w:gridSpan w:val="6"/>
            <w:vAlign w:val="center"/>
          </w:tcPr>
          <w:p>
            <w:pPr>
              <w:spacing w:line="400" w:lineRule="exact"/>
              <w:rPr>
                <w:rFonts w:ascii="仿宋_GB2312" w:eastAsia="仿宋_GB2312" w:cs="宋体"/>
                <w:sz w:val="28"/>
                <w:szCs w:val="28"/>
              </w:rPr>
            </w:pPr>
          </w:p>
          <w:p>
            <w:pPr>
              <w:spacing w:line="400" w:lineRule="exact"/>
              <w:rPr>
                <w:rFonts w:ascii="仿宋_GB2312" w:eastAsia="仿宋_GB2312" w:cs="宋体"/>
                <w:sz w:val="28"/>
                <w:szCs w:val="28"/>
              </w:rPr>
            </w:pPr>
          </w:p>
          <w:p>
            <w:pPr>
              <w:spacing w:line="400" w:lineRule="exact"/>
              <w:rPr>
                <w:rFonts w:ascii="仿宋_GB2312" w:eastAsia="仿宋_GB2312" w:cs="宋体"/>
                <w:sz w:val="28"/>
                <w:szCs w:val="28"/>
              </w:rPr>
            </w:pPr>
          </w:p>
        </w:tc>
      </w:tr>
      <w:tr>
        <w:trPr>
          <w:cantSplit/>
          <w:trHeight w:val="558"/>
        </w:trPr>
        <w:tc>
          <w:tcPr>
            <w:tcW w:w="1585" w:type="dxa"/>
            <w:gridSpan w:val="2"/>
            <w:vMerge w:val="restart"/>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家庭主要</w:t>
            </w:r>
          </w:p>
          <w:p>
            <w:pPr>
              <w:spacing w:line="400" w:lineRule="exact"/>
              <w:jc w:val="center"/>
              <w:rPr>
                <w:rFonts w:ascii="仿宋_GB2312" w:eastAsia="仿宋_GB2312" w:cs="宋体"/>
                <w:sz w:val="28"/>
                <w:szCs w:val="28"/>
              </w:rPr>
            </w:pPr>
            <w:r>
              <w:rPr>
                <w:rFonts w:ascii="仿宋_GB2312" w:eastAsia="仿宋_GB2312" w:cs="宋体" w:hint="eastAsia"/>
                <w:sz w:val="28"/>
                <w:szCs w:val="28"/>
              </w:rPr>
              <w:t>成员</w:t>
            </w:r>
          </w:p>
        </w:tc>
        <w:tc>
          <w:tcPr>
            <w:tcW w:w="1440" w:type="dxa"/>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称  谓</w:t>
            </w:r>
          </w:p>
        </w:tc>
        <w:tc>
          <w:tcPr>
            <w:tcW w:w="1612" w:type="dxa"/>
            <w:gridSpan w:val="2"/>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姓  名</w:t>
            </w:r>
          </w:p>
        </w:tc>
        <w:tc>
          <w:tcPr>
            <w:tcW w:w="1364" w:type="dxa"/>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年  龄</w:t>
            </w:r>
          </w:p>
        </w:tc>
        <w:tc>
          <w:tcPr>
            <w:tcW w:w="3448" w:type="dxa"/>
            <w:gridSpan w:val="2"/>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工作单位及职务</w:t>
            </w:r>
          </w:p>
        </w:tc>
      </w:tr>
      <w:tr>
        <w:trPr>
          <w:cantSplit/>
          <w:trHeight w:val="283"/>
        </w:trPr>
        <w:tc>
          <w:tcPr>
            <w:tcW w:w="1465" w:type="dxa"/>
            <w:gridSpan w:val="2"/>
            <w:vMerge/>
            <w:vAlign w:val="center"/>
          </w:tcPr>
          <w:p/>
        </w:tc>
        <w:tc>
          <w:tcPr>
            <w:tcW w:w="1440" w:type="dxa"/>
            <w:vAlign w:val="center"/>
          </w:tcPr>
          <w:p>
            <w:pPr>
              <w:spacing w:line="400" w:lineRule="exact"/>
              <w:jc w:val="center"/>
              <w:rPr>
                <w:rFonts w:ascii="仿宋_GB2312" w:eastAsia="仿宋_GB2312" w:cs="宋体"/>
                <w:sz w:val="28"/>
                <w:szCs w:val="28"/>
              </w:rPr>
            </w:pPr>
          </w:p>
        </w:tc>
        <w:tc>
          <w:tcPr>
            <w:tcW w:w="1612" w:type="dxa"/>
            <w:gridSpan w:val="2"/>
            <w:vAlign w:val="center"/>
          </w:tcPr>
          <w:p>
            <w:pPr>
              <w:spacing w:line="400" w:lineRule="exact"/>
              <w:jc w:val="center"/>
              <w:rPr>
                <w:rFonts w:ascii="仿宋_GB2312" w:eastAsia="仿宋_GB2312" w:cs="宋体"/>
                <w:sz w:val="28"/>
                <w:szCs w:val="28"/>
              </w:rPr>
            </w:pPr>
          </w:p>
        </w:tc>
        <w:tc>
          <w:tcPr>
            <w:tcW w:w="1364" w:type="dxa"/>
            <w:vAlign w:val="center"/>
          </w:tcPr>
          <w:p>
            <w:pPr>
              <w:spacing w:line="400" w:lineRule="exact"/>
              <w:jc w:val="center"/>
              <w:rPr>
                <w:rFonts w:ascii="仿宋_GB2312" w:eastAsia="仿宋_GB2312" w:cs="宋体"/>
                <w:sz w:val="28"/>
                <w:szCs w:val="28"/>
              </w:rPr>
            </w:pPr>
          </w:p>
        </w:tc>
        <w:tc>
          <w:tcPr>
            <w:tcW w:w="3448" w:type="dxa"/>
            <w:gridSpan w:val="2"/>
            <w:vAlign w:val="center"/>
          </w:tcPr>
          <w:p>
            <w:pPr>
              <w:spacing w:line="400" w:lineRule="exact"/>
              <w:jc w:val="center"/>
              <w:rPr>
                <w:rFonts w:ascii="仿宋_GB2312" w:eastAsia="仿宋_GB2312" w:cs="宋体"/>
                <w:sz w:val="28"/>
                <w:szCs w:val="28"/>
              </w:rPr>
            </w:pPr>
          </w:p>
        </w:tc>
      </w:tr>
      <w:tr>
        <w:trPr>
          <w:cantSplit/>
          <w:trHeight w:val="283"/>
        </w:trPr>
        <w:tc>
          <w:tcPr>
            <w:tcW w:w="1465" w:type="dxa"/>
            <w:gridSpan w:val="2"/>
            <w:vMerge/>
            <w:vAlign w:val="center"/>
          </w:tcPr>
          <w:p/>
        </w:tc>
        <w:tc>
          <w:tcPr>
            <w:tcW w:w="1440" w:type="dxa"/>
            <w:vAlign w:val="center"/>
          </w:tcPr>
          <w:p>
            <w:pPr>
              <w:spacing w:line="400" w:lineRule="exact"/>
              <w:jc w:val="center"/>
              <w:rPr>
                <w:rFonts w:ascii="仿宋_GB2312" w:eastAsia="仿宋_GB2312" w:cs="宋体"/>
                <w:sz w:val="28"/>
                <w:szCs w:val="28"/>
              </w:rPr>
            </w:pPr>
          </w:p>
        </w:tc>
        <w:tc>
          <w:tcPr>
            <w:tcW w:w="1612" w:type="dxa"/>
            <w:gridSpan w:val="2"/>
            <w:vAlign w:val="center"/>
          </w:tcPr>
          <w:p>
            <w:pPr>
              <w:spacing w:line="400" w:lineRule="exact"/>
              <w:jc w:val="center"/>
              <w:rPr>
                <w:rFonts w:ascii="仿宋_GB2312" w:eastAsia="仿宋_GB2312" w:cs="宋体"/>
                <w:sz w:val="28"/>
                <w:szCs w:val="28"/>
              </w:rPr>
            </w:pPr>
          </w:p>
        </w:tc>
        <w:tc>
          <w:tcPr>
            <w:tcW w:w="1364" w:type="dxa"/>
            <w:vAlign w:val="center"/>
          </w:tcPr>
          <w:p>
            <w:pPr>
              <w:spacing w:line="400" w:lineRule="exact"/>
              <w:jc w:val="center"/>
              <w:rPr>
                <w:rFonts w:ascii="仿宋_GB2312" w:eastAsia="仿宋_GB2312" w:cs="宋体"/>
                <w:sz w:val="28"/>
                <w:szCs w:val="28"/>
              </w:rPr>
            </w:pPr>
          </w:p>
        </w:tc>
        <w:tc>
          <w:tcPr>
            <w:tcW w:w="3448" w:type="dxa"/>
            <w:gridSpan w:val="2"/>
            <w:vAlign w:val="center"/>
          </w:tcPr>
          <w:p>
            <w:pPr>
              <w:spacing w:line="400" w:lineRule="exact"/>
              <w:jc w:val="center"/>
              <w:rPr>
                <w:rFonts w:ascii="仿宋_GB2312" w:eastAsia="仿宋_GB2312" w:cs="宋体"/>
                <w:sz w:val="28"/>
                <w:szCs w:val="28"/>
              </w:rPr>
            </w:pPr>
          </w:p>
        </w:tc>
      </w:tr>
      <w:tr>
        <w:trPr>
          <w:cantSplit/>
          <w:trHeight w:val="283"/>
        </w:trPr>
        <w:tc>
          <w:tcPr>
            <w:tcW w:w="1465" w:type="dxa"/>
            <w:gridSpan w:val="2"/>
            <w:vMerge/>
            <w:vAlign w:val="center"/>
          </w:tcPr>
          <w:p/>
        </w:tc>
        <w:tc>
          <w:tcPr>
            <w:tcW w:w="1440" w:type="dxa"/>
            <w:vAlign w:val="center"/>
          </w:tcPr>
          <w:p>
            <w:pPr>
              <w:spacing w:line="400" w:lineRule="exact"/>
              <w:jc w:val="center"/>
              <w:rPr>
                <w:rFonts w:ascii="仿宋_GB2312" w:eastAsia="仿宋_GB2312" w:cs="宋体"/>
                <w:sz w:val="28"/>
                <w:szCs w:val="28"/>
              </w:rPr>
            </w:pPr>
          </w:p>
        </w:tc>
        <w:tc>
          <w:tcPr>
            <w:tcW w:w="1612" w:type="dxa"/>
            <w:gridSpan w:val="2"/>
            <w:vAlign w:val="center"/>
          </w:tcPr>
          <w:p>
            <w:pPr>
              <w:spacing w:line="400" w:lineRule="exact"/>
              <w:jc w:val="center"/>
              <w:rPr>
                <w:rFonts w:ascii="仿宋_GB2312" w:eastAsia="仿宋_GB2312" w:cs="宋体"/>
                <w:sz w:val="28"/>
                <w:szCs w:val="28"/>
              </w:rPr>
            </w:pPr>
          </w:p>
        </w:tc>
        <w:tc>
          <w:tcPr>
            <w:tcW w:w="1364" w:type="dxa"/>
            <w:vAlign w:val="center"/>
          </w:tcPr>
          <w:p>
            <w:pPr>
              <w:spacing w:line="400" w:lineRule="exact"/>
              <w:jc w:val="center"/>
              <w:rPr>
                <w:rFonts w:ascii="仿宋_GB2312" w:eastAsia="仿宋_GB2312" w:cs="宋体"/>
                <w:sz w:val="28"/>
                <w:szCs w:val="28"/>
              </w:rPr>
            </w:pPr>
          </w:p>
        </w:tc>
        <w:tc>
          <w:tcPr>
            <w:tcW w:w="3448" w:type="dxa"/>
            <w:gridSpan w:val="2"/>
            <w:vAlign w:val="center"/>
          </w:tcPr>
          <w:p>
            <w:pPr>
              <w:spacing w:line="400" w:lineRule="exact"/>
              <w:jc w:val="center"/>
              <w:rPr>
                <w:rFonts w:ascii="仿宋_GB2312" w:eastAsia="仿宋_GB2312" w:cs="宋体"/>
                <w:sz w:val="28"/>
                <w:szCs w:val="28"/>
              </w:rPr>
            </w:pPr>
          </w:p>
        </w:tc>
      </w:tr>
      <w:tr>
        <w:trPr>
          <w:cantSplit/>
          <w:trHeight w:val="283"/>
        </w:trPr>
        <w:tc>
          <w:tcPr>
            <w:tcW w:w="1465" w:type="dxa"/>
            <w:gridSpan w:val="2"/>
            <w:vMerge/>
            <w:vAlign w:val="center"/>
          </w:tcPr>
          <w:p/>
        </w:tc>
        <w:tc>
          <w:tcPr>
            <w:tcW w:w="1440" w:type="dxa"/>
            <w:vAlign w:val="center"/>
          </w:tcPr>
          <w:p>
            <w:pPr>
              <w:spacing w:line="400" w:lineRule="exact"/>
              <w:jc w:val="center"/>
              <w:rPr>
                <w:rFonts w:ascii="仿宋_GB2312" w:eastAsia="仿宋_GB2312" w:cs="宋体"/>
                <w:sz w:val="28"/>
                <w:szCs w:val="28"/>
              </w:rPr>
            </w:pPr>
          </w:p>
        </w:tc>
        <w:tc>
          <w:tcPr>
            <w:tcW w:w="1612" w:type="dxa"/>
            <w:gridSpan w:val="2"/>
            <w:vAlign w:val="center"/>
          </w:tcPr>
          <w:p>
            <w:pPr>
              <w:spacing w:line="400" w:lineRule="exact"/>
              <w:jc w:val="center"/>
              <w:rPr>
                <w:rFonts w:ascii="仿宋_GB2312" w:eastAsia="仿宋_GB2312" w:cs="宋体"/>
                <w:sz w:val="28"/>
                <w:szCs w:val="28"/>
              </w:rPr>
            </w:pPr>
          </w:p>
        </w:tc>
        <w:tc>
          <w:tcPr>
            <w:tcW w:w="1364" w:type="dxa"/>
            <w:vAlign w:val="center"/>
          </w:tcPr>
          <w:p>
            <w:pPr>
              <w:spacing w:line="400" w:lineRule="exact"/>
              <w:jc w:val="center"/>
              <w:rPr>
                <w:rFonts w:ascii="仿宋_GB2312" w:eastAsia="仿宋_GB2312" w:cs="宋体"/>
                <w:sz w:val="28"/>
                <w:szCs w:val="28"/>
              </w:rPr>
            </w:pPr>
          </w:p>
        </w:tc>
        <w:tc>
          <w:tcPr>
            <w:tcW w:w="3448" w:type="dxa"/>
            <w:gridSpan w:val="2"/>
            <w:vAlign w:val="center"/>
          </w:tcPr>
          <w:p>
            <w:pPr>
              <w:spacing w:line="400" w:lineRule="exact"/>
              <w:jc w:val="center"/>
              <w:rPr>
                <w:rFonts w:ascii="仿宋_GB2312" w:eastAsia="仿宋_GB2312" w:cs="宋体"/>
                <w:sz w:val="28"/>
                <w:szCs w:val="28"/>
              </w:rPr>
            </w:pPr>
          </w:p>
        </w:tc>
      </w:tr>
      <w:tr>
        <w:trPr>
          <w:cantSplit/>
          <w:trHeight w:val="991"/>
        </w:trPr>
        <w:tc>
          <w:tcPr>
            <w:tcW w:w="1585" w:type="dxa"/>
            <w:gridSpan w:val="2"/>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家属是否</w:t>
            </w:r>
          </w:p>
          <w:p>
            <w:pPr>
              <w:spacing w:line="400" w:lineRule="exact"/>
              <w:jc w:val="center"/>
              <w:rPr>
                <w:rFonts w:ascii="仿宋_GB2312" w:eastAsia="仿宋_GB2312" w:cs="宋体"/>
                <w:sz w:val="28"/>
                <w:szCs w:val="28"/>
              </w:rPr>
            </w:pPr>
            <w:r>
              <w:rPr>
                <w:rFonts w:ascii="仿宋_GB2312" w:eastAsia="仿宋_GB2312" w:cs="宋体" w:hint="eastAsia"/>
                <w:sz w:val="28"/>
                <w:szCs w:val="28"/>
              </w:rPr>
              <w:t>同意</w:t>
            </w:r>
          </w:p>
        </w:tc>
        <w:tc>
          <w:tcPr>
            <w:tcW w:w="1440" w:type="dxa"/>
            <w:vAlign w:val="center"/>
          </w:tcPr>
          <w:p>
            <w:pPr>
              <w:spacing w:line="400" w:lineRule="exact"/>
              <w:rPr>
                <w:rFonts w:ascii="仿宋_GB2312" w:eastAsia="仿宋_GB2312" w:cs="宋体"/>
                <w:sz w:val="28"/>
                <w:szCs w:val="28"/>
              </w:rPr>
            </w:pPr>
          </w:p>
        </w:tc>
        <w:tc>
          <w:tcPr>
            <w:tcW w:w="1612" w:type="dxa"/>
            <w:gridSpan w:val="2"/>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家属代表签字</w:t>
            </w:r>
          </w:p>
        </w:tc>
        <w:tc>
          <w:tcPr>
            <w:tcW w:w="1364" w:type="dxa"/>
            <w:vAlign w:val="center"/>
          </w:tcPr>
          <w:p>
            <w:pPr>
              <w:spacing w:line="400" w:lineRule="exact"/>
              <w:jc w:val="center"/>
              <w:rPr>
                <w:rFonts w:ascii="仿宋_GB2312" w:eastAsia="仿宋_GB2312" w:cs="宋体"/>
                <w:sz w:val="28"/>
                <w:szCs w:val="28"/>
              </w:rPr>
            </w:pPr>
          </w:p>
        </w:tc>
        <w:tc>
          <w:tcPr>
            <w:tcW w:w="1785" w:type="dxa"/>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家属联系</w:t>
            </w:r>
          </w:p>
          <w:p>
            <w:pPr>
              <w:spacing w:line="400" w:lineRule="exact"/>
              <w:jc w:val="center"/>
              <w:rPr>
                <w:rFonts w:ascii="仿宋_GB2312" w:eastAsia="仿宋_GB2312" w:cs="宋体"/>
                <w:sz w:val="28"/>
                <w:szCs w:val="28"/>
              </w:rPr>
            </w:pPr>
            <w:r>
              <w:rPr>
                <w:rFonts w:ascii="仿宋_GB2312" w:eastAsia="仿宋_GB2312" w:cs="宋体" w:hint="eastAsia"/>
                <w:sz w:val="28"/>
                <w:szCs w:val="28"/>
              </w:rPr>
              <w:t>电话</w:t>
            </w:r>
          </w:p>
        </w:tc>
        <w:tc>
          <w:tcPr>
            <w:tcW w:w="1663" w:type="dxa"/>
            <w:vAlign w:val="center"/>
          </w:tcPr>
          <w:p>
            <w:pPr>
              <w:spacing w:line="400" w:lineRule="exact"/>
              <w:jc w:val="center"/>
              <w:rPr>
                <w:rFonts w:ascii="仿宋_GB2312" w:eastAsia="仿宋_GB2312" w:cs="宋体"/>
                <w:sz w:val="28"/>
                <w:szCs w:val="28"/>
              </w:rPr>
            </w:pPr>
          </w:p>
        </w:tc>
      </w:tr>
      <w:tr>
        <w:trPr>
          <w:cantSplit/>
          <w:trHeight w:val="8156"/>
        </w:trPr>
        <w:tc>
          <w:tcPr>
            <w:tcW w:w="1074" w:type="dxa"/>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近</w:t>
            </w:r>
          </w:p>
          <w:p>
            <w:pPr>
              <w:spacing w:line="400" w:lineRule="exact"/>
              <w:jc w:val="center"/>
              <w:rPr>
                <w:rFonts w:ascii="仿宋_GB2312" w:eastAsia="仿宋_GB2312" w:cs="宋体"/>
                <w:sz w:val="28"/>
                <w:szCs w:val="28"/>
              </w:rPr>
            </w:pPr>
            <w:r>
              <w:rPr>
                <w:rFonts w:ascii="仿宋_GB2312" w:eastAsia="仿宋_GB2312" w:cs="宋体" w:hint="eastAsia"/>
                <w:sz w:val="28"/>
                <w:szCs w:val="28"/>
              </w:rPr>
              <w:t>两</w:t>
            </w:r>
          </w:p>
          <w:p>
            <w:pPr>
              <w:spacing w:line="400" w:lineRule="exact"/>
              <w:jc w:val="center"/>
              <w:rPr>
                <w:rFonts w:ascii="仿宋_GB2312" w:eastAsia="仿宋_GB2312" w:cs="宋体"/>
                <w:sz w:val="28"/>
                <w:szCs w:val="28"/>
              </w:rPr>
            </w:pPr>
            <w:r>
              <w:rPr>
                <w:rFonts w:ascii="仿宋_GB2312" w:eastAsia="仿宋_GB2312" w:cs="宋体" w:hint="eastAsia"/>
                <w:sz w:val="28"/>
                <w:szCs w:val="28"/>
              </w:rPr>
              <w:t>年</w:t>
            </w:r>
          </w:p>
          <w:p>
            <w:pPr>
              <w:spacing w:line="400" w:lineRule="exact"/>
              <w:jc w:val="center"/>
              <w:rPr>
                <w:rFonts w:ascii="仿宋_GB2312" w:eastAsia="仿宋_GB2312" w:cs="宋体"/>
                <w:sz w:val="28"/>
                <w:szCs w:val="28"/>
              </w:rPr>
            </w:pPr>
            <w:r>
              <w:rPr>
                <w:rFonts w:ascii="仿宋_GB2312" w:eastAsia="仿宋_GB2312" w:cs="宋体" w:hint="eastAsia"/>
                <w:sz w:val="28"/>
                <w:szCs w:val="28"/>
              </w:rPr>
              <w:t>来</w:t>
            </w:r>
          </w:p>
          <w:p>
            <w:pPr>
              <w:spacing w:line="400" w:lineRule="exact"/>
              <w:jc w:val="center"/>
              <w:rPr>
                <w:rFonts w:ascii="仿宋_GB2312" w:eastAsia="仿宋_GB2312" w:cs="宋体"/>
                <w:sz w:val="28"/>
                <w:szCs w:val="28"/>
              </w:rPr>
            </w:pPr>
            <w:r>
              <w:rPr>
                <w:rFonts w:ascii="仿宋_GB2312" w:eastAsia="仿宋_GB2312" w:cs="宋体" w:hint="eastAsia"/>
                <w:sz w:val="28"/>
                <w:szCs w:val="28"/>
              </w:rPr>
              <w:t>个</w:t>
            </w:r>
          </w:p>
          <w:p>
            <w:pPr>
              <w:spacing w:line="400" w:lineRule="exact"/>
              <w:jc w:val="center"/>
              <w:rPr>
                <w:rFonts w:ascii="仿宋_GB2312" w:eastAsia="仿宋_GB2312" w:cs="宋体"/>
                <w:sz w:val="28"/>
                <w:szCs w:val="28"/>
              </w:rPr>
            </w:pPr>
            <w:r>
              <w:rPr>
                <w:rFonts w:ascii="仿宋_GB2312" w:eastAsia="仿宋_GB2312" w:cs="宋体" w:hint="eastAsia"/>
                <w:sz w:val="28"/>
                <w:szCs w:val="28"/>
              </w:rPr>
              <w:t>人</w:t>
            </w:r>
          </w:p>
          <w:p>
            <w:pPr>
              <w:spacing w:line="400" w:lineRule="exact"/>
              <w:jc w:val="center"/>
              <w:rPr>
                <w:rFonts w:ascii="仿宋_GB2312" w:eastAsia="仿宋_GB2312" w:cs="宋体"/>
                <w:sz w:val="28"/>
                <w:szCs w:val="28"/>
              </w:rPr>
            </w:pPr>
            <w:r>
              <w:rPr>
                <w:rFonts w:ascii="仿宋_GB2312" w:eastAsia="仿宋_GB2312" w:cs="宋体" w:hint="eastAsia"/>
                <w:sz w:val="28"/>
                <w:szCs w:val="28"/>
              </w:rPr>
              <w:t>总</w:t>
            </w:r>
          </w:p>
          <w:p>
            <w:pPr>
              <w:spacing w:line="400" w:lineRule="exact"/>
              <w:jc w:val="center"/>
              <w:rPr>
                <w:rFonts w:ascii="仿宋_GB2312" w:eastAsia="仿宋_GB2312" w:cs="宋体"/>
                <w:sz w:val="28"/>
                <w:szCs w:val="28"/>
              </w:rPr>
            </w:pPr>
            <w:r>
              <w:rPr>
                <w:rFonts w:ascii="仿宋_GB2312" w:eastAsia="仿宋_GB2312" w:cs="宋体" w:hint="eastAsia"/>
                <w:sz w:val="28"/>
                <w:szCs w:val="28"/>
              </w:rPr>
              <w:t>结</w:t>
            </w:r>
          </w:p>
        </w:tc>
        <w:tc>
          <w:tcPr>
            <w:tcW w:w="8375" w:type="dxa"/>
            <w:gridSpan w:val="7"/>
          </w:tcPr>
          <w:p>
            <w:pPr>
              <w:spacing w:line="400" w:lineRule="exact"/>
              <w:rPr>
                <w:rFonts w:ascii="仿宋_GB2312" w:eastAsia="仿宋_GB2312" w:cs="宋体"/>
                <w:sz w:val="28"/>
                <w:szCs w:val="28"/>
              </w:rPr>
            </w:pPr>
          </w:p>
          <w:p>
            <w:pPr>
              <w:spacing w:line="400" w:lineRule="exact"/>
              <w:rPr>
                <w:rFonts w:ascii="仿宋_GB2312" w:eastAsia="仿宋_GB2312" w:cs="宋体"/>
                <w:sz w:val="28"/>
                <w:szCs w:val="28"/>
              </w:rPr>
            </w:pPr>
          </w:p>
          <w:p>
            <w:pPr>
              <w:spacing w:line="400" w:lineRule="exact"/>
              <w:rPr>
                <w:rFonts w:ascii="仿宋_GB2312" w:eastAsia="仿宋_GB2312" w:cs="宋体"/>
                <w:sz w:val="28"/>
                <w:szCs w:val="28"/>
              </w:rPr>
            </w:pPr>
          </w:p>
          <w:p>
            <w:pPr>
              <w:spacing w:line="400" w:lineRule="exact"/>
              <w:rPr>
                <w:rFonts w:ascii="仿宋_GB2312" w:eastAsia="仿宋_GB2312" w:cs="宋体"/>
                <w:sz w:val="28"/>
                <w:szCs w:val="28"/>
              </w:rPr>
            </w:pPr>
          </w:p>
          <w:p>
            <w:pPr>
              <w:spacing w:line="400" w:lineRule="exact"/>
              <w:rPr>
                <w:rFonts w:ascii="仿宋_GB2312" w:eastAsia="仿宋_GB2312" w:cs="宋体"/>
                <w:sz w:val="28"/>
                <w:szCs w:val="28"/>
              </w:rPr>
            </w:pPr>
          </w:p>
          <w:p>
            <w:pPr>
              <w:spacing w:line="400" w:lineRule="exact"/>
              <w:rPr>
                <w:rFonts w:ascii="仿宋_GB2312" w:eastAsia="仿宋_GB2312" w:cs="宋体"/>
                <w:sz w:val="28"/>
                <w:szCs w:val="28"/>
              </w:rPr>
            </w:pPr>
          </w:p>
          <w:p>
            <w:pPr>
              <w:spacing w:line="400" w:lineRule="exact"/>
              <w:rPr>
                <w:rFonts w:ascii="仿宋_GB2312" w:eastAsia="仿宋_GB2312" w:cs="宋体"/>
                <w:sz w:val="28"/>
                <w:szCs w:val="28"/>
              </w:rPr>
            </w:pPr>
          </w:p>
          <w:p>
            <w:pPr>
              <w:spacing w:line="400" w:lineRule="exact"/>
              <w:rPr>
                <w:rFonts w:ascii="仿宋_GB2312" w:eastAsia="仿宋_GB2312" w:cs="宋体"/>
                <w:sz w:val="28"/>
                <w:szCs w:val="28"/>
              </w:rPr>
            </w:pPr>
          </w:p>
          <w:p>
            <w:pPr>
              <w:spacing w:line="400" w:lineRule="exact"/>
              <w:rPr>
                <w:rFonts w:ascii="仿宋_GB2312" w:eastAsia="仿宋_GB2312" w:cs="宋体"/>
                <w:sz w:val="28"/>
                <w:szCs w:val="28"/>
              </w:rPr>
            </w:pPr>
          </w:p>
          <w:p>
            <w:pPr>
              <w:spacing w:line="400" w:lineRule="exact"/>
              <w:rPr>
                <w:rFonts w:ascii="仿宋_GB2312" w:eastAsia="仿宋_GB2312" w:cs="宋体"/>
                <w:sz w:val="28"/>
                <w:szCs w:val="28"/>
              </w:rPr>
            </w:pPr>
          </w:p>
          <w:p>
            <w:pPr>
              <w:spacing w:line="400" w:lineRule="exact"/>
              <w:rPr>
                <w:rFonts w:ascii="仿宋_GB2312" w:eastAsia="仿宋_GB2312" w:cs="宋体"/>
                <w:sz w:val="28"/>
                <w:szCs w:val="28"/>
              </w:rPr>
            </w:pPr>
          </w:p>
          <w:p>
            <w:pPr>
              <w:spacing w:line="400" w:lineRule="exact"/>
              <w:rPr>
                <w:rFonts w:ascii="仿宋_GB2312" w:eastAsia="仿宋_GB2312" w:cs="宋体"/>
                <w:sz w:val="28"/>
                <w:szCs w:val="28"/>
              </w:rPr>
            </w:pPr>
          </w:p>
          <w:p>
            <w:pPr>
              <w:spacing w:line="400" w:lineRule="exact"/>
              <w:rPr>
                <w:rFonts w:ascii="仿宋_GB2312" w:eastAsia="仿宋_GB2312" w:cs="宋体"/>
                <w:sz w:val="28"/>
                <w:szCs w:val="28"/>
              </w:rPr>
            </w:pPr>
          </w:p>
          <w:p>
            <w:pPr>
              <w:spacing w:line="400" w:lineRule="exact"/>
              <w:rPr>
                <w:rFonts w:ascii="仿宋_GB2312" w:eastAsia="仿宋_GB2312" w:cs="宋体"/>
                <w:sz w:val="28"/>
                <w:szCs w:val="28"/>
              </w:rPr>
            </w:pPr>
          </w:p>
        </w:tc>
      </w:tr>
      <w:tr>
        <w:trPr>
          <w:cantSplit/>
          <w:trHeight w:val="5015"/>
        </w:trPr>
        <w:tc>
          <w:tcPr>
            <w:tcW w:w="1074" w:type="dxa"/>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个人</w:t>
            </w:r>
          </w:p>
          <w:p>
            <w:pPr>
              <w:spacing w:line="400" w:lineRule="exact"/>
              <w:jc w:val="center"/>
              <w:rPr>
                <w:rFonts w:ascii="仿宋_GB2312" w:eastAsia="仿宋_GB2312" w:cs="宋体"/>
                <w:sz w:val="28"/>
                <w:szCs w:val="28"/>
              </w:rPr>
            </w:pPr>
            <w:r>
              <w:rPr>
                <w:rFonts w:ascii="仿宋_GB2312" w:eastAsia="仿宋_GB2312" w:cs="宋体" w:hint="eastAsia"/>
                <w:sz w:val="28"/>
                <w:szCs w:val="28"/>
              </w:rPr>
              <w:t>承诺</w:t>
            </w:r>
          </w:p>
        </w:tc>
        <w:tc>
          <w:tcPr>
            <w:tcW w:w="8375" w:type="dxa"/>
            <w:gridSpan w:val="7"/>
          </w:tcPr>
          <w:p>
            <w:pPr>
              <w:spacing w:line="400" w:lineRule="exact"/>
              <w:ind w:firstLineChars="200" w:firstLine="600"/>
              <w:rPr>
                <w:rFonts w:ascii="仿宋_GB2312" w:eastAsia="仿宋_GB2312" w:cs="宋体"/>
                <w:sz w:val="28"/>
                <w:szCs w:val="28"/>
              </w:rPr>
            </w:pPr>
            <w:r>
              <w:rPr>
                <w:rFonts w:ascii="仿宋_GB2312" w:eastAsia="仿宋_GB2312" w:cs="宋体" w:hint="eastAsia"/>
                <w:b/>
                <w:bCs/>
                <w:sz w:val="30"/>
                <w:szCs w:val="30"/>
              </w:rPr>
              <w:t>本人承诺：以上填报事项真实、准确。在执行援外任务期间，严格遵守中华人民共和国和受援国法律法规，相关国际法及条例，以及外事财经纪律和安全保密等规定,服从国家任期安排。忠于祖国、忠于人民，服从管理，不去不当场所；尊重当地的民族习惯、宗教信仰，不携带、邮寄、运输濒危物种及其制品。如有违犯，本人将承担相应的党纪、政纪和法律责任。</w:t>
            </w:r>
          </w:p>
          <w:p>
            <w:pPr>
              <w:spacing w:line="400" w:lineRule="exact"/>
              <w:jc w:val="right"/>
              <w:rPr>
                <w:rFonts w:ascii="仿宋_GB2312" w:eastAsia="仿宋_GB2312" w:cs="宋体"/>
                <w:sz w:val="28"/>
                <w:szCs w:val="28"/>
              </w:rPr>
            </w:pPr>
            <w:r>
              <w:rPr>
                <w:rFonts w:ascii="仿宋_GB2312" w:eastAsia="仿宋_GB2312" w:cs="宋体" w:hint="eastAsia"/>
                <w:sz w:val="28"/>
                <w:szCs w:val="28"/>
              </w:rPr>
              <w:t xml:space="preserve">   </w:t>
            </w:r>
          </w:p>
          <w:p>
            <w:pPr>
              <w:spacing w:line="400" w:lineRule="exact"/>
              <w:jc w:val="right"/>
              <w:rPr>
                <w:rFonts w:ascii="仿宋_GB2312" w:eastAsia="仿宋_GB2312" w:cs="宋体"/>
                <w:sz w:val="28"/>
                <w:szCs w:val="28"/>
              </w:rPr>
            </w:pPr>
            <w:r>
              <w:rPr>
                <w:rFonts w:ascii="仿宋_GB2312" w:eastAsia="仿宋_GB2312" w:cs="宋体" w:hint="eastAsia"/>
                <w:sz w:val="28"/>
                <w:szCs w:val="28"/>
              </w:rPr>
              <w:t>本人签字：                           年   月   日</w:t>
            </w:r>
          </w:p>
        </w:tc>
      </w:tr>
      <w:tr>
        <w:trPr>
          <w:cantSplit/>
          <w:trHeight w:val="15"/>
        </w:trPr>
        <w:tc>
          <w:tcPr>
            <w:tcW w:w="1074" w:type="dxa"/>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所在单位推荐意见</w:t>
            </w:r>
          </w:p>
        </w:tc>
        <w:tc>
          <w:tcPr>
            <w:tcW w:w="8375" w:type="dxa"/>
            <w:gridSpan w:val="7"/>
          </w:tcPr>
          <w:p>
            <w:pPr>
              <w:tabs>
                <w:tab w:val="left" w:pos="3246"/>
              </w:tabs>
              <w:spacing w:line="400" w:lineRule="exact"/>
              <w:rPr>
                <w:rFonts w:ascii="仿宋_GB2312" w:eastAsia="仿宋_GB2312" w:cs="宋体"/>
                <w:sz w:val="28"/>
                <w:szCs w:val="28"/>
              </w:rPr>
            </w:pPr>
          </w:p>
          <w:p>
            <w:pPr>
              <w:tabs>
                <w:tab w:val="left" w:pos="3246"/>
              </w:tabs>
              <w:spacing w:line="400" w:lineRule="exact"/>
              <w:rPr>
                <w:rFonts w:ascii="仿宋_GB2312" w:eastAsia="仿宋_GB2312" w:cs="宋体"/>
                <w:sz w:val="28"/>
                <w:szCs w:val="28"/>
              </w:rPr>
            </w:pPr>
          </w:p>
          <w:p>
            <w:pPr>
              <w:tabs>
                <w:tab w:val="left" w:pos="3246"/>
              </w:tabs>
              <w:spacing w:line="400" w:lineRule="exact"/>
              <w:rPr>
                <w:rFonts w:ascii="仿宋_GB2312" w:eastAsia="仿宋_GB2312" w:cs="宋体"/>
                <w:sz w:val="28"/>
                <w:szCs w:val="28"/>
              </w:rPr>
            </w:pPr>
          </w:p>
          <w:p>
            <w:pPr>
              <w:tabs>
                <w:tab w:val="left" w:pos="3246"/>
              </w:tabs>
              <w:spacing w:line="400" w:lineRule="exact"/>
              <w:rPr>
                <w:rFonts w:ascii="仿宋_GB2312" w:eastAsia="仿宋_GB2312" w:cs="宋体"/>
                <w:sz w:val="28"/>
                <w:szCs w:val="28"/>
              </w:rPr>
            </w:pPr>
          </w:p>
          <w:p>
            <w:pPr>
              <w:tabs>
                <w:tab w:val="left" w:pos="3246"/>
              </w:tabs>
              <w:spacing w:line="400" w:lineRule="exact"/>
              <w:rPr>
                <w:rFonts w:ascii="仿宋_GB2312" w:eastAsia="仿宋_GB2312" w:cs="宋体"/>
                <w:sz w:val="28"/>
                <w:szCs w:val="28"/>
              </w:rPr>
            </w:pPr>
          </w:p>
          <w:p>
            <w:pPr>
              <w:tabs>
                <w:tab w:val="left" w:pos="3246"/>
              </w:tabs>
              <w:spacing w:line="400" w:lineRule="exact"/>
              <w:rPr>
                <w:rFonts w:ascii="仿宋_GB2312" w:eastAsia="仿宋_GB2312" w:cs="宋体"/>
                <w:sz w:val="28"/>
                <w:szCs w:val="28"/>
              </w:rPr>
            </w:pPr>
          </w:p>
          <w:p>
            <w:pPr>
              <w:tabs>
                <w:tab w:val="left" w:pos="3246"/>
              </w:tabs>
              <w:spacing w:line="400" w:lineRule="exact"/>
              <w:jc w:val="left"/>
              <w:rPr>
                <w:rFonts w:ascii="仿宋_GB2312" w:eastAsia="仿宋_GB2312" w:cs="宋体"/>
                <w:sz w:val="28"/>
                <w:szCs w:val="28"/>
              </w:rPr>
            </w:pPr>
          </w:p>
          <w:p>
            <w:pPr>
              <w:tabs>
                <w:tab w:val="left" w:pos="3246"/>
              </w:tabs>
              <w:spacing w:line="400" w:lineRule="exact"/>
              <w:jc w:val="center"/>
              <w:rPr>
                <w:rFonts w:ascii="仿宋_GB2312" w:eastAsia="仿宋_GB2312" w:cs="宋体"/>
                <w:sz w:val="28"/>
                <w:szCs w:val="28"/>
              </w:rPr>
            </w:pPr>
            <w:r>
              <w:rPr>
                <w:rFonts w:ascii="仿宋_GB2312" w:eastAsia="仿宋_GB2312" w:cs="宋体" w:hint="eastAsia"/>
                <w:sz w:val="28"/>
                <w:szCs w:val="28"/>
              </w:rPr>
              <w:t xml:space="preserve">     负责人签字：                      （单位公章）</w:t>
            </w:r>
          </w:p>
          <w:p>
            <w:pPr>
              <w:tabs>
                <w:tab w:val="left" w:pos="3246"/>
              </w:tabs>
              <w:spacing w:line="400" w:lineRule="exact"/>
              <w:jc w:val="right"/>
              <w:rPr>
                <w:rFonts w:ascii="仿宋_GB2312" w:eastAsia="仿宋_GB2312" w:cs="宋体"/>
                <w:sz w:val="28"/>
                <w:szCs w:val="28"/>
              </w:rPr>
            </w:pPr>
            <w:r>
              <w:rPr>
                <w:rFonts w:ascii="仿宋_GB2312" w:eastAsia="仿宋_GB2312" w:cs="宋体" w:hint="eastAsia"/>
                <w:sz w:val="28"/>
                <w:szCs w:val="28"/>
              </w:rPr>
              <w:t xml:space="preserve">                                             年   月   日</w:t>
            </w:r>
          </w:p>
        </w:tc>
      </w:tr>
      <w:tr>
        <w:trPr>
          <w:cantSplit/>
          <w:trHeight w:val="558"/>
        </w:trPr>
        <w:tc>
          <w:tcPr>
            <w:tcW w:w="1074" w:type="dxa"/>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主管部</w:t>
            </w:r>
          </w:p>
          <w:p>
            <w:pPr>
              <w:spacing w:line="400" w:lineRule="exact"/>
              <w:jc w:val="center"/>
              <w:rPr>
                <w:rFonts w:ascii="仿宋_GB2312" w:eastAsia="仿宋_GB2312" w:cs="宋体"/>
                <w:sz w:val="28"/>
                <w:szCs w:val="28"/>
              </w:rPr>
            </w:pPr>
            <w:r>
              <w:rPr>
                <w:rFonts w:ascii="仿宋_GB2312" w:eastAsia="仿宋_GB2312" w:cs="宋体" w:hint="eastAsia"/>
                <w:sz w:val="28"/>
                <w:szCs w:val="28"/>
              </w:rPr>
              <w:t>门审核意见</w:t>
            </w:r>
          </w:p>
        </w:tc>
        <w:tc>
          <w:tcPr>
            <w:tcW w:w="8375" w:type="dxa"/>
            <w:gridSpan w:val="7"/>
          </w:tcPr>
          <w:p>
            <w:pPr>
              <w:tabs>
                <w:tab w:val="left" w:pos="3489"/>
              </w:tabs>
              <w:spacing w:line="400" w:lineRule="exact"/>
              <w:rPr>
                <w:rFonts w:ascii="仿宋_GB2312" w:eastAsia="仿宋_GB2312" w:cs="宋体"/>
                <w:sz w:val="28"/>
                <w:szCs w:val="28"/>
              </w:rPr>
            </w:pPr>
          </w:p>
          <w:p>
            <w:pPr>
              <w:tabs>
                <w:tab w:val="left" w:pos="3489"/>
              </w:tabs>
              <w:spacing w:line="400" w:lineRule="exact"/>
              <w:rPr>
                <w:rFonts w:ascii="仿宋_GB2312" w:eastAsia="仿宋_GB2312" w:cs="宋体"/>
                <w:sz w:val="28"/>
                <w:szCs w:val="28"/>
              </w:rPr>
            </w:pPr>
          </w:p>
          <w:p>
            <w:pPr>
              <w:tabs>
                <w:tab w:val="left" w:pos="3489"/>
              </w:tabs>
              <w:spacing w:line="400" w:lineRule="exact"/>
              <w:rPr>
                <w:rFonts w:ascii="仿宋_GB2312" w:eastAsia="仿宋_GB2312" w:cs="宋体"/>
                <w:sz w:val="28"/>
                <w:szCs w:val="28"/>
              </w:rPr>
            </w:pPr>
          </w:p>
          <w:p>
            <w:pPr>
              <w:tabs>
                <w:tab w:val="left" w:pos="3489"/>
              </w:tabs>
              <w:spacing w:line="400" w:lineRule="exact"/>
              <w:rPr>
                <w:rFonts w:ascii="仿宋_GB2312" w:eastAsia="仿宋_GB2312" w:cs="宋体"/>
                <w:sz w:val="28"/>
                <w:szCs w:val="28"/>
              </w:rPr>
            </w:pPr>
          </w:p>
          <w:p>
            <w:pPr>
              <w:tabs>
                <w:tab w:val="left" w:pos="3489"/>
              </w:tabs>
              <w:spacing w:line="400" w:lineRule="exact"/>
              <w:rPr>
                <w:rFonts w:ascii="仿宋_GB2312" w:eastAsia="仿宋_GB2312" w:cs="宋体"/>
                <w:sz w:val="28"/>
                <w:szCs w:val="28"/>
              </w:rPr>
            </w:pPr>
          </w:p>
          <w:p>
            <w:pPr>
              <w:tabs>
                <w:tab w:val="left" w:pos="3489"/>
              </w:tabs>
              <w:spacing w:line="400" w:lineRule="exact"/>
              <w:rPr>
                <w:rFonts w:ascii="仿宋_GB2312" w:eastAsia="仿宋_GB2312" w:cs="宋体"/>
                <w:sz w:val="28"/>
                <w:szCs w:val="28"/>
              </w:rPr>
            </w:pPr>
          </w:p>
          <w:p>
            <w:pPr>
              <w:tabs>
                <w:tab w:val="left" w:pos="3489"/>
              </w:tabs>
              <w:spacing w:line="400" w:lineRule="exact"/>
              <w:rPr>
                <w:rFonts w:ascii="仿宋_GB2312" w:eastAsia="仿宋_GB2312" w:cs="宋体"/>
                <w:sz w:val="28"/>
                <w:szCs w:val="28"/>
              </w:rPr>
            </w:pPr>
          </w:p>
          <w:p>
            <w:pPr>
              <w:spacing w:line="400" w:lineRule="exact"/>
              <w:rPr>
                <w:rFonts w:ascii="仿宋_GB2312" w:eastAsia="仿宋_GB2312" w:cs="宋体"/>
                <w:sz w:val="28"/>
                <w:szCs w:val="28"/>
              </w:rPr>
            </w:pPr>
            <w:r>
              <w:rPr>
                <w:rFonts w:ascii="仿宋_GB2312" w:eastAsia="仿宋_GB2312" w:cs="宋体" w:hint="eastAsia"/>
                <w:sz w:val="28"/>
                <w:szCs w:val="28"/>
              </w:rPr>
              <w:t xml:space="preserve">         负责人签字 ：                      （单位公章）</w:t>
            </w:r>
          </w:p>
          <w:p>
            <w:pPr>
              <w:spacing w:line="400" w:lineRule="exact"/>
              <w:jc w:val="right"/>
              <w:rPr>
                <w:rFonts w:ascii="仿宋_GB2312" w:eastAsia="仿宋_GB2312" w:cs="宋体"/>
                <w:sz w:val="28"/>
                <w:szCs w:val="28"/>
              </w:rPr>
            </w:pPr>
            <w:r>
              <w:rPr>
                <w:rFonts w:ascii="仿宋_GB2312" w:eastAsia="仿宋_GB2312" w:cs="宋体" w:hint="eastAsia"/>
                <w:sz w:val="28"/>
                <w:szCs w:val="28"/>
              </w:rPr>
              <w:t xml:space="preserve">                                              年   月   日</w:t>
            </w:r>
          </w:p>
        </w:tc>
      </w:tr>
      <w:tr>
        <w:trPr>
          <w:cantSplit/>
          <w:trHeight w:val="568"/>
        </w:trPr>
        <w:tc>
          <w:tcPr>
            <w:tcW w:w="1074" w:type="dxa"/>
            <w:vAlign w:val="center"/>
          </w:tcPr>
          <w:p>
            <w:pPr>
              <w:spacing w:line="400" w:lineRule="exact"/>
              <w:jc w:val="center"/>
              <w:rPr>
                <w:rFonts w:ascii="仿宋_GB2312" w:eastAsia="仿宋_GB2312" w:cs="宋体"/>
                <w:sz w:val="28"/>
                <w:szCs w:val="28"/>
              </w:rPr>
            </w:pPr>
            <w:r>
              <w:rPr>
                <w:rFonts w:ascii="仿宋_GB2312" w:eastAsia="仿宋_GB2312" w:cs="宋体" w:hint="eastAsia"/>
                <w:sz w:val="28"/>
                <w:szCs w:val="28"/>
              </w:rPr>
              <w:t>自治区</w:t>
            </w:r>
          </w:p>
          <w:p>
            <w:pPr>
              <w:spacing w:line="400" w:lineRule="exact"/>
              <w:jc w:val="center"/>
              <w:rPr>
                <w:rFonts w:ascii="仿宋_GB2312" w:eastAsia="仿宋_GB2312" w:cs="宋体"/>
                <w:sz w:val="28"/>
                <w:szCs w:val="28"/>
              </w:rPr>
            </w:pPr>
            <w:r>
              <w:rPr>
                <w:rFonts w:ascii="仿宋_GB2312" w:eastAsia="仿宋_GB2312" w:cs="宋体" w:hint="eastAsia"/>
                <w:sz w:val="28"/>
                <w:szCs w:val="28"/>
              </w:rPr>
              <w:t>卫生健康委审定意见</w:t>
            </w:r>
          </w:p>
        </w:tc>
        <w:tc>
          <w:tcPr>
            <w:tcW w:w="8375" w:type="dxa"/>
            <w:gridSpan w:val="7"/>
          </w:tcPr>
          <w:p>
            <w:pPr>
              <w:spacing w:line="400" w:lineRule="exact"/>
              <w:rPr>
                <w:rFonts w:ascii="仿宋_GB2312" w:eastAsia="仿宋_GB2312" w:cs="宋体"/>
                <w:sz w:val="28"/>
                <w:szCs w:val="28"/>
              </w:rPr>
            </w:pPr>
          </w:p>
          <w:p>
            <w:pPr>
              <w:tabs>
                <w:tab w:val="left" w:pos="3516"/>
              </w:tabs>
              <w:spacing w:line="400" w:lineRule="exact"/>
              <w:rPr>
                <w:rFonts w:ascii="仿宋_GB2312" w:eastAsia="仿宋_GB2312" w:cs="宋体"/>
                <w:sz w:val="28"/>
                <w:szCs w:val="28"/>
              </w:rPr>
            </w:pPr>
          </w:p>
          <w:p>
            <w:pPr>
              <w:tabs>
                <w:tab w:val="left" w:pos="3516"/>
              </w:tabs>
              <w:spacing w:line="400" w:lineRule="exact"/>
              <w:rPr>
                <w:rFonts w:ascii="仿宋_GB2312" w:eastAsia="仿宋_GB2312" w:cs="宋体"/>
                <w:sz w:val="28"/>
                <w:szCs w:val="28"/>
              </w:rPr>
            </w:pPr>
          </w:p>
          <w:p>
            <w:pPr>
              <w:tabs>
                <w:tab w:val="left" w:pos="3516"/>
              </w:tabs>
              <w:spacing w:line="400" w:lineRule="exact"/>
              <w:rPr>
                <w:rFonts w:ascii="仿宋_GB2312" w:eastAsia="仿宋_GB2312" w:cs="宋体"/>
                <w:sz w:val="28"/>
                <w:szCs w:val="28"/>
              </w:rPr>
            </w:pPr>
          </w:p>
          <w:p>
            <w:pPr>
              <w:tabs>
                <w:tab w:val="left" w:pos="3516"/>
              </w:tabs>
              <w:spacing w:line="400" w:lineRule="exact"/>
              <w:rPr>
                <w:rFonts w:ascii="仿宋_GB2312" w:eastAsia="仿宋_GB2312" w:cs="宋体"/>
                <w:sz w:val="28"/>
                <w:szCs w:val="28"/>
              </w:rPr>
            </w:pPr>
          </w:p>
          <w:p>
            <w:pPr>
              <w:tabs>
                <w:tab w:val="left" w:pos="3516"/>
              </w:tabs>
              <w:spacing w:line="400" w:lineRule="exact"/>
              <w:rPr>
                <w:rFonts w:ascii="仿宋_GB2312" w:eastAsia="仿宋_GB2312" w:cs="宋体"/>
                <w:sz w:val="28"/>
                <w:szCs w:val="28"/>
              </w:rPr>
            </w:pPr>
          </w:p>
          <w:p>
            <w:pPr>
              <w:tabs>
                <w:tab w:val="left" w:pos="3516"/>
              </w:tabs>
              <w:spacing w:line="400" w:lineRule="exact"/>
              <w:jc w:val="center"/>
              <w:rPr>
                <w:rFonts w:ascii="仿宋_GB2312" w:eastAsia="仿宋_GB2312" w:cs="宋体"/>
                <w:sz w:val="28"/>
                <w:szCs w:val="28"/>
              </w:rPr>
            </w:pPr>
            <w:r>
              <w:rPr>
                <w:rFonts w:ascii="仿宋_GB2312" w:eastAsia="仿宋_GB2312" w:cs="宋体" w:hint="eastAsia"/>
                <w:sz w:val="28"/>
                <w:szCs w:val="28"/>
              </w:rPr>
              <w:t xml:space="preserve">     负责人签字：                      （单位公章）</w:t>
            </w:r>
          </w:p>
          <w:p>
            <w:pPr>
              <w:tabs>
                <w:tab w:val="left" w:pos="3516"/>
              </w:tabs>
              <w:spacing w:line="400" w:lineRule="exact"/>
              <w:jc w:val="right"/>
              <w:rPr>
                <w:rFonts w:ascii="仿宋_GB2312" w:eastAsia="仿宋_GB2312" w:cs="宋体"/>
                <w:sz w:val="28"/>
                <w:szCs w:val="28"/>
              </w:rPr>
            </w:pPr>
            <w:r>
              <w:rPr>
                <w:rFonts w:ascii="仿宋_GB2312" w:eastAsia="仿宋_GB2312" w:cs="宋体" w:hint="eastAsia"/>
                <w:sz w:val="28"/>
                <w:szCs w:val="28"/>
              </w:rPr>
              <w:t>年   月   日</w:t>
            </w:r>
          </w:p>
        </w:tc>
      </w:tr>
    </w:tbl>
    <w:p>
      <w:pPr>
        <w:adjustRightInd w:val="0"/>
        <w:snapToGrid w:val="0"/>
        <w:spacing w:line="20" w:lineRule="exact"/>
        <w:jc w:val="center"/>
        <w:rPr>
          <w:rFonts w:ascii="方正小标宋简体" w:eastAsia="方正小标宋简体"/>
          <w:sz w:val="44"/>
          <w:szCs w:val="44"/>
        </w:rPr>
      </w:pPr>
    </w:p>
    <w:p>
      <w:pPr>
        <w:adjustRightInd w:val="0"/>
        <w:snapToGrid w:val="0"/>
        <w:spacing w:line="560" w:lineRule="exact"/>
        <w:ind w:firstLineChars="200" w:firstLine="640"/>
        <w:rPr>
          <w:rFonts w:ascii="仿宋_GB2312" w:eastAsia="仿宋_GB2312"/>
          <w:sz w:val="32"/>
          <w:szCs w:val="32"/>
        </w:rPr>
        <w:sectPr>
          <w:pgSz w:w="11906" w:h="16838"/>
          <w:pgMar w:top="1701" w:right="1418" w:bottom="1418" w:left="1701" w:header="851" w:footer="992" w:gutter="0"/>
          <w:pgNumType/>
          <w:docGrid w:type="lines" w:linePitch="312" w:charSpace="0"/>
        </w:sectPr>
      </w:pPr>
    </w:p>
    <w:p>
      <w:pPr>
        <w:adjustRightInd w:val="0"/>
        <w:snapToGrid w:val="0"/>
        <w:spacing w:line="560" w:lineRule="exact"/>
        <w:rPr>
          <w:rFonts w:ascii="黑体" w:eastAsia="黑体"/>
          <w:sz w:val="32"/>
          <w:szCs w:val="32"/>
        </w:rPr>
      </w:pPr>
      <w:r>
        <w:rPr>
          <w:rFonts w:ascii="黑体" w:eastAsia="黑体" w:hint="eastAsia"/>
          <w:sz w:val="32"/>
          <w:szCs w:val="32"/>
        </w:rPr>
        <w:t>附件</w:t>
      </w:r>
      <w:r>
        <w:rPr>
          <w:rFonts w:ascii="黑体" w:eastAsia="黑体"/>
          <w:sz w:val="32"/>
          <w:szCs w:val="32"/>
        </w:rPr>
        <w:t>5</w:t>
      </w:r>
    </w:p>
    <w:p>
      <w:pPr>
        <w:adjustRightInd w:val="0"/>
        <w:snapToGrid w:val="0"/>
        <w:spacing w:line="560" w:lineRule="exact"/>
        <w:rPr>
          <w:rFonts w:ascii="黑体" w:eastAsia="黑体"/>
          <w:sz w:val="32"/>
          <w:szCs w:val="32"/>
        </w:rPr>
      </w:pPr>
    </w:p>
    <w:p>
      <w:pPr>
        <w:adjustRightInd w:val="0"/>
        <w:snapToGrid w:val="0"/>
        <w:spacing w:line="560" w:lineRule="exact"/>
        <w:jc w:val="center"/>
        <w:rPr>
          <w:rFonts w:ascii="方正小标宋简体" w:eastAsia="方正小标宋简体"/>
          <w:sz w:val="44"/>
          <w:szCs w:val="44"/>
        </w:rPr>
      </w:pPr>
      <w:r>
        <w:rPr>
          <w:rFonts w:ascii="方正小标宋简体" w:eastAsia="方正小标宋简体" w:hint="eastAsia"/>
          <w:sz w:val="44"/>
          <w:szCs w:val="44"/>
        </w:rPr>
        <w:t>XX同志考察材料</w:t>
      </w:r>
    </w:p>
    <w:p>
      <w:pPr>
        <w:adjustRightInd w:val="0"/>
        <w:snapToGrid w:val="0"/>
        <w:spacing w:line="560" w:lineRule="exact"/>
        <w:jc w:val="center"/>
        <w:rPr>
          <w:rFonts w:ascii="楷体_GB2312" w:eastAsia="楷体_GB2312"/>
          <w:sz w:val="32"/>
          <w:szCs w:val="32"/>
        </w:rPr>
      </w:pPr>
      <w:r>
        <w:rPr>
          <w:rFonts w:ascii="楷体_GB2312" w:eastAsia="楷体_GB2312" w:hint="eastAsia"/>
          <w:sz w:val="32"/>
          <w:szCs w:val="32"/>
        </w:rPr>
        <w:t>（模版）</w:t>
      </w:r>
    </w:p>
    <w:p>
      <w:pPr>
        <w:spacing w:line="400" w:lineRule="exact"/>
        <w:rPr>
          <w:rFonts w:ascii="仿宋_GB2312" w:eastAsia="仿宋_GB2312"/>
          <w:sz w:val="32"/>
          <w:szCs w:val="32"/>
        </w:rPr>
      </w:pPr>
      <w:r>
        <w:rPr>
          <w:rFonts w:ascii="仿宋_GB2312" w:eastAsia="仿宋_GB2312" w:hint="eastAsia"/>
          <w:sz w:val="32"/>
          <w:szCs w:val="32"/>
        </w:rPr>
        <w:t xml:space="preserve">    </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XX同志，19XX年X月出生（XX岁），现任XX单位XX职务（XX职称）。全日制教育情况：XX年X月毕业于XX学校XX专业，XX学历（XX学位）；在职教育情况：XX年X月毕业于XX学校XX专业，XX学历（XX学位）。XX年X月以前在XX单位工作，先后担任XXX、XXX；XX年X月到我单位工作，先后担任XXX、XXX，XX年X月担任现职。家庭情况XXX。</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思想政治素质方面：XXX</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业务工作能力方面：（详细描述工作能力和工作业绩）XXX</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道德品行作风方面：XXX</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 xml:space="preserve">廉洁自律方面：XXX    </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不足之处：XXX</w:t>
      </w:r>
    </w:p>
    <w:p>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考察谈话中，找本单位干部职工共XX人谈话了解，有XX人同意推荐其参加援外医疗任务，有XX人不同意推荐其参加援外医疗任务，有XX人不表态。考察组经综合评判，认为XX同志能否胜任援外医疗队员工作。</w:t>
      </w:r>
    </w:p>
    <w:p>
      <w:pPr>
        <w:spacing w:line="540" w:lineRule="exact"/>
        <w:ind w:firstLine="660"/>
        <w:rPr>
          <w:rFonts w:ascii="仿宋_GB2312" w:eastAsia="仿宋_GB2312"/>
          <w:sz w:val="32"/>
          <w:szCs w:val="32"/>
        </w:rPr>
      </w:pPr>
    </w:p>
    <w:p>
      <w:pPr>
        <w:spacing w:line="540" w:lineRule="exact"/>
        <w:ind w:firstLineChars="2050" w:firstLine="6560"/>
        <w:rPr>
          <w:rFonts w:ascii="仿宋_GB2312" w:eastAsia="仿宋_GB2312"/>
          <w:sz w:val="32"/>
          <w:szCs w:val="32"/>
        </w:rPr>
      </w:pPr>
      <w:r>
        <w:rPr>
          <w:rFonts w:ascii="仿宋_GB2312" w:eastAsia="仿宋_GB2312" w:hint="eastAsia"/>
          <w:sz w:val="32"/>
          <w:szCs w:val="32"/>
        </w:rPr>
        <w:t>XXX单位</w:t>
      </w:r>
    </w:p>
    <w:p>
      <w:pPr>
        <w:spacing w:line="540" w:lineRule="exact"/>
        <w:ind w:firstLineChars="1950" w:firstLine="6240"/>
        <w:rPr>
          <w:rFonts w:ascii="仿宋_GB2312" w:eastAsia="仿宋_GB2312"/>
          <w:sz w:val="32"/>
          <w:szCs w:val="32"/>
        </w:rPr>
      </w:pPr>
      <w:r>
        <w:rPr>
          <w:rFonts w:ascii="仿宋_GB2312" w:eastAsia="仿宋_GB2312" w:hint="eastAsia"/>
          <w:sz w:val="32"/>
          <w:szCs w:val="32"/>
        </w:rPr>
        <w:t>2020年 月 日</w:t>
      </w:r>
    </w:p>
    <w:p>
      <w:pPr>
        <w:spacing w:line="540" w:lineRule="exact"/>
        <w:ind w:left="1920" w:hangingChars="600" w:hanging="1920"/>
        <w:jc w:val="left"/>
        <w:rPr>
          <w:rFonts w:ascii="仿宋_GB2312" w:eastAsia="仿宋_GB2312" w:cs="仿宋"/>
          <w:sz w:val="32"/>
          <w:szCs w:val="32"/>
        </w:rPr>
      </w:pPr>
    </w:p>
    <w:p>
      <w:pPr>
        <w:spacing w:line="540" w:lineRule="exact"/>
        <w:ind w:leftChars="600" w:left="1260" w:firstLineChars="1150" w:firstLine="3680"/>
        <w:jc w:val="left"/>
        <w:rPr>
          <w:rFonts w:ascii="仿宋_GB2312" w:eastAsia="仿宋_GB2312"/>
          <w:sz w:val="32"/>
          <w:szCs w:val="32"/>
        </w:rPr>
      </w:pPr>
      <w:r>
        <w:rPr>
          <w:rFonts w:ascii="仿宋_GB2312" w:eastAsia="仿宋_GB2312" w:cs="仿宋" w:hint="eastAsia"/>
          <w:sz w:val="32"/>
          <w:szCs w:val="32"/>
        </w:rPr>
        <w:t>考察组成员：XXX、XXX</w:t>
      </w:r>
    </w:p>
    <w:p>
      <w:pPr>
        <w:adjustRightInd w:val="0"/>
        <w:snapToGrid w:val="0"/>
        <w:spacing w:line="540" w:lineRule="exact"/>
        <w:ind w:firstLineChars="200" w:firstLine="640"/>
        <w:rPr>
          <w:rFonts w:ascii="仿宋_GB2312" w:eastAsia="仿宋_GB2312"/>
          <w:sz w:val="32"/>
          <w:szCs w:val="32"/>
        </w:rPr>
        <w:sectPr>
          <w:pgSz w:w="11906" w:h="16838"/>
          <w:pgMar w:top="1701" w:right="1418" w:bottom="1418" w:left="1701" w:header="851" w:footer="992" w:gutter="0"/>
          <w:pgNumType/>
          <w:docGrid w:type="lines" w:linePitch="312" w:charSpace="0"/>
        </w:sectPr>
      </w:pPr>
    </w:p>
    <w:p>
      <w:pPr>
        <w:widowControl/>
        <w:adjustRightInd w:val="0"/>
        <w:snapToGrid w:val="0"/>
        <w:spacing w:line="560" w:lineRule="exact"/>
        <w:rPr>
          <w:rFonts w:ascii="黑体" w:eastAsia="黑体"/>
          <w:sz w:val="32"/>
          <w:szCs w:val="32"/>
        </w:rPr>
      </w:pPr>
      <w:r>
        <w:rPr>
          <w:rFonts w:ascii="黑体" w:eastAsia="黑体" w:hint="eastAsia"/>
          <w:sz w:val="32"/>
          <w:szCs w:val="32"/>
        </w:rPr>
        <w:t>附件</w:t>
      </w:r>
      <w:r>
        <w:rPr>
          <w:rFonts w:ascii="黑体" w:eastAsia="黑体"/>
          <w:sz w:val="32"/>
          <w:szCs w:val="32"/>
        </w:rPr>
        <w:t>6</w:t>
      </w:r>
    </w:p>
    <w:p>
      <w:pPr>
        <w:spacing w:line="560" w:lineRule="exact"/>
        <w:jc w:val="center"/>
        <w:rPr>
          <w:rFonts w:ascii="方正小标宋简体" w:eastAsia="方正小标宋简体" w:cs="宋体" w:hint="eastAsia"/>
          <w:sz w:val="44"/>
          <w:szCs w:val="44"/>
        </w:rPr>
      </w:pPr>
      <w:r>
        <w:rPr>
          <w:rFonts w:ascii="方正小标宋简体" w:eastAsia="方正小标宋简体" w:cs="宋体" w:hint="eastAsia"/>
          <w:sz w:val="44"/>
          <w:szCs w:val="44"/>
        </w:rPr>
        <w:t>个  人  简  历</w:t>
      </w:r>
    </w:p>
    <w:tbl>
      <w:tblPr>
        <w:tblpPr w:leftFromText="180" w:rightFromText="180" w:vertAnchor="page" w:horzAnchor="page" w:tblpX="1162" w:tblpY="3262"/>
        <w:tblW w:w="10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576"/>
        <w:gridCol w:w="3134"/>
        <w:gridCol w:w="1622"/>
        <w:gridCol w:w="2022"/>
        <w:gridCol w:w="1677"/>
        <w:gridCol w:w="9"/>
      </w:tblGrid>
      <w:tr>
        <w:trPr>
          <w:trHeight w:val="596"/>
        </w:trPr>
        <w:tc>
          <w:tcPr>
            <w:tcW w:w="1576" w:type="dxa"/>
            <w:shd w:val="clear" w:color="auto" w:fill="E0E0E0"/>
            <w:vAlign w:val="center"/>
          </w:tcPr>
          <w:p>
            <w:pPr>
              <w:spacing w:line="360" w:lineRule="auto"/>
              <w:jc w:val="center"/>
              <w:rPr>
                <w:rFonts w:ascii="仿宋_GB2312" w:eastAsia="仿宋_GB2312" w:hint="eastAsia"/>
                <w:kern w:val="0"/>
                <w:sz w:val="28"/>
                <w:szCs w:val="28"/>
              </w:rPr>
            </w:pPr>
            <w:r>
              <w:rPr>
                <w:rFonts w:ascii="仿宋_GB2312" w:eastAsia="仿宋_GB2312" w:hint="eastAsia"/>
                <w:kern w:val="0"/>
                <w:sz w:val="28"/>
                <w:szCs w:val="28"/>
              </w:rPr>
              <w:t>姓名</w:t>
            </w:r>
          </w:p>
        </w:tc>
        <w:tc>
          <w:tcPr>
            <w:tcW w:w="3134" w:type="dxa"/>
            <w:shd w:val="clear" w:color="auto" w:fill="auto"/>
            <w:vAlign w:val="center"/>
          </w:tcPr>
          <w:p>
            <w:pPr>
              <w:spacing w:line="360" w:lineRule="auto"/>
              <w:jc w:val="center"/>
              <w:rPr>
                <w:rFonts w:ascii="仿宋_GB2312" w:eastAsia="仿宋_GB2312" w:hint="eastAsia"/>
                <w:kern w:val="0"/>
                <w:sz w:val="28"/>
                <w:szCs w:val="28"/>
              </w:rPr>
            </w:pPr>
          </w:p>
        </w:tc>
        <w:tc>
          <w:tcPr>
            <w:tcW w:w="1622" w:type="dxa"/>
            <w:shd w:val="clear" w:color="auto" w:fill="D9D9D9"/>
            <w:vAlign w:val="center"/>
          </w:tcPr>
          <w:p>
            <w:pPr>
              <w:spacing w:line="360" w:lineRule="auto"/>
              <w:jc w:val="center"/>
              <w:rPr>
                <w:rFonts w:ascii="仿宋_GB2312" w:eastAsia="仿宋_GB2312" w:hint="eastAsia"/>
                <w:kern w:val="0"/>
                <w:sz w:val="28"/>
                <w:szCs w:val="28"/>
              </w:rPr>
            </w:pPr>
            <w:r>
              <w:rPr>
                <w:rFonts w:ascii="仿宋_GB2312" w:eastAsia="仿宋_GB2312" w:hint="eastAsia"/>
                <w:kern w:val="0"/>
                <w:sz w:val="28"/>
                <w:szCs w:val="28"/>
              </w:rPr>
              <w:t>性别</w:t>
            </w:r>
          </w:p>
        </w:tc>
        <w:tc>
          <w:tcPr>
            <w:tcW w:w="2022" w:type="dxa"/>
            <w:vAlign w:val="center"/>
          </w:tcPr>
          <w:p>
            <w:pPr>
              <w:spacing w:line="360" w:lineRule="auto"/>
              <w:jc w:val="center"/>
              <w:rPr>
                <w:rFonts w:ascii="仿宋_GB2312" w:eastAsia="仿宋_GB2312" w:hint="eastAsia"/>
                <w:kern w:val="0"/>
                <w:sz w:val="28"/>
                <w:szCs w:val="28"/>
              </w:rPr>
            </w:pPr>
          </w:p>
        </w:tc>
        <w:tc>
          <w:tcPr>
            <w:tcW w:w="1686" w:type="dxa"/>
            <w:gridSpan w:val="2"/>
            <w:vMerge w:val="restart"/>
            <w:vAlign w:val="center"/>
          </w:tcPr>
          <w:p>
            <w:pPr>
              <w:spacing w:line="440" w:lineRule="exact"/>
              <w:jc w:val="center"/>
              <w:rPr>
                <w:rFonts w:ascii="仿宋_GB2312" w:eastAsia="仿宋_GB2312" w:cs="宋体" w:hint="eastAsia"/>
                <w:sz w:val="28"/>
                <w:szCs w:val="28"/>
              </w:rPr>
            </w:pPr>
            <w:r>
              <w:rPr>
                <w:rFonts w:ascii="仿宋_GB2312" w:eastAsia="仿宋_GB2312" w:cs="宋体" w:hint="eastAsia"/>
                <w:sz w:val="28"/>
                <w:szCs w:val="28"/>
              </w:rPr>
              <w:t>照片</w:t>
            </w:r>
          </w:p>
          <w:p>
            <w:pPr>
              <w:spacing w:line="440" w:lineRule="exact"/>
              <w:jc w:val="center"/>
              <w:rPr>
                <w:rFonts w:ascii="仿宋_GB2312" w:eastAsia="仿宋_GB2312" w:cs="宋体" w:hint="eastAsia"/>
                <w:sz w:val="28"/>
                <w:szCs w:val="28"/>
              </w:rPr>
            </w:pPr>
            <w:r>
              <w:rPr>
                <w:rFonts w:ascii="仿宋_GB2312" w:eastAsia="仿宋_GB2312" w:cs="宋体" w:hint="eastAsia"/>
                <w:sz w:val="28"/>
                <w:szCs w:val="28"/>
              </w:rPr>
              <w:t>（一寸</w:t>
            </w:r>
          </w:p>
          <w:p>
            <w:pPr>
              <w:widowControl/>
              <w:spacing w:line="360" w:lineRule="auto"/>
              <w:jc w:val="center"/>
              <w:rPr>
                <w:rFonts w:ascii="仿宋_GB2312" w:eastAsia="仿宋_GB2312" w:hint="eastAsia"/>
                <w:kern w:val="0"/>
                <w:sz w:val="28"/>
                <w:szCs w:val="28"/>
              </w:rPr>
            </w:pPr>
            <w:r>
              <w:rPr>
                <w:rFonts w:ascii="仿宋_GB2312" w:eastAsia="仿宋_GB2312" w:cs="宋体" w:hint="eastAsia"/>
                <w:sz w:val="28"/>
                <w:szCs w:val="28"/>
              </w:rPr>
              <w:t>彩照）</w:t>
            </w:r>
          </w:p>
        </w:tc>
      </w:tr>
      <w:tr>
        <w:trPr>
          <w:trHeight w:val="596"/>
        </w:trPr>
        <w:tc>
          <w:tcPr>
            <w:tcW w:w="1576" w:type="dxa"/>
            <w:shd w:val="clear" w:color="auto" w:fill="E0E0E0"/>
            <w:vAlign w:val="center"/>
          </w:tcPr>
          <w:p>
            <w:pPr>
              <w:spacing w:line="360" w:lineRule="auto"/>
              <w:jc w:val="center"/>
              <w:rPr>
                <w:rFonts w:ascii="仿宋_GB2312" w:eastAsia="仿宋_GB2312" w:hint="eastAsia"/>
                <w:kern w:val="0"/>
                <w:sz w:val="28"/>
                <w:szCs w:val="28"/>
              </w:rPr>
            </w:pPr>
            <w:r>
              <w:rPr>
                <w:rFonts w:ascii="仿宋_GB2312" w:eastAsia="仿宋_GB2312" w:hint="eastAsia"/>
                <w:kern w:val="0"/>
                <w:sz w:val="28"/>
                <w:szCs w:val="28"/>
              </w:rPr>
              <w:t>出生日期</w:t>
            </w:r>
          </w:p>
        </w:tc>
        <w:tc>
          <w:tcPr>
            <w:tcW w:w="3134" w:type="dxa"/>
            <w:shd w:val="clear" w:color="auto" w:fill="auto"/>
            <w:vAlign w:val="center"/>
          </w:tcPr>
          <w:p>
            <w:pPr>
              <w:spacing w:line="360" w:lineRule="auto"/>
              <w:jc w:val="center"/>
              <w:rPr>
                <w:rFonts w:ascii="仿宋_GB2312" w:eastAsia="仿宋_GB2312" w:hint="eastAsia"/>
                <w:kern w:val="0"/>
                <w:sz w:val="28"/>
                <w:szCs w:val="28"/>
              </w:rPr>
            </w:pPr>
          </w:p>
        </w:tc>
        <w:tc>
          <w:tcPr>
            <w:tcW w:w="1622" w:type="dxa"/>
            <w:shd w:val="clear" w:color="auto" w:fill="D9D9D9"/>
            <w:vAlign w:val="center"/>
          </w:tcPr>
          <w:p>
            <w:pPr>
              <w:spacing w:line="360" w:lineRule="auto"/>
              <w:jc w:val="center"/>
              <w:rPr>
                <w:rFonts w:ascii="仿宋_GB2312" w:eastAsia="仿宋_GB2312" w:hint="eastAsia"/>
                <w:kern w:val="0"/>
                <w:sz w:val="28"/>
                <w:szCs w:val="28"/>
              </w:rPr>
            </w:pPr>
            <w:r>
              <w:rPr>
                <w:rFonts w:ascii="仿宋_GB2312" w:eastAsia="仿宋_GB2312" w:hint="eastAsia"/>
                <w:kern w:val="0"/>
                <w:sz w:val="28"/>
                <w:szCs w:val="28"/>
              </w:rPr>
              <w:t>民族</w:t>
            </w:r>
          </w:p>
        </w:tc>
        <w:tc>
          <w:tcPr>
            <w:tcW w:w="2022" w:type="dxa"/>
            <w:vAlign w:val="center"/>
          </w:tcPr>
          <w:p>
            <w:pPr>
              <w:spacing w:line="360" w:lineRule="auto"/>
              <w:jc w:val="center"/>
              <w:rPr>
                <w:rFonts w:ascii="仿宋_GB2312" w:eastAsia="仿宋_GB2312" w:hint="eastAsia"/>
                <w:kern w:val="0"/>
                <w:sz w:val="28"/>
                <w:szCs w:val="28"/>
              </w:rPr>
            </w:pPr>
          </w:p>
        </w:tc>
        <w:tc>
          <w:tcPr>
            <w:tcW w:w="1686" w:type="dxa"/>
            <w:gridSpan w:val="2"/>
            <w:vMerge/>
            <w:vAlign w:val="center"/>
          </w:tcPr>
          <w:p/>
        </w:tc>
      </w:tr>
      <w:tr>
        <w:trPr>
          <w:trHeight w:val="629"/>
        </w:trPr>
        <w:tc>
          <w:tcPr>
            <w:tcW w:w="1576" w:type="dxa"/>
            <w:shd w:val="clear" w:color="auto" w:fill="E0E0E0"/>
            <w:vAlign w:val="center"/>
          </w:tcPr>
          <w:p>
            <w:pPr>
              <w:spacing w:line="360" w:lineRule="auto"/>
              <w:jc w:val="center"/>
              <w:rPr>
                <w:rFonts w:ascii="仿宋_GB2312" w:eastAsia="仿宋_GB2312" w:hint="eastAsia"/>
                <w:kern w:val="0"/>
                <w:sz w:val="28"/>
                <w:szCs w:val="28"/>
              </w:rPr>
            </w:pPr>
            <w:r>
              <w:rPr>
                <w:rFonts w:ascii="仿宋_GB2312" w:eastAsia="仿宋_GB2312" w:hint="eastAsia"/>
                <w:kern w:val="0"/>
                <w:sz w:val="28"/>
                <w:szCs w:val="28"/>
              </w:rPr>
              <w:t>政治面貌</w:t>
            </w:r>
          </w:p>
        </w:tc>
        <w:tc>
          <w:tcPr>
            <w:tcW w:w="3134" w:type="dxa"/>
            <w:shd w:val="clear" w:color="auto" w:fill="auto"/>
            <w:vAlign w:val="center"/>
          </w:tcPr>
          <w:p>
            <w:pPr>
              <w:spacing w:line="360" w:lineRule="auto"/>
              <w:jc w:val="center"/>
              <w:rPr>
                <w:rFonts w:ascii="仿宋_GB2312" w:eastAsia="仿宋_GB2312" w:hint="eastAsia"/>
                <w:kern w:val="0"/>
                <w:sz w:val="28"/>
                <w:szCs w:val="28"/>
              </w:rPr>
            </w:pPr>
          </w:p>
        </w:tc>
        <w:tc>
          <w:tcPr>
            <w:tcW w:w="1622" w:type="dxa"/>
            <w:shd w:val="clear" w:color="auto" w:fill="D9D9D9"/>
            <w:vAlign w:val="center"/>
          </w:tcPr>
          <w:p>
            <w:pPr>
              <w:spacing w:line="360" w:lineRule="auto"/>
              <w:jc w:val="center"/>
              <w:rPr>
                <w:rFonts w:ascii="仿宋_GB2312" w:eastAsia="仿宋_GB2312" w:hint="eastAsia"/>
                <w:kern w:val="0"/>
                <w:sz w:val="28"/>
                <w:szCs w:val="28"/>
              </w:rPr>
            </w:pPr>
            <w:r>
              <w:rPr>
                <w:rFonts w:ascii="仿宋_GB2312" w:eastAsia="仿宋_GB2312" w:hint="eastAsia"/>
                <w:kern w:val="0"/>
                <w:sz w:val="28"/>
                <w:szCs w:val="28"/>
              </w:rPr>
              <w:t>职称</w:t>
            </w:r>
          </w:p>
        </w:tc>
        <w:tc>
          <w:tcPr>
            <w:tcW w:w="2022" w:type="dxa"/>
            <w:vAlign w:val="center"/>
          </w:tcPr>
          <w:p>
            <w:pPr>
              <w:spacing w:line="360" w:lineRule="auto"/>
              <w:jc w:val="center"/>
              <w:rPr>
                <w:rFonts w:ascii="仿宋_GB2312" w:eastAsia="仿宋_GB2312" w:hint="eastAsia"/>
                <w:kern w:val="0"/>
                <w:sz w:val="28"/>
                <w:szCs w:val="28"/>
              </w:rPr>
            </w:pPr>
          </w:p>
        </w:tc>
        <w:tc>
          <w:tcPr>
            <w:tcW w:w="1686" w:type="dxa"/>
            <w:gridSpan w:val="2"/>
            <w:vMerge/>
            <w:vAlign w:val="center"/>
          </w:tcPr>
          <w:p/>
        </w:tc>
      </w:tr>
      <w:tr>
        <w:trPr>
          <w:trHeight w:val="596"/>
        </w:trPr>
        <w:tc>
          <w:tcPr>
            <w:tcW w:w="1576" w:type="dxa"/>
            <w:shd w:val="clear" w:color="auto" w:fill="E0E0E0"/>
            <w:vAlign w:val="center"/>
          </w:tcPr>
          <w:p>
            <w:pPr>
              <w:spacing w:line="360" w:lineRule="auto"/>
              <w:jc w:val="center"/>
              <w:rPr>
                <w:rFonts w:ascii="仿宋_GB2312" w:eastAsia="仿宋_GB2312" w:hint="eastAsia"/>
                <w:kern w:val="0"/>
                <w:sz w:val="28"/>
                <w:szCs w:val="28"/>
              </w:rPr>
            </w:pPr>
            <w:r>
              <w:rPr>
                <w:rFonts w:ascii="仿宋_GB2312" w:eastAsia="仿宋_GB2312" w:hint="eastAsia"/>
                <w:kern w:val="0"/>
                <w:sz w:val="28"/>
                <w:szCs w:val="28"/>
              </w:rPr>
              <w:t>学历</w:t>
            </w:r>
          </w:p>
        </w:tc>
        <w:tc>
          <w:tcPr>
            <w:tcW w:w="3134" w:type="dxa"/>
            <w:shd w:val="clear" w:color="auto" w:fill="auto"/>
            <w:vAlign w:val="center"/>
          </w:tcPr>
          <w:p>
            <w:pPr>
              <w:spacing w:line="360" w:lineRule="auto"/>
              <w:jc w:val="center"/>
              <w:rPr>
                <w:rFonts w:ascii="仿宋_GB2312" w:eastAsia="仿宋_GB2312" w:hint="eastAsia"/>
                <w:kern w:val="0"/>
                <w:sz w:val="28"/>
                <w:szCs w:val="28"/>
              </w:rPr>
            </w:pPr>
          </w:p>
        </w:tc>
        <w:tc>
          <w:tcPr>
            <w:tcW w:w="1622" w:type="dxa"/>
            <w:shd w:val="clear" w:color="auto" w:fill="D9D9D9"/>
            <w:vAlign w:val="center"/>
          </w:tcPr>
          <w:p>
            <w:pPr>
              <w:spacing w:line="360" w:lineRule="auto"/>
              <w:jc w:val="center"/>
              <w:rPr>
                <w:rFonts w:ascii="仿宋_GB2312" w:eastAsia="仿宋_GB2312" w:hint="eastAsia"/>
                <w:kern w:val="0"/>
                <w:sz w:val="28"/>
                <w:szCs w:val="28"/>
              </w:rPr>
            </w:pPr>
            <w:r>
              <w:rPr>
                <w:rFonts w:ascii="仿宋_GB2312" w:eastAsia="仿宋_GB2312" w:hint="eastAsia"/>
                <w:kern w:val="0"/>
                <w:sz w:val="28"/>
                <w:szCs w:val="28"/>
              </w:rPr>
              <w:t>工作单位</w:t>
            </w:r>
          </w:p>
        </w:tc>
        <w:tc>
          <w:tcPr>
            <w:tcW w:w="3708" w:type="dxa"/>
            <w:gridSpan w:val="3"/>
            <w:vAlign w:val="center"/>
          </w:tcPr>
          <w:p>
            <w:pPr>
              <w:spacing w:line="360" w:lineRule="auto"/>
              <w:jc w:val="center"/>
              <w:rPr>
                <w:rFonts w:ascii="仿宋_GB2312" w:eastAsia="仿宋_GB2312" w:hint="eastAsia"/>
                <w:kern w:val="0"/>
                <w:sz w:val="28"/>
                <w:szCs w:val="28"/>
              </w:rPr>
            </w:pPr>
          </w:p>
        </w:tc>
      </w:tr>
      <w:tr>
        <w:trPr>
          <w:trHeight w:val="491"/>
        </w:trPr>
        <w:tc>
          <w:tcPr>
            <w:tcW w:w="1576" w:type="dxa"/>
            <w:shd w:val="clear" w:color="auto" w:fill="E0E0E0"/>
            <w:vAlign w:val="center"/>
          </w:tcPr>
          <w:p>
            <w:pPr>
              <w:spacing w:line="360" w:lineRule="auto"/>
              <w:jc w:val="center"/>
              <w:rPr>
                <w:rFonts w:ascii="仿宋_GB2312" w:eastAsia="仿宋_GB2312" w:hint="eastAsia"/>
                <w:kern w:val="0"/>
                <w:sz w:val="28"/>
                <w:szCs w:val="28"/>
              </w:rPr>
            </w:pPr>
            <w:r>
              <w:rPr>
                <w:rFonts w:ascii="仿宋_GB2312" w:eastAsia="仿宋_GB2312" w:hint="eastAsia"/>
                <w:kern w:val="0"/>
                <w:sz w:val="28"/>
                <w:szCs w:val="28"/>
              </w:rPr>
              <w:t>联系电话</w:t>
            </w:r>
          </w:p>
        </w:tc>
        <w:tc>
          <w:tcPr>
            <w:tcW w:w="3134" w:type="dxa"/>
            <w:shd w:val="clear" w:color="auto" w:fill="auto"/>
            <w:vAlign w:val="center"/>
          </w:tcPr>
          <w:p>
            <w:pPr>
              <w:spacing w:line="360" w:lineRule="auto"/>
              <w:jc w:val="center"/>
              <w:rPr>
                <w:rFonts w:ascii="仿宋_GB2312" w:eastAsia="仿宋_GB2312" w:hint="eastAsia"/>
                <w:kern w:val="0"/>
                <w:sz w:val="28"/>
                <w:szCs w:val="28"/>
              </w:rPr>
            </w:pPr>
          </w:p>
        </w:tc>
        <w:tc>
          <w:tcPr>
            <w:tcW w:w="1622" w:type="dxa"/>
            <w:shd w:val="clear" w:color="auto" w:fill="D9D9D9"/>
            <w:vAlign w:val="center"/>
          </w:tcPr>
          <w:p>
            <w:pPr>
              <w:spacing w:line="360" w:lineRule="auto"/>
              <w:jc w:val="center"/>
              <w:rPr>
                <w:rFonts w:ascii="仿宋_GB2312" w:eastAsia="仿宋_GB2312" w:hint="eastAsia"/>
                <w:kern w:val="0"/>
                <w:sz w:val="28"/>
                <w:szCs w:val="28"/>
              </w:rPr>
            </w:pPr>
            <w:r>
              <w:rPr>
                <w:rFonts w:ascii="仿宋_GB2312" w:eastAsia="仿宋_GB2312" w:hint="eastAsia"/>
                <w:kern w:val="0"/>
                <w:sz w:val="28"/>
                <w:szCs w:val="28"/>
              </w:rPr>
              <w:t>E-mail</w:t>
            </w:r>
          </w:p>
        </w:tc>
        <w:tc>
          <w:tcPr>
            <w:tcW w:w="3708" w:type="dxa"/>
            <w:gridSpan w:val="3"/>
            <w:vAlign w:val="center"/>
          </w:tcPr>
          <w:p>
            <w:pPr>
              <w:spacing w:line="360" w:lineRule="auto"/>
              <w:jc w:val="center"/>
              <w:rPr>
                <w:rFonts w:ascii="仿宋_GB2312" w:eastAsia="仿宋_GB2312" w:hint="eastAsia"/>
                <w:kern w:val="0"/>
                <w:sz w:val="28"/>
                <w:szCs w:val="28"/>
              </w:rPr>
            </w:pPr>
          </w:p>
        </w:tc>
      </w:tr>
      <w:tr>
        <w:trPr>
          <w:trHeight w:val="626"/>
        </w:trPr>
        <w:tc>
          <w:tcPr>
            <w:tcW w:w="1576" w:type="dxa"/>
            <w:shd w:val="clear" w:color="auto" w:fill="E0E0E0"/>
            <w:vAlign w:val="center"/>
          </w:tcPr>
          <w:p>
            <w:pPr>
              <w:spacing w:line="360" w:lineRule="auto"/>
              <w:jc w:val="center"/>
              <w:rPr>
                <w:rFonts w:ascii="仿宋_GB2312" w:eastAsia="仿宋_GB2312" w:hint="eastAsia"/>
                <w:kern w:val="0"/>
                <w:sz w:val="28"/>
                <w:szCs w:val="28"/>
              </w:rPr>
            </w:pPr>
            <w:r>
              <w:rPr>
                <w:rFonts w:ascii="仿宋_GB2312" w:eastAsia="仿宋_GB2312" w:hint="eastAsia"/>
                <w:kern w:val="0"/>
                <w:sz w:val="28"/>
                <w:szCs w:val="28"/>
              </w:rPr>
              <w:t>通讯地址</w:t>
            </w:r>
          </w:p>
        </w:tc>
        <w:tc>
          <w:tcPr>
            <w:tcW w:w="8464" w:type="dxa"/>
            <w:gridSpan w:val="5"/>
            <w:shd w:val="clear" w:color="auto" w:fill="auto"/>
            <w:vAlign w:val="center"/>
          </w:tcPr>
          <w:p>
            <w:pPr>
              <w:spacing w:line="360" w:lineRule="auto"/>
              <w:jc w:val="center"/>
              <w:rPr>
                <w:rFonts w:ascii="仿宋_GB2312" w:eastAsia="仿宋_GB2312" w:hint="eastAsia"/>
                <w:kern w:val="0"/>
                <w:sz w:val="28"/>
                <w:szCs w:val="28"/>
              </w:rPr>
            </w:pPr>
          </w:p>
        </w:tc>
      </w:tr>
      <w:tr>
        <w:trPr>
          <w:trHeight w:val="525"/>
          <w:gridAfter w:val="1"/>
          <w:wAfter w:w="9" w:type="dxa"/>
        </w:trPr>
        <w:tc>
          <w:tcPr>
            <w:tcW w:w="10031" w:type="dxa"/>
            <w:gridSpan w:val="5"/>
          </w:tcPr>
          <w:p>
            <w:pPr>
              <w:autoSpaceDE w:val="0"/>
              <w:autoSpaceDN w:val="0"/>
              <w:adjustRightInd w:val="0"/>
              <w:spacing w:line="360" w:lineRule="auto"/>
              <w:rPr>
                <w:rFonts w:ascii="仿宋_GB2312" w:eastAsia="仿宋_GB2312" w:cs="宋体" w:hint="eastAsia"/>
                <w:kern w:val="0"/>
                <w:sz w:val="28"/>
                <w:szCs w:val="28"/>
                <w:lang w:val="zh-CN"/>
              </w:rPr>
            </w:pPr>
            <w:r>
              <w:rPr>
                <w:rFonts w:ascii="仿宋_GB2312" w:eastAsia="仿宋_GB2312" w:cs="宋体" w:hint="eastAsia"/>
                <w:kern w:val="0"/>
                <w:sz w:val="28"/>
                <w:szCs w:val="28"/>
                <w:lang w:val="zh-CN"/>
              </w:rPr>
              <w:t>教育经历：</w:t>
            </w:r>
          </w:p>
          <w:p>
            <w:pPr>
              <w:widowControl/>
              <w:rPr>
                <w:rFonts w:ascii="仿宋_GB2312" w:eastAsia="仿宋_GB2312" w:hint="eastAsia"/>
                <w:sz w:val="28"/>
                <w:szCs w:val="28"/>
                <w:lang w:val="zh-CN"/>
              </w:rPr>
            </w:pPr>
          </w:p>
        </w:tc>
      </w:tr>
      <w:tr>
        <w:trPr>
          <w:trHeight w:val="525"/>
          <w:gridAfter w:val="1"/>
          <w:wAfter w:w="9" w:type="dxa"/>
        </w:trPr>
        <w:tc>
          <w:tcPr>
            <w:tcW w:w="10031" w:type="dxa"/>
            <w:gridSpan w:val="5"/>
          </w:tcPr>
          <w:p>
            <w:pPr>
              <w:autoSpaceDE w:val="0"/>
              <w:autoSpaceDN w:val="0"/>
              <w:adjustRightInd w:val="0"/>
              <w:spacing w:line="360" w:lineRule="auto"/>
              <w:rPr>
                <w:rFonts w:ascii="仿宋_GB2312" w:eastAsia="仿宋_GB2312" w:cs="宋体" w:hint="eastAsia"/>
                <w:sz w:val="28"/>
                <w:szCs w:val="28"/>
                <w:lang w:val="zh-CN"/>
              </w:rPr>
            </w:pPr>
            <w:r>
              <w:rPr>
                <w:rFonts w:ascii="仿宋_GB2312" w:eastAsia="仿宋_GB2312" w:cs="宋体" w:hint="eastAsia"/>
                <w:kern w:val="0"/>
                <w:sz w:val="28"/>
                <w:szCs w:val="28"/>
                <w:lang w:val="zh-CN"/>
              </w:rPr>
              <w:t>住院医轮转或护士临床轮转：(注明轮转科室及时间段)</w:t>
            </w:r>
          </w:p>
          <w:p>
            <w:pPr>
              <w:widowControl/>
              <w:rPr>
                <w:rFonts w:ascii="仿宋_GB2312" w:eastAsia="仿宋_GB2312" w:hint="eastAsia"/>
                <w:lang w:val="zh-CN"/>
              </w:rPr>
            </w:pPr>
          </w:p>
        </w:tc>
      </w:tr>
      <w:tr>
        <w:trPr>
          <w:trHeight w:val="525"/>
          <w:gridAfter w:val="1"/>
          <w:wAfter w:w="9" w:type="dxa"/>
        </w:trPr>
        <w:tc>
          <w:tcPr>
            <w:tcW w:w="10031" w:type="dxa"/>
            <w:gridSpan w:val="5"/>
          </w:tcPr>
          <w:p>
            <w:pPr>
              <w:widowControl/>
              <w:rPr>
                <w:rFonts w:ascii="仿宋_GB2312" w:eastAsia="仿宋_GB2312" w:hint="eastAsia"/>
                <w:sz w:val="28"/>
                <w:szCs w:val="28"/>
                <w:lang w:val="zh-CN"/>
              </w:rPr>
            </w:pPr>
            <w:r>
              <w:rPr>
                <w:rFonts w:ascii="仿宋_GB2312" w:eastAsia="仿宋_GB2312" w:hint="eastAsia"/>
                <w:sz w:val="28"/>
                <w:szCs w:val="28"/>
                <w:lang w:val="zh-CN"/>
              </w:rPr>
              <w:t>工作及在职培训经历：</w:t>
            </w:r>
          </w:p>
          <w:p>
            <w:pPr>
              <w:widowControl/>
              <w:rPr>
                <w:rFonts w:ascii="仿宋_GB2312" w:eastAsia="仿宋_GB2312" w:hint="eastAsia"/>
                <w:lang w:val="zh-CN"/>
              </w:rPr>
            </w:pPr>
          </w:p>
        </w:tc>
      </w:tr>
      <w:tr>
        <w:trPr>
          <w:trHeight w:val="525"/>
          <w:gridAfter w:val="1"/>
          <w:wAfter w:w="9" w:type="dxa"/>
        </w:trPr>
        <w:tc>
          <w:tcPr>
            <w:tcW w:w="10031" w:type="dxa"/>
            <w:gridSpan w:val="5"/>
          </w:tcPr>
          <w:p>
            <w:pPr>
              <w:autoSpaceDE w:val="0"/>
              <w:autoSpaceDN w:val="0"/>
              <w:adjustRightInd w:val="0"/>
              <w:spacing w:line="360" w:lineRule="auto"/>
              <w:rPr>
                <w:rFonts w:ascii="仿宋_GB2312" w:eastAsia="仿宋_GB2312" w:hint="eastAsia"/>
                <w:sz w:val="28"/>
                <w:szCs w:val="28"/>
                <w:lang w:val="zh-CN"/>
              </w:rPr>
            </w:pPr>
            <w:r>
              <w:rPr>
                <w:rFonts w:ascii="仿宋_GB2312" w:eastAsia="仿宋_GB2312" w:hint="eastAsia"/>
                <w:sz w:val="28"/>
                <w:szCs w:val="28"/>
                <w:lang w:val="zh-CN"/>
              </w:rPr>
              <w:t>教学经历（含临床带教）：</w:t>
            </w:r>
          </w:p>
          <w:p>
            <w:pPr>
              <w:widowControl/>
              <w:rPr>
                <w:rFonts w:ascii="仿宋_GB2312" w:eastAsia="仿宋_GB2312" w:hint="eastAsia"/>
                <w:lang w:val="zh-CN"/>
              </w:rPr>
            </w:pPr>
          </w:p>
        </w:tc>
      </w:tr>
      <w:tr>
        <w:trPr>
          <w:trHeight w:val="525"/>
          <w:gridAfter w:val="1"/>
          <w:wAfter w:w="9" w:type="dxa"/>
        </w:trPr>
        <w:tc>
          <w:tcPr>
            <w:tcW w:w="10031" w:type="dxa"/>
            <w:gridSpan w:val="5"/>
          </w:tcPr>
          <w:p>
            <w:pPr>
              <w:autoSpaceDE w:val="0"/>
              <w:autoSpaceDN w:val="0"/>
              <w:adjustRightInd w:val="0"/>
              <w:spacing w:line="360" w:lineRule="auto"/>
              <w:rPr>
                <w:rFonts w:ascii="仿宋_GB2312" w:eastAsia="仿宋_GB2312" w:hint="eastAsia"/>
                <w:sz w:val="28"/>
                <w:szCs w:val="28"/>
                <w:lang w:val="zh-CN"/>
              </w:rPr>
            </w:pPr>
            <w:r>
              <w:rPr>
                <w:rFonts w:ascii="仿宋_GB2312" w:eastAsia="仿宋_GB2312" w:hint="eastAsia"/>
                <w:sz w:val="28"/>
                <w:szCs w:val="28"/>
                <w:lang w:val="zh-CN"/>
              </w:rPr>
              <w:t>开展的科研或新技术、论文论著目录:(如有,按标准学术规范列表)</w:t>
            </w:r>
          </w:p>
          <w:p>
            <w:pPr>
              <w:widowControl/>
              <w:rPr>
                <w:rFonts w:ascii="仿宋_GB2312" w:eastAsia="仿宋_GB2312" w:hint="eastAsia"/>
                <w:lang w:val="zh-CN"/>
              </w:rPr>
            </w:pPr>
          </w:p>
        </w:tc>
      </w:tr>
      <w:tr>
        <w:trPr>
          <w:trHeight w:val="525"/>
          <w:gridAfter w:val="1"/>
          <w:wAfter w:w="9" w:type="dxa"/>
        </w:trPr>
        <w:tc>
          <w:tcPr>
            <w:tcW w:w="10031" w:type="dxa"/>
            <w:gridSpan w:val="5"/>
          </w:tcPr>
          <w:p>
            <w:pPr>
              <w:widowControl/>
              <w:rPr>
                <w:rFonts w:ascii="仿宋_GB2312" w:eastAsia="仿宋_GB2312" w:hint="eastAsia"/>
                <w:sz w:val="28"/>
                <w:szCs w:val="28"/>
                <w:lang w:val="zh-CN"/>
              </w:rPr>
            </w:pPr>
            <w:r>
              <w:rPr>
                <w:rFonts w:ascii="仿宋_GB2312" w:eastAsia="仿宋_GB2312" w:hint="eastAsia"/>
                <w:sz w:val="28"/>
                <w:szCs w:val="28"/>
                <w:lang w:val="zh-CN"/>
              </w:rPr>
              <w:t>获得的奖项：（如有）</w:t>
            </w:r>
          </w:p>
          <w:p>
            <w:pPr>
              <w:widowControl/>
              <w:rPr>
                <w:rFonts w:ascii="仿宋_GB2312" w:eastAsia="仿宋_GB2312" w:hint="eastAsia"/>
                <w:lang w:val="zh-CN"/>
              </w:rPr>
            </w:pPr>
          </w:p>
        </w:tc>
      </w:tr>
      <w:tr>
        <w:trPr>
          <w:trHeight w:val="828"/>
          <w:gridAfter w:val="1"/>
          <w:wAfter w:w="9" w:type="dxa"/>
        </w:trPr>
        <w:tc>
          <w:tcPr>
            <w:tcW w:w="10031" w:type="dxa"/>
            <w:gridSpan w:val="5"/>
          </w:tcPr>
          <w:p>
            <w:pPr>
              <w:widowControl/>
              <w:rPr>
                <w:rFonts w:ascii="仿宋_GB2312" w:eastAsia="仿宋_GB2312" w:hint="eastAsia"/>
                <w:sz w:val="28"/>
                <w:szCs w:val="28"/>
                <w:lang w:val="zh-CN"/>
              </w:rPr>
            </w:pPr>
            <w:r>
              <w:rPr>
                <w:rFonts w:ascii="仿宋_GB2312" w:eastAsia="仿宋_GB2312" w:hint="eastAsia"/>
                <w:sz w:val="28"/>
                <w:szCs w:val="28"/>
                <w:lang w:val="zh-CN"/>
              </w:rPr>
              <w:t>援外经历：（如有）</w:t>
            </w:r>
          </w:p>
          <w:p>
            <w:pPr>
              <w:widowControl/>
              <w:rPr>
                <w:rFonts w:ascii="仿宋_GB2312" w:eastAsia="仿宋_GB2312" w:hint="eastAsia"/>
                <w:lang w:val="zh-CN"/>
              </w:rPr>
            </w:pPr>
          </w:p>
          <w:p>
            <w:pPr>
              <w:widowControl/>
              <w:rPr>
                <w:rFonts w:ascii="仿宋_GB2312" w:eastAsia="仿宋_GB2312" w:hint="eastAsia"/>
                <w:lang w:val="zh-CN"/>
              </w:rPr>
            </w:pPr>
          </w:p>
        </w:tc>
      </w:tr>
    </w:tbl>
    <w:p>
      <w:pPr>
        <w:widowControl/>
        <w:jc w:val="left"/>
      </w:pPr>
    </w:p>
    <w:p>
      <w:pPr>
        <w:spacing w:beforeLines="30" w:before="94"/>
        <w:rPr>
          <w:rFonts w:ascii="仿宋_GB2312" w:eastAsia="仿宋_GB2312" w:hint="eastAsia"/>
          <w:sz w:val="24"/>
        </w:rPr>
      </w:pPr>
      <w:r>
        <w:rPr>
          <w:rFonts w:ascii="仿宋_GB2312" w:eastAsia="仿宋_GB2312" w:hint="eastAsia"/>
          <w:sz w:val="24"/>
        </w:rPr>
        <w:t>（表格可自行延展）</w:t>
      </w:r>
    </w:p>
    <w:p>
      <w:pPr>
        <w:widowControl/>
        <w:jc w:val="left"/>
      </w:pPr>
    </w:p>
    <w:p>
      <w:pPr>
        <w:widowControl/>
        <w:jc w:val="left"/>
      </w:pPr>
    </w:p>
    <w:p>
      <w:pPr>
        <w:autoSpaceDE w:val="0"/>
        <w:autoSpaceDN w:val="0"/>
        <w:adjustRightInd w:val="0"/>
        <w:spacing w:line="360" w:lineRule="auto"/>
        <w:jc w:val="center"/>
        <w:rPr>
          <w:kern w:val="0"/>
          <w:sz w:val="44"/>
          <w:szCs w:val="44"/>
        </w:rPr>
      </w:pPr>
      <w:r>
        <w:rPr>
          <w:kern w:val="0"/>
          <w:sz w:val="44"/>
          <w:szCs w:val="44"/>
        </w:rPr>
        <w:t>Resume</w:t>
      </w:r>
    </w:p>
    <w:tbl>
      <w:tblPr>
        <w:tblpPr w:leftFromText="180" w:rightFromText="180" w:vertAnchor="page" w:horzAnchor="margin" w:tblpXSpec="center" w:tblpY="2716"/>
        <w:tblW w:w="10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668"/>
        <w:gridCol w:w="3042"/>
        <w:gridCol w:w="1622"/>
        <w:gridCol w:w="2022"/>
        <w:gridCol w:w="1677"/>
        <w:gridCol w:w="9"/>
      </w:tblGrid>
      <w:tr>
        <w:trPr>
          <w:trHeight w:val="726"/>
        </w:trPr>
        <w:tc>
          <w:tcPr>
            <w:tcW w:w="1668" w:type="dxa"/>
            <w:shd w:val="clear" w:color="auto" w:fill="E0E0E0"/>
            <w:vAlign w:val="center"/>
          </w:tcPr>
          <w:p>
            <w:pPr>
              <w:spacing w:line="360" w:lineRule="auto"/>
              <w:jc w:val="center"/>
              <w:rPr>
                <w:kern w:val="0"/>
                <w:sz w:val="24"/>
                <w:szCs w:val="28"/>
              </w:rPr>
            </w:pPr>
            <w:r>
              <w:rPr>
                <w:kern w:val="0"/>
                <w:sz w:val="24"/>
                <w:szCs w:val="28"/>
              </w:rPr>
              <w:t>Name</w:t>
            </w:r>
          </w:p>
        </w:tc>
        <w:tc>
          <w:tcPr>
            <w:tcW w:w="3042" w:type="dxa"/>
            <w:shd w:val="clear" w:color="auto" w:fill="auto"/>
            <w:vAlign w:val="center"/>
          </w:tcPr>
          <w:p>
            <w:pPr>
              <w:spacing w:line="360" w:lineRule="auto"/>
              <w:jc w:val="center"/>
              <w:rPr>
                <w:kern w:val="0"/>
                <w:sz w:val="24"/>
                <w:szCs w:val="28"/>
              </w:rPr>
            </w:pPr>
          </w:p>
        </w:tc>
        <w:tc>
          <w:tcPr>
            <w:tcW w:w="1622" w:type="dxa"/>
            <w:shd w:val="clear" w:color="auto" w:fill="D9D9D9"/>
            <w:vAlign w:val="center"/>
          </w:tcPr>
          <w:p>
            <w:pPr>
              <w:spacing w:line="360" w:lineRule="auto"/>
              <w:jc w:val="center"/>
              <w:rPr>
                <w:kern w:val="0"/>
                <w:sz w:val="24"/>
                <w:szCs w:val="28"/>
              </w:rPr>
            </w:pPr>
            <w:r>
              <w:rPr>
                <w:kern w:val="0"/>
                <w:sz w:val="24"/>
                <w:szCs w:val="28"/>
              </w:rPr>
              <w:t>Gender</w:t>
            </w:r>
          </w:p>
        </w:tc>
        <w:tc>
          <w:tcPr>
            <w:tcW w:w="2022" w:type="dxa"/>
            <w:vAlign w:val="center"/>
          </w:tcPr>
          <w:p>
            <w:pPr>
              <w:spacing w:line="360" w:lineRule="auto"/>
              <w:jc w:val="center"/>
              <w:rPr>
                <w:kern w:val="0"/>
                <w:sz w:val="24"/>
                <w:szCs w:val="28"/>
              </w:rPr>
            </w:pPr>
          </w:p>
        </w:tc>
        <w:tc>
          <w:tcPr>
            <w:tcW w:w="1686" w:type="dxa"/>
            <w:gridSpan w:val="2"/>
            <w:vMerge w:val="restart"/>
            <w:vAlign w:val="center"/>
          </w:tcPr>
          <w:p>
            <w:pPr>
              <w:widowControl/>
              <w:spacing w:line="360" w:lineRule="auto"/>
              <w:jc w:val="center"/>
              <w:rPr>
                <w:kern w:val="0"/>
                <w:sz w:val="24"/>
                <w:szCs w:val="28"/>
              </w:rPr>
            </w:pPr>
            <w:r>
              <w:rPr>
                <w:kern w:val="0"/>
                <w:sz w:val="24"/>
                <w:szCs w:val="28"/>
              </w:rPr>
              <w:t>P</w:t>
            </w:r>
            <w:r>
              <w:rPr>
                <w:rFonts w:hint="eastAsia"/>
                <w:kern w:val="0"/>
                <w:sz w:val="24"/>
                <w:szCs w:val="28"/>
              </w:rPr>
              <w:t>hoto</w:t>
            </w:r>
          </w:p>
        </w:tc>
      </w:tr>
      <w:tr>
        <w:trPr>
          <w:trHeight w:val="726"/>
        </w:trPr>
        <w:tc>
          <w:tcPr>
            <w:tcW w:w="1668" w:type="dxa"/>
            <w:shd w:val="clear" w:color="auto" w:fill="E0E0E0"/>
            <w:vAlign w:val="center"/>
          </w:tcPr>
          <w:p>
            <w:pPr>
              <w:spacing w:line="360" w:lineRule="auto"/>
              <w:jc w:val="center"/>
              <w:rPr>
                <w:kern w:val="0"/>
                <w:sz w:val="24"/>
                <w:szCs w:val="28"/>
              </w:rPr>
            </w:pPr>
            <w:r>
              <w:rPr>
                <w:kern w:val="0"/>
                <w:sz w:val="24"/>
                <w:szCs w:val="28"/>
              </w:rPr>
              <w:t>Date of Birth</w:t>
            </w:r>
          </w:p>
        </w:tc>
        <w:tc>
          <w:tcPr>
            <w:tcW w:w="3042" w:type="dxa"/>
            <w:shd w:val="clear" w:color="auto" w:fill="auto"/>
            <w:vAlign w:val="center"/>
          </w:tcPr>
          <w:p>
            <w:pPr>
              <w:spacing w:line="360" w:lineRule="auto"/>
              <w:jc w:val="center"/>
              <w:rPr>
                <w:kern w:val="0"/>
                <w:sz w:val="24"/>
                <w:szCs w:val="28"/>
              </w:rPr>
            </w:pPr>
          </w:p>
        </w:tc>
        <w:tc>
          <w:tcPr>
            <w:tcW w:w="1622" w:type="dxa"/>
            <w:shd w:val="clear" w:color="auto" w:fill="D9D9D9"/>
            <w:vAlign w:val="center"/>
          </w:tcPr>
          <w:p>
            <w:pPr>
              <w:spacing w:line="360" w:lineRule="auto"/>
              <w:jc w:val="center"/>
              <w:rPr>
                <w:kern w:val="0"/>
                <w:sz w:val="24"/>
                <w:szCs w:val="28"/>
              </w:rPr>
            </w:pPr>
            <w:r>
              <w:rPr>
                <w:kern w:val="0"/>
                <w:sz w:val="24"/>
                <w:szCs w:val="28"/>
              </w:rPr>
              <w:t>Nationality</w:t>
            </w:r>
          </w:p>
        </w:tc>
        <w:tc>
          <w:tcPr>
            <w:tcW w:w="2022" w:type="dxa"/>
            <w:vAlign w:val="center"/>
          </w:tcPr>
          <w:p>
            <w:pPr>
              <w:spacing w:line="360" w:lineRule="auto"/>
              <w:jc w:val="center"/>
              <w:rPr>
                <w:kern w:val="0"/>
                <w:sz w:val="24"/>
                <w:szCs w:val="28"/>
              </w:rPr>
            </w:pPr>
          </w:p>
        </w:tc>
        <w:tc>
          <w:tcPr>
            <w:tcW w:w="1686" w:type="dxa"/>
            <w:gridSpan w:val="2"/>
            <w:vMerge/>
            <w:vAlign w:val="center"/>
          </w:tcPr>
          <w:p/>
        </w:tc>
      </w:tr>
      <w:tr>
        <w:trPr>
          <w:trHeight w:val="629"/>
        </w:trPr>
        <w:tc>
          <w:tcPr>
            <w:tcW w:w="1668" w:type="dxa"/>
            <w:shd w:val="clear" w:color="auto" w:fill="E0E0E0"/>
            <w:vAlign w:val="center"/>
          </w:tcPr>
          <w:p>
            <w:pPr>
              <w:widowControl/>
              <w:jc w:val="center"/>
              <w:rPr>
                <w:kern w:val="0"/>
                <w:sz w:val="24"/>
                <w:szCs w:val="28"/>
              </w:rPr>
            </w:pPr>
            <w:r>
              <w:rPr>
                <w:rFonts w:hint="eastAsia"/>
                <w:kern w:val="0"/>
                <w:sz w:val="24"/>
                <w:szCs w:val="28"/>
              </w:rPr>
              <w:t>Name of Employer</w:t>
            </w:r>
          </w:p>
        </w:tc>
        <w:tc>
          <w:tcPr>
            <w:tcW w:w="3042" w:type="dxa"/>
            <w:shd w:val="clear" w:color="auto" w:fill="auto"/>
            <w:vAlign w:val="center"/>
          </w:tcPr>
          <w:p>
            <w:pPr>
              <w:spacing w:line="360" w:lineRule="auto"/>
              <w:jc w:val="center"/>
              <w:rPr>
                <w:kern w:val="0"/>
                <w:sz w:val="24"/>
                <w:szCs w:val="28"/>
              </w:rPr>
            </w:pPr>
          </w:p>
        </w:tc>
        <w:tc>
          <w:tcPr>
            <w:tcW w:w="1622" w:type="dxa"/>
            <w:shd w:val="clear" w:color="auto" w:fill="D9D9D9"/>
            <w:vAlign w:val="center"/>
          </w:tcPr>
          <w:p>
            <w:pPr>
              <w:spacing w:line="360" w:lineRule="auto"/>
              <w:jc w:val="center"/>
              <w:rPr>
                <w:kern w:val="0"/>
                <w:sz w:val="24"/>
                <w:szCs w:val="28"/>
              </w:rPr>
            </w:pPr>
            <w:r>
              <w:rPr>
                <w:kern w:val="0"/>
                <w:sz w:val="24"/>
                <w:szCs w:val="28"/>
              </w:rPr>
              <w:t>Education</w:t>
            </w:r>
          </w:p>
        </w:tc>
        <w:tc>
          <w:tcPr>
            <w:tcW w:w="2022" w:type="dxa"/>
            <w:vAlign w:val="center"/>
          </w:tcPr>
          <w:p>
            <w:pPr>
              <w:spacing w:line="360" w:lineRule="auto"/>
              <w:jc w:val="center"/>
              <w:rPr>
                <w:kern w:val="0"/>
                <w:sz w:val="24"/>
                <w:szCs w:val="28"/>
              </w:rPr>
            </w:pPr>
          </w:p>
        </w:tc>
        <w:tc>
          <w:tcPr>
            <w:tcW w:w="1686" w:type="dxa"/>
            <w:gridSpan w:val="2"/>
            <w:vMerge/>
            <w:vAlign w:val="center"/>
          </w:tcPr>
          <w:p/>
        </w:tc>
      </w:tr>
      <w:tr>
        <w:trPr>
          <w:trHeight w:val="726"/>
        </w:trPr>
        <w:tc>
          <w:tcPr>
            <w:tcW w:w="1668" w:type="dxa"/>
            <w:shd w:val="clear" w:color="auto" w:fill="E0E0E0"/>
            <w:vAlign w:val="center"/>
          </w:tcPr>
          <w:p>
            <w:pPr>
              <w:spacing w:line="360" w:lineRule="auto"/>
              <w:jc w:val="center"/>
              <w:rPr>
                <w:kern w:val="0"/>
                <w:sz w:val="24"/>
                <w:szCs w:val="28"/>
              </w:rPr>
            </w:pPr>
            <w:r>
              <w:rPr>
                <w:kern w:val="0"/>
                <w:sz w:val="24"/>
                <w:szCs w:val="28"/>
              </w:rPr>
              <w:t>Telephone/</w:t>
            </w:r>
          </w:p>
          <w:p>
            <w:pPr>
              <w:spacing w:line="360" w:lineRule="auto"/>
              <w:jc w:val="center"/>
              <w:rPr>
                <w:kern w:val="0"/>
                <w:sz w:val="24"/>
                <w:szCs w:val="28"/>
              </w:rPr>
            </w:pPr>
            <w:r>
              <w:rPr>
                <w:kern w:val="0"/>
                <w:sz w:val="24"/>
                <w:szCs w:val="28"/>
              </w:rPr>
              <w:t>Mobile</w:t>
            </w:r>
          </w:p>
        </w:tc>
        <w:tc>
          <w:tcPr>
            <w:tcW w:w="3042" w:type="dxa"/>
            <w:shd w:val="clear" w:color="auto" w:fill="auto"/>
            <w:vAlign w:val="center"/>
          </w:tcPr>
          <w:p>
            <w:pPr>
              <w:spacing w:line="360" w:lineRule="auto"/>
              <w:jc w:val="center"/>
              <w:rPr>
                <w:kern w:val="0"/>
                <w:sz w:val="24"/>
                <w:szCs w:val="28"/>
              </w:rPr>
            </w:pPr>
          </w:p>
        </w:tc>
        <w:tc>
          <w:tcPr>
            <w:tcW w:w="1622" w:type="dxa"/>
            <w:shd w:val="clear" w:color="auto" w:fill="D9D9D9"/>
            <w:vAlign w:val="center"/>
          </w:tcPr>
          <w:p>
            <w:pPr>
              <w:spacing w:line="360" w:lineRule="auto"/>
              <w:jc w:val="center"/>
              <w:rPr>
                <w:kern w:val="0"/>
                <w:sz w:val="24"/>
                <w:szCs w:val="28"/>
              </w:rPr>
            </w:pPr>
            <w:r>
              <w:rPr>
                <w:kern w:val="0"/>
                <w:sz w:val="24"/>
                <w:szCs w:val="28"/>
              </w:rPr>
              <w:t>E-mail</w:t>
            </w:r>
          </w:p>
        </w:tc>
        <w:tc>
          <w:tcPr>
            <w:tcW w:w="3708" w:type="dxa"/>
            <w:gridSpan w:val="3"/>
            <w:vAlign w:val="center"/>
          </w:tcPr>
          <w:p>
            <w:pPr>
              <w:spacing w:line="360" w:lineRule="auto"/>
              <w:jc w:val="center"/>
              <w:rPr>
                <w:kern w:val="0"/>
                <w:sz w:val="24"/>
                <w:szCs w:val="28"/>
              </w:rPr>
            </w:pPr>
          </w:p>
        </w:tc>
      </w:tr>
      <w:tr>
        <w:trPr>
          <w:trHeight w:val="726"/>
        </w:trPr>
        <w:tc>
          <w:tcPr>
            <w:tcW w:w="1668" w:type="dxa"/>
            <w:shd w:val="clear" w:color="auto" w:fill="E0E0E0"/>
            <w:vAlign w:val="center"/>
          </w:tcPr>
          <w:p>
            <w:pPr>
              <w:spacing w:line="360" w:lineRule="auto"/>
              <w:jc w:val="center"/>
              <w:rPr>
                <w:kern w:val="0"/>
                <w:sz w:val="24"/>
                <w:szCs w:val="28"/>
              </w:rPr>
            </w:pPr>
            <w:r>
              <w:rPr>
                <w:rFonts w:hint="eastAsia"/>
                <w:kern w:val="0"/>
                <w:sz w:val="24"/>
                <w:szCs w:val="28"/>
              </w:rPr>
              <w:t>Permanent</w:t>
            </w:r>
          </w:p>
          <w:p>
            <w:pPr>
              <w:spacing w:line="360" w:lineRule="auto"/>
              <w:jc w:val="center"/>
              <w:rPr>
                <w:kern w:val="0"/>
                <w:sz w:val="24"/>
                <w:szCs w:val="28"/>
              </w:rPr>
            </w:pPr>
            <w:r>
              <w:rPr>
                <w:kern w:val="0"/>
                <w:sz w:val="24"/>
                <w:szCs w:val="28"/>
              </w:rPr>
              <w:t>Address</w:t>
            </w:r>
          </w:p>
        </w:tc>
        <w:tc>
          <w:tcPr>
            <w:tcW w:w="8372" w:type="dxa"/>
            <w:gridSpan w:val="5"/>
            <w:shd w:val="clear" w:color="auto" w:fill="auto"/>
            <w:vAlign w:val="center"/>
          </w:tcPr>
          <w:p>
            <w:pPr>
              <w:spacing w:line="360" w:lineRule="auto"/>
              <w:jc w:val="center"/>
              <w:rPr>
                <w:kern w:val="0"/>
                <w:sz w:val="24"/>
                <w:szCs w:val="28"/>
              </w:rPr>
            </w:pPr>
          </w:p>
        </w:tc>
      </w:tr>
      <w:tr>
        <w:trPr>
          <w:trHeight w:val="726"/>
          <w:gridAfter w:val="1"/>
          <w:wAfter w:w="9" w:type="dxa"/>
        </w:trPr>
        <w:tc>
          <w:tcPr>
            <w:tcW w:w="10031" w:type="dxa"/>
            <w:gridSpan w:val="5"/>
          </w:tcPr>
          <w:p>
            <w:pPr>
              <w:autoSpaceDE w:val="0"/>
              <w:autoSpaceDN w:val="0"/>
              <w:adjustRightInd w:val="0"/>
              <w:spacing w:line="360" w:lineRule="auto"/>
              <w:rPr>
                <w:kern w:val="0"/>
                <w:sz w:val="24"/>
                <w:szCs w:val="28"/>
              </w:rPr>
            </w:pPr>
            <w:r>
              <w:rPr>
                <w:kern w:val="0"/>
                <w:sz w:val="24"/>
                <w:szCs w:val="28"/>
              </w:rPr>
              <w:t xml:space="preserve">Education </w:t>
            </w:r>
            <w:r>
              <w:rPr>
                <w:rFonts w:hint="eastAsia"/>
                <w:kern w:val="0"/>
                <w:sz w:val="24"/>
                <w:szCs w:val="28"/>
              </w:rPr>
              <w:t>details</w:t>
            </w:r>
            <w:r>
              <w:rPr>
                <w:kern w:val="0"/>
                <w:sz w:val="24"/>
                <w:szCs w:val="28"/>
              </w:rPr>
              <w:t>:</w:t>
            </w:r>
          </w:p>
          <w:p>
            <w:pPr>
              <w:spacing w:line="360" w:lineRule="auto"/>
              <w:jc w:val="center"/>
              <w:rPr>
                <w:kern w:val="0"/>
                <w:sz w:val="24"/>
                <w:szCs w:val="28"/>
              </w:rPr>
            </w:pPr>
          </w:p>
        </w:tc>
      </w:tr>
      <w:tr>
        <w:trPr>
          <w:trHeight w:val="1122"/>
          <w:gridAfter w:val="1"/>
          <w:wAfter w:w="9" w:type="dxa"/>
        </w:trPr>
        <w:tc>
          <w:tcPr>
            <w:tcW w:w="10031" w:type="dxa"/>
            <w:gridSpan w:val="5"/>
          </w:tcPr>
          <w:p>
            <w:pPr>
              <w:autoSpaceDE w:val="0"/>
              <w:autoSpaceDN w:val="0"/>
              <w:adjustRightInd w:val="0"/>
              <w:spacing w:line="360" w:lineRule="auto"/>
              <w:rPr>
                <w:kern w:val="0"/>
                <w:sz w:val="24"/>
                <w:szCs w:val="28"/>
              </w:rPr>
            </w:pPr>
            <w:r>
              <w:rPr>
                <w:kern w:val="0"/>
                <w:sz w:val="24"/>
                <w:szCs w:val="28"/>
              </w:rPr>
              <w:t>Residency Rotation</w:t>
            </w:r>
            <w:r>
              <w:rPr>
                <w:rFonts w:hint="eastAsia"/>
                <w:kern w:val="0"/>
                <w:sz w:val="24"/>
                <w:szCs w:val="28"/>
              </w:rPr>
              <w:t xml:space="preserve"> for Physicians or Clinical Rotation for Nurses:（specify clinical departments and time periods）</w:t>
            </w:r>
          </w:p>
          <w:p>
            <w:pPr>
              <w:widowControl/>
              <w:jc w:val="left"/>
            </w:pPr>
          </w:p>
        </w:tc>
      </w:tr>
      <w:tr>
        <w:trPr>
          <w:trHeight w:val="854"/>
          <w:gridAfter w:val="1"/>
          <w:wAfter w:w="9" w:type="dxa"/>
        </w:trPr>
        <w:tc>
          <w:tcPr>
            <w:tcW w:w="10031" w:type="dxa"/>
            <w:gridSpan w:val="5"/>
          </w:tcPr>
          <w:p>
            <w:pPr>
              <w:autoSpaceDE w:val="0"/>
              <w:autoSpaceDN w:val="0"/>
              <w:adjustRightInd w:val="0"/>
              <w:spacing w:line="360" w:lineRule="auto"/>
              <w:rPr>
                <w:kern w:val="0"/>
                <w:sz w:val="24"/>
                <w:szCs w:val="28"/>
              </w:rPr>
            </w:pPr>
            <w:r>
              <w:rPr>
                <w:kern w:val="0"/>
                <w:sz w:val="24"/>
                <w:szCs w:val="28"/>
              </w:rPr>
              <w:t>Work Experience</w:t>
            </w:r>
            <w:r>
              <w:rPr>
                <w:rFonts w:hint="eastAsia"/>
                <w:kern w:val="0"/>
                <w:sz w:val="24"/>
                <w:szCs w:val="28"/>
              </w:rPr>
              <w:t xml:space="preserve"> and In- service Training</w:t>
            </w:r>
            <w:r>
              <w:rPr>
                <w:kern w:val="0"/>
                <w:sz w:val="24"/>
                <w:szCs w:val="28"/>
              </w:rPr>
              <w:t>:</w:t>
            </w:r>
          </w:p>
          <w:p>
            <w:pPr>
              <w:widowControl/>
              <w:jc w:val="left"/>
            </w:pPr>
          </w:p>
        </w:tc>
      </w:tr>
      <w:tr>
        <w:trPr>
          <w:trHeight w:val="979"/>
          <w:gridAfter w:val="1"/>
          <w:wAfter w:w="9" w:type="dxa"/>
        </w:trPr>
        <w:tc>
          <w:tcPr>
            <w:tcW w:w="10031" w:type="dxa"/>
            <w:gridSpan w:val="5"/>
          </w:tcPr>
          <w:p>
            <w:pPr>
              <w:autoSpaceDE w:val="0"/>
              <w:autoSpaceDN w:val="0"/>
              <w:adjustRightInd w:val="0"/>
              <w:spacing w:line="360" w:lineRule="auto"/>
              <w:rPr>
                <w:kern w:val="0"/>
                <w:sz w:val="24"/>
                <w:szCs w:val="28"/>
              </w:rPr>
            </w:pPr>
            <w:r>
              <w:rPr>
                <w:rFonts w:hint="eastAsia"/>
                <w:kern w:val="0"/>
                <w:sz w:val="24"/>
                <w:szCs w:val="28"/>
              </w:rPr>
              <w:t>Teaching: (</w:t>
            </w:r>
            <w:r>
              <w:rPr>
                <w:kern w:val="0"/>
                <w:sz w:val="24"/>
                <w:szCs w:val="28"/>
              </w:rPr>
              <w:t>including</w:t>
            </w:r>
            <w:r>
              <w:rPr>
                <w:rFonts w:hint="eastAsia"/>
                <w:kern w:val="0"/>
                <w:sz w:val="24"/>
                <w:szCs w:val="28"/>
              </w:rPr>
              <w:t xml:space="preserve"> clinical </w:t>
            </w:r>
            <w:r>
              <w:rPr>
                <w:kern w:val="0"/>
                <w:sz w:val="24"/>
                <w:szCs w:val="28"/>
              </w:rPr>
              <w:t>teach</w:t>
            </w:r>
            <w:r>
              <w:rPr>
                <w:rFonts w:hint="eastAsia"/>
                <w:kern w:val="0"/>
                <w:sz w:val="24"/>
                <w:szCs w:val="28"/>
              </w:rPr>
              <w:t>ing)</w:t>
            </w:r>
          </w:p>
          <w:p>
            <w:pPr>
              <w:widowControl/>
              <w:jc w:val="left"/>
            </w:pPr>
          </w:p>
        </w:tc>
      </w:tr>
      <w:tr>
        <w:trPr>
          <w:trHeight w:val="995"/>
          <w:gridAfter w:val="1"/>
          <w:wAfter w:w="9" w:type="dxa"/>
        </w:trPr>
        <w:tc>
          <w:tcPr>
            <w:tcW w:w="10031" w:type="dxa"/>
            <w:gridSpan w:val="5"/>
          </w:tcPr>
          <w:p>
            <w:pPr>
              <w:autoSpaceDE w:val="0"/>
              <w:autoSpaceDN w:val="0"/>
              <w:adjustRightInd w:val="0"/>
              <w:spacing w:line="360" w:lineRule="auto"/>
              <w:rPr>
                <w:kern w:val="0"/>
                <w:sz w:val="24"/>
                <w:szCs w:val="28"/>
              </w:rPr>
            </w:pPr>
            <w:r>
              <w:rPr>
                <w:rFonts w:hint="eastAsia"/>
                <w:kern w:val="0"/>
                <w:sz w:val="24"/>
                <w:szCs w:val="28"/>
              </w:rPr>
              <w:t>List</w:t>
            </w:r>
            <w:r>
              <w:rPr>
                <w:kern w:val="0"/>
                <w:sz w:val="24"/>
                <w:szCs w:val="28"/>
              </w:rPr>
              <w:t>s</w:t>
            </w:r>
            <w:r>
              <w:rPr>
                <w:rFonts w:hint="eastAsia"/>
                <w:kern w:val="0"/>
                <w:sz w:val="24"/>
                <w:szCs w:val="28"/>
              </w:rPr>
              <w:t xml:space="preserve"> of </w:t>
            </w:r>
            <w:r>
              <w:rPr>
                <w:kern w:val="0"/>
                <w:sz w:val="24"/>
                <w:szCs w:val="28"/>
              </w:rPr>
              <w:t>Research</w:t>
            </w:r>
            <w:r>
              <w:rPr>
                <w:rFonts w:hint="eastAsia"/>
                <w:kern w:val="0"/>
                <w:sz w:val="24"/>
                <w:szCs w:val="28"/>
              </w:rPr>
              <w:t>,</w:t>
            </w:r>
            <w:r>
              <w:rPr>
                <w:kern w:val="0"/>
                <w:sz w:val="24"/>
                <w:szCs w:val="28"/>
              </w:rPr>
              <w:t xml:space="preserve"> </w:t>
            </w:r>
            <w:r>
              <w:rPr>
                <w:rFonts w:hint="eastAsia"/>
                <w:kern w:val="0"/>
                <w:sz w:val="24"/>
                <w:szCs w:val="28"/>
              </w:rPr>
              <w:t>N</w:t>
            </w:r>
            <w:r>
              <w:rPr>
                <w:kern w:val="0"/>
                <w:sz w:val="24"/>
                <w:szCs w:val="28"/>
              </w:rPr>
              <w:t>ew Technology A</w:t>
            </w:r>
            <w:r>
              <w:rPr>
                <w:rFonts w:hint="eastAsia"/>
                <w:kern w:val="0"/>
                <w:sz w:val="24"/>
                <w:szCs w:val="28"/>
              </w:rPr>
              <w:t xml:space="preserve">pplication </w:t>
            </w:r>
            <w:r>
              <w:rPr>
                <w:kern w:val="0"/>
                <w:sz w:val="24"/>
                <w:szCs w:val="28"/>
              </w:rPr>
              <w:t xml:space="preserve">and </w:t>
            </w:r>
            <w:r>
              <w:rPr>
                <w:rFonts w:hint="eastAsia"/>
                <w:kern w:val="0"/>
                <w:sz w:val="24"/>
                <w:szCs w:val="28"/>
              </w:rPr>
              <w:t>P</w:t>
            </w:r>
            <w:r>
              <w:rPr>
                <w:kern w:val="0"/>
                <w:sz w:val="24"/>
                <w:szCs w:val="28"/>
              </w:rPr>
              <w:t>ubli</w:t>
            </w:r>
            <w:r>
              <w:rPr>
                <w:rFonts w:hint="eastAsia"/>
                <w:kern w:val="0"/>
                <w:sz w:val="24"/>
                <w:szCs w:val="28"/>
              </w:rPr>
              <w:t>cations</w:t>
            </w:r>
            <w:r>
              <w:rPr>
                <w:kern w:val="0"/>
                <w:sz w:val="24"/>
                <w:szCs w:val="28"/>
              </w:rPr>
              <w:t>:</w:t>
            </w:r>
          </w:p>
          <w:p>
            <w:pPr>
              <w:widowControl/>
              <w:jc w:val="left"/>
            </w:pPr>
          </w:p>
        </w:tc>
      </w:tr>
      <w:tr>
        <w:trPr>
          <w:trHeight w:val="997"/>
          <w:gridAfter w:val="1"/>
          <w:wAfter w:w="9" w:type="dxa"/>
        </w:trPr>
        <w:tc>
          <w:tcPr>
            <w:tcW w:w="10031" w:type="dxa"/>
            <w:gridSpan w:val="5"/>
          </w:tcPr>
          <w:p>
            <w:pPr>
              <w:autoSpaceDE w:val="0"/>
              <w:autoSpaceDN w:val="0"/>
              <w:adjustRightInd w:val="0"/>
              <w:spacing w:line="360" w:lineRule="auto"/>
              <w:rPr>
                <w:kern w:val="0"/>
                <w:sz w:val="24"/>
                <w:szCs w:val="28"/>
              </w:rPr>
            </w:pPr>
            <w:r>
              <w:rPr>
                <w:kern w:val="0"/>
                <w:sz w:val="24"/>
                <w:szCs w:val="28"/>
              </w:rPr>
              <w:t>Awards:(If any)</w:t>
            </w:r>
          </w:p>
          <w:p>
            <w:pPr>
              <w:autoSpaceDE w:val="0"/>
              <w:autoSpaceDN w:val="0"/>
              <w:adjustRightInd w:val="0"/>
              <w:spacing w:line="360" w:lineRule="auto"/>
            </w:pPr>
          </w:p>
        </w:tc>
      </w:tr>
      <w:tr>
        <w:trPr>
          <w:trHeight w:val="999"/>
          <w:gridAfter w:val="1"/>
          <w:wAfter w:w="9" w:type="dxa"/>
        </w:trPr>
        <w:tc>
          <w:tcPr>
            <w:tcW w:w="10031" w:type="dxa"/>
            <w:gridSpan w:val="5"/>
          </w:tcPr>
          <w:p>
            <w:pPr>
              <w:autoSpaceDE w:val="0"/>
              <w:autoSpaceDN w:val="0"/>
              <w:adjustRightInd w:val="0"/>
              <w:spacing w:line="360" w:lineRule="auto"/>
              <w:rPr>
                <w:kern w:val="0"/>
                <w:sz w:val="24"/>
                <w:szCs w:val="28"/>
              </w:rPr>
            </w:pPr>
            <w:r>
              <w:rPr>
                <w:kern w:val="0"/>
                <w:sz w:val="24"/>
                <w:szCs w:val="28"/>
              </w:rPr>
              <w:t>Foreign Aid Experience:</w:t>
            </w:r>
            <w:r>
              <w:t xml:space="preserve"> </w:t>
            </w:r>
            <w:r>
              <w:rPr>
                <w:kern w:val="0"/>
                <w:sz w:val="24"/>
                <w:szCs w:val="28"/>
              </w:rPr>
              <w:t>(If any)</w:t>
            </w:r>
          </w:p>
          <w:p>
            <w:pPr>
              <w:widowControl/>
              <w:jc w:val="left"/>
            </w:pPr>
          </w:p>
        </w:tc>
      </w:tr>
    </w:tbl>
    <w:p>
      <w:pPr>
        <w:widowControl/>
        <w:jc w:val="left"/>
        <w:rPr>
          <w:kern w:val="0"/>
          <w:sz w:val="28"/>
          <w:szCs w:val="28"/>
        </w:rPr>
      </w:pPr>
      <w:bookmarkStart w:id="0" w:name="_GoBack"/>
      <w:bookmarkEnd w:id="0"/>
      <w:r>
        <w:rPr>
          <w:rFonts w:hint="eastAsia"/>
          <w:kern w:val="0"/>
          <w:sz w:val="28"/>
          <w:szCs w:val="28"/>
        </w:rPr>
        <w:t>(Table expandable)</w:t>
      </w:r>
    </w:p>
    <w:p>
      <w:pPr>
        <w:widowControl/>
        <w:jc w:val="left"/>
      </w:pPr>
    </w:p>
    <w:p>
      <w:pPr>
        <w:widowControl/>
        <w:adjustRightInd w:val="0"/>
        <w:snapToGrid w:val="0"/>
        <w:spacing w:line="560" w:lineRule="exact"/>
        <w:rPr>
          <w:rFonts w:ascii="黑体" w:eastAsia="黑体"/>
          <w:sz w:val="32"/>
          <w:szCs w:val="32"/>
        </w:rPr>
        <w:sectPr>
          <w:pgSz w:w="11906" w:h="16838"/>
          <w:pgMar w:top="1701" w:right="1418" w:bottom="1418" w:left="1701" w:header="851" w:footer="992" w:gutter="0"/>
          <w:pgNumType/>
          <w:docGrid w:type="lines" w:linePitch="312" w:charSpace="0"/>
        </w:sectPr>
      </w:pPr>
    </w:p>
    <w:p>
      <w:pPr>
        <w:spacing w:line="580" w:lineRule="exact"/>
        <w:rPr>
          <w:rFonts w:ascii="黑体" w:eastAsia="黑体"/>
          <w:sz w:val="32"/>
          <w:szCs w:val="32"/>
        </w:rPr>
      </w:pPr>
    </w:p>
    <w:p>
      <w:pPr>
        <w:spacing w:line="580" w:lineRule="exact"/>
        <w:rPr>
          <w:rFonts w:ascii="黑体" w:eastAsia="黑体"/>
          <w:sz w:val="32"/>
          <w:szCs w:val="32"/>
        </w:rPr>
      </w:pPr>
    </w:p>
    <w:p>
      <w:pPr>
        <w:spacing w:line="580" w:lineRule="exact"/>
        <w:rPr>
          <w:rFonts w:ascii="黑体" w:eastAsia="黑体"/>
          <w:sz w:val="32"/>
          <w:szCs w:val="32"/>
        </w:rPr>
      </w:pPr>
    </w:p>
    <w:p>
      <w:pPr>
        <w:spacing w:line="580" w:lineRule="exact"/>
        <w:rPr>
          <w:rFonts w:ascii="黑体" w:eastAsia="黑体"/>
          <w:sz w:val="32"/>
          <w:szCs w:val="32"/>
        </w:rPr>
      </w:pPr>
    </w:p>
    <w:p>
      <w:pPr>
        <w:spacing w:line="580" w:lineRule="exact"/>
        <w:rPr>
          <w:rFonts w:ascii="黑体" w:eastAsia="黑体"/>
          <w:sz w:val="32"/>
          <w:szCs w:val="32"/>
        </w:rPr>
      </w:pPr>
    </w:p>
    <w:p>
      <w:pPr>
        <w:spacing w:line="580" w:lineRule="exact"/>
        <w:rPr>
          <w:rFonts w:ascii="黑体" w:eastAsia="黑体"/>
          <w:sz w:val="32"/>
          <w:szCs w:val="32"/>
        </w:rPr>
      </w:pPr>
    </w:p>
    <w:p>
      <w:pPr>
        <w:spacing w:line="580" w:lineRule="exact"/>
        <w:rPr>
          <w:rFonts w:ascii="黑体" w:eastAsia="黑体"/>
          <w:sz w:val="32"/>
          <w:szCs w:val="32"/>
        </w:rPr>
      </w:pPr>
    </w:p>
    <w:p>
      <w:pPr>
        <w:spacing w:line="580" w:lineRule="exact"/>
        <w:rPr>
          <w:rFonts w:ascii="黑体" w:eastAsia="黑体"/>
          <w:sz w:val="32"/>
          <w:szCs w:val="32"/>
        </w:rPr>
      </w:pPr>
    </w:p>
    <w:p>
      <w:pPr>
        <w:spacing w:line="580" w:lineRule="exact"/>
        <w:rPr>
          <w:rFonts w:ascii="黑体" w:eastAsia="黑体"/>
          <w:sz w:val="32"/>
          <w:szCs w:val="32"/>
        </w:rPr>
      </w:pPr>
    </w:p>
    <w:p>
      <w:pPr>
        <w:spacing w:line="580" w:lineRule="exact"/>
        <w:rPr>
          <w:rFonts w:ascii="黑体" w:eastAsia="黑体"/>
          <w:sz w:val="32"/>
          <w:szCs w:val="32"/>
        </w:rPr>
      </w:pPr>
    </w:p>
    <w:p>
      <w:pPr>
        <w:spacing w:line="580" w:lineRule="exact"/>
        <w:rPr>
          <w:rFonts w:ascii="黑体" w:eastAsia="黑体"/>
          <w:sz w:val="32"/>
          <w:szCs w:val="32"/>
        </w:rPr>
      </w:pPr>
    </w:p>
    <w:p>
      <w:pPr>
        <w:spacing w:line="580" w:lineRule="exact"/>
        <w:rPr>
          <w:rFonts w:ascii="黑体" w:eastAsia="黑体"/>
          <w:sz w:val="32"/>
          <w:szCs w:val="32"/>
        </w:rPr>
      </w:pPr>
    </w:p>
    <w:p>
      <w:pPr>
        <w:spacing w:line="580" w:lineRule="exact"/>
        <w:rPr>
          <w:rFonts w:ascii="黑体" w:eastAsia="黑体"/>
          <w:sz w:val="32"/>
          <w:szCs w:val="32"/>
        </w:rPr>
      </w:pPr>
    </w:p>
    <w:p>
      <w:pPr>
        <w:spacing w:line="580" w:lineRule="exact"/>
        <w:rPr>
          <w:rFonts w:ascii="黑体" w:eastAsia="黑体"/>
          <w:sz w:val="32"/>
          <w:szCs w:val="32"/>
        </w:rPr>
      </w:pPr>
    </w:p>
    <w:p>
      <w:pPr>
        <w:spacing w:line="580" w:lineRule="exact"/>
        <w:rPr>
          <w:rFonts w:ascii="黑体" w:eastAsia="黑体"/>
          <w:sz w:val="32"/>
          <w:szCs w:val="32"/>
        </w:rPr>
      </w:pPr>
    </w:p>
    <w:p>
      <w:pPr>
        <w:spacing w:line="580" w:lineRule="exact"/>
        <w:rPr>
          <w:rFonts w:ascii="黑体" w:eastAsia="黑体"/>
          <w:sz w:val="32"/>
          <w:szCs w:val="32"/>
        </w:rPr>
      </w:pPr>
    </w:p>
    <w:p>
      <w:pPr>
        <w:spacing w:line="580" w:lineRule="exact"/>
        <w:rPr>
          <w:rFonts w:ascii="黑体" w:eastAsia="黑体"/>
          <w:sz w:val="32"/>
          <w:szCs w:val="32"/>
        </w:rPr>
      </w:pPr>
    </w:p>
    <w:p>
      <w:pPr>
        <w:spacing w:line="580" w:lineRule="exact"/>
        <w:rPr>
          <w:rFonts w:ascii="黑体" w:eastAsia="黑体"/>
          <w:sz w:val="32"/>
          <w:szCs w:val="32"/>
        </w:rPr>
      </w:pPr>
    </w:p>
    <w:p>
      <w:pPr>
        <w:spacing w:line="580" w:lineRule="exact"/>
        <w:rPr>
          <w:rFonts w:ascii="黑体" w:eastAsia="黑体"/>
          <w:sz w:val="32"/>
          <w:szCs w:val="32"/>
        </w:rPr>
      </w:pPr>
    </w:p>
    <w:p>
      <w:pPr>
        <w:spacing w:line="580" w:lineRule="exact"/>
        <w:rPr>
          <w:rFonts w:ascii="黑体" w:eastAsia="黑体"/>
          <w:sz w:val="32"/>
          <w:szCs w:val="32"/>
        </w:rPr>
      </w:pPr>
    </w:p>
    <w:p>
      <w:pPr>
        <w:spacing w:line="580" w:lineRule="exact"/>
        <w:rPr>
          <w:rFonts w:ascii="黑体" w:eastAsia="黑体"/>
          <w:sz w:val="32"/>
          <w:szCs w:val="32"/>
        </w:rPr>
      </w:pPr>
    </w:p>
    <w:p>
      <w:pPr>
        <w:spacing w:line="580" w:lineRule="exact"/>
        <w:rPr>
          <w:rFonts w:ascii="黑体" w:eastAsia="黑体" w:cs="方正小标宋简体"/>
          <w:bCs/>
          <w:color w:val="000000"/>
          <w:kern w:val="0"/>
          <w:sz w:val="32"/>
          <w:szCs w:val="32"/>
        </w:rPr>
      </w:pPr>
      <w:r>
        <w:rPr>
          <w:rFonts w:ascii="黑体" w:eastAsia="黑体" w:hint="eastAsia"/>
          <w:sz w:val="32"/>
          <w:szCs w:val="32"/>
        </w:rPr>
        <w:t>信息公开形式：</w:t>
      </w:r>
      <w:r>
        <w:rPr>
          <w:rFonts w:ascii="黑体" w:eastAsia="黑体" w:cs="方正小标宋简体"/>
          <w:bCs/>
          <w:color w:val="000000"/>
          <w:kern w:val="0"/>
          <w:sz w:val="32"/>
          <w:szCs w:val="32"/>
        </w:rPr>
        <w:t>主动</w:t>
      </w:r>
      <w:r>
        <w:rPr>
          <w:rFonts w:ascii="黑体" w:eastAsia="黑体" w:cs="方正小标宋简体" w:hint="eastAsia"/>
          <w:bCs/>
          <w:color w:val="000000"/>
          <w:kern w:val="0"/>
          <w:sz w:val="32"/>
          <w:szCs w:val="32"/>
        </w:rPr>
        <w:t>公开</w:t>
      </w:r>
    </w:p>
    <w:p>
      <w:pPr>
        <w:tabs>
          <w:tab w:val="left" w:pos="7980"/>
          <w:tab w:val="left" w:pos="8190"/>
        </w:tabs>
        <w:adjustRightInd w:val="0"/>
        <w:snapToGrid w:val="0"/>
        <w:spacing w:line="560" w:lineRule="exact"/>
        <w:rPr>
          <w:rFonts w:ascii="仿宋_GB2312" w:eastAsia="仿宋_GB2312"/>
          <w:sz w:val="28"/>
          <w:szCs w:val="28"/>
        </w:rPr>
      </w:pPr>
      <w:r>
        <mc:AlternateContent>
          <mc:Choice Requires="wps">
            <w:drawing>
              <wp:anchor distT="0" distB="0" distL="114298" distR="114298" simplePos="0" relativeHeight="12" behindDoc="0" locked="0" layoutInCell="1" hidden="0" allowOverlap="1">
                <wp:simplePos x="0" y="0"/>
                <wp:positionH relativeFrom="column">
                  <wp:posOffset>9525</wp:posOffset>
                </wp:positionH>
                <wp:positionV relativeFrom="paragraph">
                  <wp:posOffset>395605</wp:posOffset>
                </wp:positionV>
                <wp:extent cx="5534025" cy="0"/>
                <wp:effectExtent l="0" t="0" r="0" b="0"/>
                <wp:wrapNone/>
                <wp:docPr id="1" name="直接连接符 2"/>
                <wp:cNvGraphicFramePr>
                  <a:graphicFrameLocks noChangeAspect="0"/>
                </wp:cNvGraphicFramePr>
                <a:graphic>
                  <a:graphicData uri="http://schemas.microsoft.com/office/word/2010/wordprocessingShape">
                    <wps:wsp>
                      <wps:cNvSpPr/>
                      <wps:spPr>
                        <a:xfrm rot="0">
                          <a:off x="0" y="0"/>
                          <a:ext cx="5534025" cy="0"/>
                        </a:xfrm>
                        <a:prstGeom prst="line"/>
                        <a:noFill/>
                        <a:ln w="4445" cmpd="sng" cap="flat">
                          <a:solidFill>
                            <a:srgbClr val="000000"/>
                          </a:solidFill>
                          <a:prstDash val="solid"/>
                          <a:round/>
                        </a:ln>
                      </wps:spPr>
                      <wps:bodyPr vert="horz" wrap="square" lIns="91440" tIns="45720" rIns="91440" bIns="45720" anchor="t" anchorCtr="0" upright="1">
                        <a:noAutofit/>
                      </wps:bodyPr>
                    </wps:wsp>
                  </a:graphicData>
                </a:graphic>
              </wp:anchor>
            </w:drawing>
          </mc:Choice>
          <mc:Fallback>
            <w:pict>
              <v:line type="#_x0000_t20" id="直接连接符 2 2" o:spid="_x0000_s2" from="0.75pt,31.15pt" to="436.5pt,31.15pt" filled="f" stroked="t" strokeweight="0.35pt" style="position:absolute;z-index:12;mso-position-horizontal:absolute;mso-position-vertical:absolute;mso-wrap-distance-left:8.999863pt;mso-wrap-distance-right:8.999863pt;">
                <v:stroke color="#000000"/>
              </v:line>
            </w:pict>
          </mc:Fallback>
        </mc:AlternateContent>
      </w:r>
      <w:r>
        <mc:AlternateContent>
          <mc:Choice Requires="wps">
            <w:drawing>
              <wp:anchor distT="0" distB="0" distL="114298" distR="114298" simplePos="0" relativeHeight="11" behindDoc="0" locked="0" layoutInCell="1" hidden="0" allowOverlap="1">
                <wp:simplePos x="0" y="0"/>
                <wp:positionH relativeFrom="column">
                  <wp:posOffset>0</wp:posOffset>
                </wp:positionH>
                <wp:positionV relativeFrom="paragraph">
                  <wp:posOffset>43180</wp:posOffset>
                </wp:positionV>
                <wp:extent cx="5534025" cy="0"/>
                <wp:effectExtent l="0" t="0" r="0" b="0"/>
                <wp:wrapNone/>
                <wp:docPr id="3" name="直接连接符 1"/>
                <wp:cNvGraphicFramePr>
                  <a:graphicFrameLocks noChangeAspect="0"/>
                </wp:cNvGraphicFramePr>
                <a:graphic>
                  <a:graphicData uri="http://schemas.microsoft.com/office/word/2010/wordprocessingShape">
                    <wps:wsp>
                      <wps:cNvSpPr/>
                      <wps:spPr>
                        <a:xfrm rot="0">
                          <a:off x="0" y="0"/>
                          <a:ext cx="5534025" cy="0"/>
                        </a:xfrm>
                        <a:prstGeom prst="line"/>
                        <a:noFill/>
                        <a:ln w="4445" cmpd="sng" cap="flat">
                          <a:solidFill>
                            <a:srgbClr val="000000"/>
                          </a:solidFill>
                          <a:prstDash val="solid"/>
                          <a:round/>
                        </a:ln>
                      </wps:spPr>
                      <wps:bodyPr vert="horz" wrap="square" lIns="91440" tIns="45720" rIns="91440" bIns="45720" anchor="t" anchorCtr="0" upright="1">
                        <a:noAutofit/>
                      </wps:bodyPr>
                    </wps:wsp>
                  </a:graphicData>
                </a:graphic>
              </wp:anchor>
            </w:drawing>
          </mc:Choice>
          <mc:Fallback>
            <w:pict>
              <v:line type="#_x0000_t20" id="直接连接符 1 4" o:spid="_x0000_s4" from="0.0pt,3.4pt" to="435.75pt,3.4pt" filled="f" stroked="t" strokeweight="0.35pt" style="position:absolute;z-index:11;mso-position-horizontal:absolute;mso-position-vertical:absolute;mso-wrap-distance-left:8.999863pt;mso-wrap-distance-right:8.999863pt;">
                <v:stroke color="#000000"/>
              </v:line>
            </w:pict>
          </mc:Fallback>
        </mc:AlternateContent>
      </w:r>
      <w:r>
        <w:rPr>
          <w:rFonts w:ascii="黑体" w:eastAsia="黑体"/>
          <w:sz w:val="32"/>
          <w:szCs w:val="32"/>
        </w:rPr>
        <w:t xml:space="preserve">  </w:t>
      </w:r>
      <w:r>
        <w:rPr>
          <w:rFonts w:ascii="仿宋_GB2312" w:eastAsia="仿宋_GB2312" w:hint="eastAsia"/>
          <w:sz w:val="28"/>
          <w:szCs w:val="28"/>
        </w:rPr>
        <w:t>广西壮族自治区卫生健康委办公室</w:t>
      </w:r>
      <w:r>
        <w:rPr>
          <w:rFonts w:ascii="仿宋_GB2312" w:eastAsia="仿宋_GB2312"/>
          <w:sz w:val="28"/>
          <w:szCs w:val="28"/>
        </w:rPr>
        <w:t xml:space="preserve">    </w:t>
      </w: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int="eastAsia"/>
          <w:sz w:val="28"/>
          <w:szCs w:val="28"/>
        </w:rPr>
        <w:t xml:space="preserve"> </w:t>
      </w:r>
      <w:r>
        <w:rPr>
          <w:rFonts w:ascii="仿宋_GB2312" w:eastAsia="仿宋_GB2312"/>
          <w:sz w:val="28"/>
          <w:szCs w:val="28"/>
        </w:rPr>
        <w:t xml:space="preserve"> 2020</w:t>
      </w:r>
      <w:r>
        <w:rPr>
          <w:rFonts w:ascii="仿宋_GB2312" w:eastAsia="仿宋_GB2312" w:hint="eastAsia"/>
          <w:sz w:val="28"/>
          <w:szCs w:val="28"/>
        </w:rPr>
        <w:t>年</w:t>
      </w:r>
      <w:r>
        <w:rPr>
          <w:rFonts w:ascii="仿宋_GB2312" w:eastAsia="仿宋_GB2312"/>
          <w:sz w:val="28"/>
          <w:szCs w:val="28"/>
        </w:rPr>
        <w:t>1</w:t>
      </w:r>
      <w:r>
        <w:rPr>
          <w:rFonts w:ascii="仿宋_GB2312" w:eastAsia="仿宋_GB2312" w:hint="eastAsia"/>
          <w:sz w:val="28"/>
          <w:szCs w:val="28"/>
        </w:rPr>
        <w:t>月</w:t>
      </w:r>
      <w:r>
        <w:rPr>
          <w:rFonts w:ascii="仿宋_GB2312" w:eastAsia="仿宋_GB2312"/>
          <w:sz w:val="28"/>
          <w:szCs w:val="28"/>
        </w:rPr>
        <w:t>15</w:t>
      </w:r>
      <w:r>
        <w:rPr>
          <w:rFonts w:ascii="仿宋_GB2312" w:eastAsia="仿宋_GB2312" w:hint="eastAsia"/>
          <w:sz w:val="28"/>
          <w:szCs w:val="28"/>
        </w:rPr>
        <w:t>日印发</w:t>
      </w:r>
    </w:p>
    <w:sectPr>
      <w:pgSz w:w="11906" w:h="16838"/>
      <w:pgMar w:top="1701" w:right="1418" w:bottom="1418" w:left="1701" w:header="851" w:footer="992" w:gutter="0"/>
      <w:pgNumType/>
      <w:titlePg/>
      <w:docGrid w:type="lines" w:linePitch="312" w:charSpace="0"/>
    </w:sectPr>
  </w:body>
</w:document>
</file>

<file path=word/fontTable.xml><?xml version="1.0" encoding="utf-8"?>
<w:fonts xmlns:w="http://schemas.openxmlformats.org/wordprocessingml/2006/main" xmlns:r="http://schemas.openxmlformats.org/officeDocument/2006/relationships">
  <w:font w:name="宋体">
    <w:panose1 w:val="02010600030101010101"/>
    <w:charset w:val="86"/>
    <w:family w:val="auto"/>
    <w:pitch w:val="variable"/>
    <w:sig w:usb0="00000003" w:usb1="288F0000" w:usb2="00000006" w:usb3="00000000" w:csb0="00040001" w:csb1="00000000"/>
  </w:font>
  <w:font w:name="方正小标宋简体">
    <w:panose1 w:val="03000509000000000000"/>
    <w:charset w:val="86"/>
    <w:family w:val="auto"/>
    <w:pitch w:val="variable"/>
    <w:sig w:usb0="00000001" w:usb1="080E0000" w:usb2="00000000" w:usb3="00000000" w:csb0="00040000" w:csb1="00000000"/>
  </w:font>
  <w:font w:name="仿宋_GB2312">
    <w:panose1 w:val="02010609030101010101"/>
    <w:charset w:val="86"/>
    <w:family w:val="modern"/>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Times New Roman">
    <w:panose1 w:val="02020603050405020304"/>
    <w:charset w:val="00"/>
    <w:family w:val="roman"/>
    <w:pitch w:val="variable"/>
    <w:sig w:usb0="20007A87" w:usb1="80000000" w:usb2="00000008" w:usb3="00000000" w:csb0="000001FF" w:csb1="00000000"/>
  </w:font>
  <w:font w:name="楷体_GB2312">
    <w:altName w:val="楷体"/>
    <w:panose1 w:val="02010609030101010101"/>
    <w:charset w:val="86"/>
    <w:family w:val="modern"/>
    <w:pitch w:val="variable"/>
    <w:sig w:usb0="00000000" w:usb1="00000000" w:usb2="00000010" w:usb3="00000000" w:csb0="00040000" w:csb1="00000000"/>
  </w:font>
  <w:font w:name="仿宋">
    <w:panose1 w:val="02010609060101010101"/>
    <w:charset w:val="86"/>
    <w:family w:val="modern"/>
    <w:pitch w:val="variable"/>
    <w:sig w:usb0="800002BF" w:usb1="38CF7CFA" w:usb2="00000016" w:usb3="00000000" w:csb0="00040001" w:csb1="00000000"/>
  </w:font>
  <w:font w:name="Calibri">
    <w:panose1 w:val="020F0502020204030204"/>
    <w:charset w:val="00"/>
    <w:family w:val="swiss"/>
    <w:pitch w:val="variable"/>
    <w:sig w:usb0="E10002FF" w:usb1="4000ACFF" w:usb2="00000009" w:usb3="00000000" w:csb0="2000019F" w:csb1="00000000"/>
  </w:font>
  <w:font w:name="Arial">
    <w:panose1 w:val="020B0604020202020204"/>
    <w:charset w:val="01"/>
    <w:family w:val="swiss"/>
    <w:pitch w:val="variable"/>
    <w:sig w:usb0="E0002AFF" w:usb1="C0007843" w:usb2="00000009" w:usb3="00000000" w:csb0="400001FF" w:csb1="FFFF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6"/>
      <w:tabs>
        <w:tab w:val="center" w:pos="4153"/>
        <w:tab w:val="right" w:pos="8306"/>
      </w:tabs>
      <w:jc w:val="right"/>
      <w:rPr>
        <w:rFonts w:ascii="宋体" w:eastAsia="宋体"/>
        <w:sz w:val="28"/>
        <w:szCs w:val="28"/>
      </w:rPr>
    </w:pPr>
    <w:r>
      <w:rPr>
        <w:rFonts w:ascii="宋体" w:eastAsia="宋体" w:hint="eastAsia"/>
        <w:sz w:val="28"/>
        <w:szCs w:val="28"/>
      </w:rPr>
      <w:t>—</w:t>
    </w:r>
    <w:r>
      <w:rPr>
        <w:rFonts w:ascii="宋体" w:eastAsia="宋体"/>
        <w:sz w:val="28"/>
        <w:szCs w:val="28"/>
      </w:rPr>
      <w:fldChar w:fldCharType="begin"/>
    </w:r>
    <w:r>
      <w:rPr>
        <w:rFonts w:ascii="宋体" w:eastAsia="宋体"/>
        <w:sz w:val="28"/>
        <w:szCs w:val="28"/>
      </w:rPr>
      <w:instrText>Page</w:instrText>
    </w:r>
    <w:r>
      <w:rPr>
        <w:rFonts w:ascii="宋体" w:eastAsia="宋体"/>
        <w:sz w:val="28"/>
        <w:szCs w:val="28"/>
      </w:rPr>
      <w:fldChar w:fldCharType="separate"/>
    </w:r>
    <w:r>
      <w:rPr>
        <w:rFonts w:ascii="宋体" w:eastAsia="宋体"/>
        <w:sz w:val="28"/>
        <w:szCs w:val="28"/>
      </w:rPr>
      <w:t>3</w:t>
    </w:r>
    <w:r>
      <w:rPr>
        <w:rFonts w:ascii="宋体" w:eastAsia="宋体"/>
        <w:sz w:val="28"/>
        <w:szCs w:val="28"/>
      </w:rPr>
      <w:fldChar w:fldCharType="end"/>
    </w:r>
    <w:r>
      <w:rPr>
        <w:rFonts w:ascii="宋体" w:eastAsia="宋体" w:hint="eastAsia"/>
        <w:sz w:val="28"/>
        <w:szCs w:val="28"/>
      </w:rPr>
      <w:t>—</w:t>
    </w:r>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6"/>
      <w:tabs>
        <w:tab w:val="center" w:pos="4153"/>
        <w:tab w:val="right" w:pos="8306"/>
      </w:tabs>
      <w:rPr>
        <w:rFonts w:ascii="宋体" w:eastAsia="宋体"/>
        <w:sz w:val="28"/>
        <w:szCs w:val="28"/>
      </w:rPr>
    </w:pPr>
    <w:r>
      <w:rPr>
        <w:rFonts w:ascii="宋体" w:eastAsia="宋体" w:hint="eastAsia"/>
        <w:sz w:val="28"/>
        <w:szCs w:val="28"/>
      </w:rPr>
      <w:t>—</w:t>
    </w:r>
    <w:r>
      <w:rPr>
        <w:rFonts w:ascii="宋体" w:eastAsia="宋体"/>
        <w:sz w:val="28"/>
        <w:szCs w:val="28"/>
      </w:rPr>
      <w:fldChar w:fldCharType="begin"/>
    </w:r>
    <w:r>
      <w:rPr>
        <w:rFonts w:ascii="宋体" w:eastAsia="宋体"/>
        <w:sz w:val="28"/>
        <w:szCs w:val="28"/>
      </w:rPr>
      <w:instrText>Page</w:instrText>
    </w:r>
    <w:r>
      <w:rPr>
        <w:rFonts w:ascii="宋体" w:eastAsia="宋体"/>
        <w:sz w:val="28"/>
        <w:szCs w:val="28"/>
      </w:rPr>
      <w:fldChar w:fldCharType="separate"/>
    </w:r>
    <w:r>
      <w:rPr>
        <w:rFonts w:ascii="宋体" w:eastAsia="宋体"/>
        <w:sz w:val="28"/>
        <w:szCs w:val="28"/>
      </w:rPr>
      <w:t>2</w:t>
    </w:r>
    <w:r>
      <w:rPr>
        <w:rFonts w:ascii="宋体" w:eastAsia="宋体"/>
        <w:sz w:val="28"/>
        <w:szCs w:val="28"/>
      </w:rPr>
      <w:fldChar w:fldCharType="end"/>
    </w:r>
    <w:r>
      <w:rPr>
        <w:rFonts w:ascii="宋体" w:eastAsia="宋体" w:hint="eastAsia"/>
        <w:sz w:val="28"/>
        <w:szCs w:val="28"/>
      </w:rPr>
      <w:t>—</w:t>
    </w:r>
  </w:p>
</w:ft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80"/>
  <w:bordersDoNotSurroundHeader/>
  <w:bordersDoNotSurroundFooter/>
  <w:defaultTabStop w:val="420"/>
  <w:evenAndOddHeaders/>
  <w:drawingGridHorizontalSpacing w:val="105"/>
  <w:drawingGridVerticalSpacing w:val="156"/>
  <w:displayHorizontalDrawingGridEvery w:val="0"/>
  <w:displayVerticalDrawingGridEvery w:val="1"/>
  <w:noPunctuationKerning/>
  <w:characterSpacingControl w:val="compressPunctuation"/>
  <w:compat>
    <w:spaceForUL/>
    <w:balanceSingleByteDoubleByteWidth/>
    <w:ulTrailSpace/>
    <w:doNotExpandShiftReturn/>
    <w:adjustLineHeightInTable/>
    <w:growAutofit/>
    <w:doNotUseIndentAsNumberingTabStop/>
    <w:useAltKinsokuLineBreakRules/>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4"/>
      <w:lang w:val="en-US" w:eastAsia="zh-CN" w:bidi="ar-SA"/>
    </w:rPr>
  </w:style>
  <w:style w:type="character" w:default="1" w:styleId="10">
    <w:name w:val="Default Paragraph Font"/>
  </w:style>
  <w:style w:type="paragraph" w:styleId="15">
    <w:name w:val="Date"/>
    <w:basedOn w:val="0"/>
    <w:next w:val="0"/>
    <w:pPr>
      <w:ind w:leftChars="2500" w:left="2500"/>
    </w:pPr>
  </w:style>
  <w:style w:type="paragraph" w:styleId="16">
    <w:name w:val="footer"/>
    <w:basedOn w:val="0"/>
    <w:pPr>
      <w:tabs>
        <w:tab w:val="center" w:pos="4153"/>
        <w:tab w:val="right" w:pos="8306"/>
      </w:tabs>
      <w:snapToGrid w:val="0"/>
      <w:jc w:val="left"/>
    </w:pPr>
    <w:rPr>
      <w:rFonts w:ascii="Calibri" w:eastAsia="宋体" w:cs="Arial" w:hAnsi="Calibri"/>
      <w:sz w:val="18"/>
      <w:szCs w:val="18"/>
    </w:rPr>
  </w:style>
  <w:style w:type="paragraph" w:styleId="17">
    <w:name w:val="header"/>
    <w:basedOn w:val="0"/>
    <w:pPr>
      <w:pBdr>
        <w:bottom w:val="single" w:sz="6" w:space="1" w:color="auto"/>
      </w:pBdr>
      <w:tabs>
        <w:tab w:val="center" w:pos="4153"/>
        <w:tab w:val="right" w:pos="8306"/>
      </w:tabs>
      <w:snapToGrid w:val="0"/>
      <w:jc w:val="center"/>
    </w:pPr>
    <w:rPr>
      <w:rFonts w:ascii="Calibri" w:eastAsia="宋体" w:cs="Arial" w:hAnsi="Calibri"/>
      <w:sz w:val="18"/>
      <w:szCs w:val="18"/>
    </w:rPr>
  </w:style>
  <w:style w:type="paragraph" w:styleId="18">
    <w:name w:val="Normal (Web)"/>
    <w:basedOn w:val="0"/>
    <w:pPr>
      <w:widowControl/>
      <w:spacing w:before="100" w:beforeAutospacing="1" w:after="100" w:afterAutospacing="1"/>
      <w:jc w:val="left"/>
    </w:pPr>
    <w:rPr>
      <w:rFonts w:ascii="宋体" w:cs="宋体"/>
      <w:color w:val="000000"/>
      <w:kern w:val="0"/>
      <w:sz w:val="24"/>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styles" Target="styles.xml"/><Relationship Id="rId5" Type="http://schemas.openxmlformats.org/officeDocument/2006/relationships/fontTable" Target="fontTable.xml"/></Relationships>
</file>

<file path=docProps/app.xml><?xml version="1.0" encoding="utf-8"?>
<Properties xmlns="http://schemas.openxmlformats.org/officeDocument/2006/extended-properties">
  <Template>Normal.eit</Template>
  <TotalTime>758</TotalTime>
  <Application>Yozo_Office</Application>
  <Pages>26</Pages>
  <Words>8848</Words>
  <Characters>9489</Characters>
  <Lines>899</Lines>
  <Paragraphs>442</Paragraphs>
  <CharactersWithSpaces>9849</CharactersWithSpaces>
  <Company>Sky123.Org</Company>
</Properties>
</file>

<file path=docProps/core.xml><?xml version="1.0" encoding="utf-8"?>
<cp:coreProperties xmlns:cp="http://schemas.openxmlformats.org/package/2006/metadata/core-properties" xmlns:dc="http://purl.org/dc/elements/1.1/" xmlns:dcterms="http://purl.org/dc/terms/" xmlns:xsi="http://www.w3.org/2001/XMLSchema-instance">
  <dc:creator>Sky123.Org</dc:creator>
  <cp:lastModifiedBy>LM</cp:lastModifiedBy>
  <cp:revision>58</cp:revision>
  <dcterms:created xsi:type="dcterms:W3CDTF">2018-06-29T01:09:00Z</dcterms:created>
  <dcterms:modified xsi:type="dcterms:W3CDTF">2020-01-15T08:01:24Z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2052-11.1.0.9339</vt:lpwstr>
  </property>
</Properties>
</file>